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891" w:rsidRDefault="000A1891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5697623" w:history="1">
        <w:r w:rsidRPr="00991E25">
          <w:rPr>
            <w:rStyle w:val="Hyperlink"/>
            <w:noProof/>
          </w:rPr>
          <w:t>Jar 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_Toc455697623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A1891" w:rsidRDefault="000A1891">
      <w:pPr>
        <w:pStyle w:val="TOC1"/>
        <w:tabs>
          <w:tab w:val="right" w:leader="dot" w:pos="9350"/>
        </w:tabs>
        <w:rPr>
          <w:noProof/>
        </w:rPr>
      </w:pPr>
      <w:hyperlink w:anchor="_Toc455697624" w:history="1">
        <w:r w:rsidRPr="00991E25">
          <w:rPr>
            <w:rStyle w:val="Hyperlink"/>
            <w:noProof/>
          </w:rPr>
          <w:t>Servlet/Controller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_Toc455697624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A1891" w:rsidRDefault="000A1891">
      <w:pPr>
        <w:pStyle w:val="TOC1"/>
        <w:tabs>
          <w:tab w:val="right" w:leader="dot" w:pos="9350"/>
        </w:tabs>
        <w:rPr>
          <w:noProof/>
        </w:rPr>
      </w:pPr>
      <w:hyperlink w:anchor="_Toc455697625" w:history="1">
        <w:r w:rsidRPr="00991E25">
          <w:rPr>
            <w:rStyle w:val="Hyperlink"/>
            <w:noProof/>
          </w:rPr>
          <w:t>Servlet/webSession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_Toc455697625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1891" w:rsidRDefault="000A1891">
      <w:pPr>
        <w:pStyle w:val="TOC1"/>
        <w:tabs>
          <w:tab w:val="right" w:leader="dot" w:pos="9350"/>
        </w:tabs>
        <w:rPr>
          <w:noProof/>
        </w:rPr>
      </w:pPr>
      <w:hyperlink w:anchor="_Toc455697626" w:history="1">
        <w:r w:rsidRPr="00991E25">
          <w:rPr>
            <w:rStyle w:val="Hyperlink"/>
            <w:noProof/>
          </w:rPr>
          <w:t>Controller - configurable timer and thread pools added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_Toc455697626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1891" w:rsidRDefault="000A1891">
      <w:pPr>
        <w:pStyle w:val="TOC1"/>
        <w:tabs>
          <w:tab w:val="right" w:leader="dot" w:pos="9350"/>
        </w:tabs>
        <w:rPr>
          <w:noProof/>
        </w:rPr>
      </w:pPr>
      <w:hyperlink w:anchor="_Toc455697627" w:history="1">
        <w:r w:rsidRPr="00991E25">
          <w:rPr>
            <w:rStyle w:val="Hyperlink"/>
            <w:noProof/>
          </w:rPr>
          <w:t>Asynchronous Crest Client added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_Toc455697627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1891" w:rsidRDefault="000A1891">
      <w:pPr>
        <w:pStyle w:val="TOC1"/>
        <w:tabs>
          <w:tab w:val="right" w:leader="dot" w:pos="9350"/>
        </w:tabs>
        <w:rPr>
          <w:noProof/>
        </w:rPr>
      </w:pPr>
      <w:hyperlink w:anchor="_Toc455697628" w:history="1">
        <w:r w:rsidRPr="00991E25">
          <w:rPr>
            <w:rStyle w:val="Hyperlink"/>
            <w:noProof/>
          </w:rPr>
          <w:t>The Data Cache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_Toc455697628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1891" w:rsidRDefault="000A1891" w:rsidP="000A1891">
      <w:pPr>
        <w:pStyle w:val="Heading1"/>
      </w:pPr>
      <w:r>
        <w:fldChar w:fldCharType="end"/>
      </w:r>
      <w:bookmarkStart w:id="0" w:name="_Toc455697623"/>
      <w:r>
        <w:t>Jar info</w:t>
      </w:r>
      <w:bookmarkEnd w:id="0"/>
    </w:p>
    <w:p w:rsidR="001E6F5F" w:rsidRDefault="00CE6204">
      <w:r>
        <w:rPr>
          <w:noProof/>
        </w:rPr>
        <w:drawing>
          <wp:inline distT="0" distB="0" distL="0" distR="0">
            <wp:extent cx="4772025" cy="2453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45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E83" w:rsidRDefault="00586E83" w:rsidP="000A1891">
      <w:pPr>
        <w:pStyle w:val="Heading1"/>
      </w:pPr>
      <w:bookmarkStart w:id="1" w:name="_Toc455697624"/>
      <w:proofErr w:type="spellStart"/>
      <w:r>
        <w:lastRenderedPageBreak/>
        <w:t>Servlet</w:t>
      </w:r>
      <w:proofErr w:type="spellEnd"/>
      <w:r>
        <w:t>/Controller view</w:t>
      </w:r>
      <w:bookmarkEnd w:id="1"/>
    </w:p>
    <w:p w:rsidR="000A3133" w:rsidRDefault="00586E83">
      <w:r>
        <w:rPr>
          <w:noProof/>
        </w:rPr>
        <w:drawing>
          <wp:inline distT="0" distB="0" distL="0" distR="0">
            <wp:extent cx="5943600" cy="3977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133" w:rsidRDefault="000A3133">
      <w:r>
        <w:br w:type="page"/>
      </w:r>
    </w:p>
    <w:p w:rsidR="00586E83" w:rsidRDefault="00586E83" w:rsidP="000A1891">
      <w:pPr>
        <w:pStyle w:val="Heading1"/>
      </w:pPr>
      <w:bookmarkStart w:id="2" w:name="_Toc455697625"/>
      <w:proofErr w:type="spellStart"/>
      <w:r>
        <w:lastRenderedPageBreak/>
        <w:t>Servlet</w:t>
      </w:r>
      <w:proofErr w:type="spellEnd"/>
      <w:r>
        <w:t>/</w:t>
      </w:r>
      <w:proofErr w:type="spellStart"/>
      <w:r>
        <w:t>webSession</w:t>
      </w:r>
      <w:proofErr w:type="spellEnd"/>
      <w:r>
        <w:t xml:space="preserve"> view</w:t>
      </w:r>
      <w:bookmarkEnd w:id="2"/>
    </w:p>
    <w:p w:rsidR="00586E83" w:rsidRDefault="00B53B67">
      <w:r>
        <w:rPr>
          <w:noProof/>
        </w:rPr>
        <w:drawing>
          <wp:inline distT="0" distB="0" distL="0" distR="0">
            <wp:extent cx="5943600" cy="20517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204" w:rsidRDefault="00CE6204" w:rsidP="000A1891">
      <w:pPr>
        <w:pStyle w:val="Heading1"/>
      </w:pPr>
      <w:bookmarkStart w:id="3" w:name="_Toc455697626"/>
      <w:r>
        <w:t>Controller - configurable timer and thread pools added</w:t>
      </w:r>
      <w:bookmarkEnd w:id="3"/>
    </w:p>
    <w:p w:rsidR="00CE6204" w:rsidRDefault="00CE6204">
      <w:r>
        <w:rPr>
          <w:noProof/>
        </w:rPr>
        <w:drawing>
          <wp:inline distT="0" distB="0" distL="0" distR="0">
            <wp:extent cx="5777230" cy="228600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133" w:rsidRDefault="000A3133">
      <w:r>
        <w:br w:type="page"/>
      </w:r>
    </w:p>
    <w:p w:rsidR="000A3133" w:rsidRDefault="000A3133" w:rsidP="000A1891">
      <w:pPr>
        <w:pStyle w:val="Heading1"/>
      </w:pPr>
      <w:bookmarkStart w:id="4" w:name="_Toc455697627"/>
      <w:r>
        <w:lastRenderedPageBreak/>
        <w:t>Asynchronous Crest Client added</w:t>
      </w:r>
      <w:bookmarkEnd w:id="4"/>
    </w:p>
    <w:p w:rsidR="000A3133" w:rsidRDefault="00432313">
      <w:r>
        <w:rPr>
          <w:noProof/>
        </w:rPr>
        <w:drawing>
          <wp:inline distT="0" distB="0" distL="0" distR="0">
            <wp:extent cx="5943600" cy="3181359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133" w:rsidRDefault="000A3133">
      <w:r>
        <w:t>Note:</w:t>
      </w:r>
    </w:p>
    <w:p w:rsidR="000A3133" w:rsidRDefault="000A3133">
      <w:r>
        <w:t xml:space="preserve"> Some "</w:t>
      </w:r>
      <w:proofErr w:type="spellStart"/>
      <w:r>
        <w:t>ContactsWebPage</w:t>
      </w:r>
      <w:proofErr w:type="spellEnd"/>
      <w:r>
        <w:t xml:space="preserve"> calls </w:t>
      </w:r>
      <w:r w:rsidR="0036118B">
        <w:t xml:space="preserve">the static </w:t>
      </w:r>
      <w:r>
        <w:t>get on the Contacts (</w:t>
      </w:r>
      <w:proofErr w:type="spellStart"/>
      <w:r>
        <w:t>CrestData</w:t>
      </w:r>
      <w:proofErr w:type="spellEnd"/>
      <w:r>
        <w:t xml:space="preserve">), which uses the </w:t>
      </w:r>
      <w:proofErr w:type="spellStart"/>
      <w:r>
        <w:t>CrestClient</w:t>
      </w:r>
      <w:proofErr w:type="spellEnd"/>
      <w:r>
        <w:t xml:space="preserve"> to instantiate the needed </w:t>
      </w:r>
      <w:proofErr w:type="spellStart"/>
      <w:r>
        <w:t>CrestGetTask</w:t>
      </w:r>
      <w:proofErr w:type="spellEnd"/>
      <w:r>
        <w:t xml:space="preserve"> and submit it to the </w:t>
      </w:r>
      <w:proofErr w:type="spellStart"/>
      <w:r>
        <w:t>BlockingExecutor</w:t>
      </w:r>
      <w:proofErr w:type="spellEnd"/>
      <w:r>
        <w:t xml:space="preserve">.  The </w:t>
      </w:r>
      <w:proofErr w:type="spellStart"/>
      <w:r>
        <w:t>ContactsWebPage</w:t>
      </w:r>
      <w:proofErr w:type="spellEnd"/>
      <w:r>
        <w:t xml:space="preserve"> call returns at this point, non-blocked.</w:t>
      </w:r>
      <w:r w:rsidR="00432313">
        <w:t xml:space="preserve">  The remainder executes in its own thread obtained from the Executor.</w:t>
      </w:r>
    </w:p>
    <w:p w:rsidR="000A1891" w:rsidRDefault="000A3133">
      <w:r>
        <w:t xml:space="preserve">The </w:t>
      </w:r>
      <w:proofErr w:type="spellStart"/>
      <w:r>
        <w:t>CrestGetTask</w:t>
      </w:r>
      <w:proofErr w:type="spellEnd"/>
      <w:r>
        <w:t xml:space="preserve"> will first </w:t>
      </w:r>
      <w:proofErr w:type="spellStart"/>
      <w:r>
        <w:t>waitAsNeeded</w:t>
      </w:r>
      <w:proofErr w:type="spellEnd"/>
      <w:r>
        <w:t xml:space="preserve"> on the </w:t>
      </w:r>
      <w:r w:rsidR="0036118B">
        <w:t xml:space="preserve">request </w:t>
      </w:r>
      <w:proofErr w:type="spellStart"/>
      <w:proofErr w:type="gramStart"/>
      <w:r w:rsidR="0036118B">
        <w:t>url's</w:t>
      </w:r>
      <w:proofErr w:type="spellEnd"/>
      <w:proofErr w:type="gramEnd"/>
      <w:r w:rsidR="0036118B">
        <w:t xml:space="preserve"> cache time</w:t>
      </w:r>
      <w:r w:rsidR="00432313">
        <w:t xml:space="preserve"> (</w:t>
      </w:r>
      <w:proofErr w:type="spellStart"/>
      <w:r w:rsidR="00432313">
        <w:t>url</w:t>
      </w:r>
      <w:proofErr w:type="spellEnd"/>
      <w:r w:rsidR="00432313">
        <w:t xml:space="preserve"> specific </w:t>
      </w:r>
      <w:proofErr w:type="spellStart"/>
      <w:r w:rsidR="00432313">
        <w:t>RequestThrottle</w:t>
      </w:r>
      <w:proofErr w:type="spellEnd"/>
      <w:r w:rsidR="00432313">
        <w:t xml:space="preserve">), if this </w:t>
      </w:r>
      <w:proofErr w:type="spellStart"/>
      <w:r w:rsidR="00432313">
        <w:t>url</w:t>
      </w:r>
      <w:proofErr w:type="spellEnd"/>
      <w:r w:rsidR="00432313">
        <w:t xml:space="preserve"> has been seen before.  It </w:t>
      </w:r>
      <w:r w:rsidR="0036118B">
        <w:t xml:space="preserve">then </w:t>
      </w:r>
      <w:proofErr w:type="spellStart"/>
      <w:r w:rsidR="0036118B">
        <w:t>waitAsNeeded</w:t>
      </w:r>
      <w:proofErr w:type="spellEnd"/>
      <w:r w:rsidR="0036118B">
        <w:t xml:space="preserve"> on the generic </w:t>
      </w:r>
      <w:r w:rsidR="00432313">
        <w:t xml:space="preserve">system wide </w:t>
      </w:r>
      <w:proofErr w:type="spellStart"/>
      <w:r w:rsidR="00432313">
        <w:t>RequestThrottle</w:t>
      </w:r>
      <w:proofErr w:type="spellEnd"/>
      <w:r w:rsidR="00432313">
        <w:t xml:space="preserve"> and then executes the request.  Note that the </w:t>
      </w:r>
      <w:proofErr w:type="spellStart"/>
      <w:proofErr w:type="gramStart"/>
      <w:r w:rsidR="00432313">
        <w:t>url</w:t>
      </w:r>
      <w:proofErr w:type="spellEnd"/>
      <w:proofErr w:type="gramEnd"/>
      <w:r w:rsidR="00432313">
        <w:t xml:space="preserve"> specific wait types are in the minutes.  When the request returns to the </w:t>
      </w:r>
      <w:proofErr w:type="spellStart"/>
      <w:r w:rsidR="00432313">
        <w:t>CrestGetTask</w:t>
      </w:r>
      <w:proofErr w:type="spellEnd"/>
      <w:r w:rsidR="00432313">
        <w:t xml:space="preserve"> object it uses </w:t>
      </w:r>
      <w:proofErr w:type="spellStart"/>
      <w:r w:rsidR="00432313">
        <w:t>Gson</w:t>
      </w:r>
      <w:proofErr w:type="spellEnd"/>
      <w:r w:rsidR="00432313">
        <w:t xml:space="preserve"> to convert the </w:t>
      </w:r>
      <w:proofErr w:type="spellStart"/>
      <w:r w:rsidR="00432313">
        <w:t>json</w:t>
      </w:r>
      <w:proofErr w:type="spellEnd"/>
      <w:r w:rsidR="00432313">
        <w:t xml:space="preserve"> string to the requested </w:t>
      </w:r>
      <w:proofErr w:type="spellStart"/>
      <w:r w:rsidR="00432313">
        <w:t>CrestData</w:t>
      </w:r>
      <w:proofErr w:type="spellEnd"/>
      <w:r w:rsidR="00432313">
        <w:t xml:space="preserve"> object.  The given </w:t>
      </w:r>
      <w:proofErr w:type="spellStart"/>
      <w:r w:rsidR="00432313">
        <w:t>CrestResponseCallback</w:t>
      </w:r>
      <w:proofErr w:type="spellEnd"/>
      <w:r w:rsidR="00432313">
        <w:t xml:space="preserve"> object (initially from </w:t>
      </w:r>
      <w:proofErr w:type="spellStart"/>
      <w:r w:rsidR="00432313">
        <w:t>ContactsWebPage</w:t>
      </w:r>
      <w:proofErr w:type="spellEnd"/>
      <w:r w:rsidR="00432313">
        <w:t xml:space="preserve"> call) is then called to </w:t>
      </w:r>
      <w:r w:rsidR="00B34BC1">
        <w:t>deliver</w:t>
      </w:r>
      <w:r w:rsidR="00432313">
        <w:t xml:space="preserve"> </w:t>
      </w:r>
      <w:proofErr w:type="gramStart"/>
      <w:r w:rsidR="00432313">
        <w:t>it's</w:t>
      </w:r>
      <w:proofErr w:type="gramEnd"/>
      <w:r w:rsidR="00432313">
        <w:t xml:space="preserve"> requested </w:t>
      </w:r>
      <w:proofErr w:type="spellStart"/>
      <w:r w:rsidR="00432313">
        <w:t>CrestData</w:t>
      </w:r>
      <w:proofErr w:type="spellEnd"/>
      <w:r w:rsidR="00432313">
        <w:t xml:space="preserve"> object (Contacts in this example).</w:t>
      </w:r>
    </w:p>
    <w:p w:rsidR="000A1891" w:rsidRDefault="000A1891">
      <w:r>
        <w:br w:type="page"/>
      </w:r>
    </w:p>
    <w:p w:rsidR="000A1891" w:rsidRDefault="000A1891"/>
    <w:p w:rsidR="000A1891" w:rsidRDefault="000A1891">
      <w:pPr>
        <w:rPr>
          <w:rStyle w:val="Heading1Char"/>
        </w:rPr>
      </w:pPr>
      <w:bookmarkStart w:id="5" w:name="_Toc455697628"/>
      <w:r w:rsidRPr="000A1891">
        <w:rPr>
          <w:rStyle w:val="Heading1Char"/>
        </w:rPr>
        <w:t>The Data Cache</w:t>
      </w:r>
      <w:bookmarkEnd w:id="5"/>
    </w:p>
    <w:p w:rsidR="000A1891" w:rsidRDefault="000A1891">
      <w:pPr>
        <w:rPr>
          <w:rStyle w:val="Heading1Char"/>
        </w:rPr>
      </w:pPr>
    </w:p>
    <w:p w:rsidR="000A1891" w:rsidRDefault="000A1891">
      <w:pPr>
        <w:rPr>
          <w:rStyle w:val="Heading1Char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5943600" cy="3760525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891" w:rsidRDefault="000A1891" w:rsidP="000A1891">
      <w:r>
        <w:t>Note:</w:t>
      </w:r>
    </w:p>
    <w:p w:rsidR="000A3133" w:rsidRDefault="000A1891" w:rsidP="000A1891">
      <w:r>
        <w:t xml:space="preserve"> The cache is going to be bitching.  For those not in the know, when I was a teen bitching meant cool. </w:t>
      </w:r>
      <w:hyperlink r:id="rId14" w:history="1">
        <w:r w:rsidRPr="000A1891">
          <w:rPr>
            <w:rStyle w:val="Hyperlink"/>
          </w:rPr>
          <w:t>https://www.youtube.com/watch?v=05AeeEIbnsM</w:t>
        </w:r>
      </w:hyperlink>
      <w:r>
        <w:t xml:space="preserve"> </w:t>
      </w:r>
    </w:p>
    <w:p w:rsidR="003B5FDC" w:rsidRDefault="003B5FDC" w:rsidP="000A1891">
      <w:r>
        <w:t xml:space="preserve">The </w:t>
      </w:r>
      <w:proofErr w:type="spellStart"/>
      <w:r>
        <w:t>DataCache</w:t>
      </w:r>
      <w:proofErr w:type="spellEnd"/>
      <w:r>
        <w:t xml:space="preserve"> exposes two getters for each unique </w:t>
      </w:r>
      <w:proofErr w:type="spellStart"/>
      <w:r>
        <w:t>EveData</w:t>
      </w:r>
      <w:proofErr w:type="spellEnd"/>
      <w:r>
        <w:t xml:space="preserve"> type (xml and/or crest </w:t>
      </w:r>
      <w:proofErr w:type="spellStart"/>
      <w:proofErr w:type="gramStart"/>
      <w:r>
        <w:t>api</w:t>
      </w:r>
      <w:proofErr w:type="spellEnd"/>
      <w:proofErr w:type="gramEnd"/>
      <w:r>
        <w:t xml:space="preserve">).  </w:t>
      </w:r>
      <w:proofErr w:type="gramStart"/>
      <w:r>
        <w:t>Contracts is</w:t>
      </w:r>
      <w:proofErr w:type="gramEnd"/>
      <w:r>
        <w:t xml:space="preserve"> shown as one of the many.</w:t>
      </w:r>
    </w:p>
    <w:p w:rsidR="003B5FDC" w:rsidRDefault="003B5FDC" w:rsidP="003B5FDC">
      <w:pPr>
        <w:pStyle w:val="ListParagraph"/>
        <w:numPr>
          <w:ilvl w:val="0"/>
          <w:numId w:val="1"/>
        </w:numPr>
      </w:pPr>
      <w:proofErr w:type="spellStart"/>
      <w:r>
        <w:t>DataCache.getContracts.get</w:t>
      </w:r>
      <w:proofErr w:type="spellEnd"/>
      <w:r>
        <w:t>(</w:t>
      </w:r>
      <w:proofErr w:type="spellStart"/>
      <w:r>
        <w:t>CrestClientInfo</w:t>
      </w:r>
      <w:proofErr w:type="spellEnd"/>
      <w:r>
        <w:t xml:space="preserve"> </w:t>
      </w:r>
      <w:proofErr w:type="spellStart"/>
      <w:r>
        <w:t>cinfo</w:t>
      </w:r>
      <w:proofErr w:type="spellEnd"/>
      <w:r>
        <w:t>)</w:t>
      </w:r>
    </w:p>
    <w:p w:rsidR="003B5FDC" w:rsidRDefault="003B5FDC" w:rsidP="003B5FDC">
      <w:pPr>
        <w:pStyle w:val="ListParagraph"/>
        <w:numPr>
          <w:ilvl w:val="0"/>
          <w:numId w:val="1"/>
        </w:numPr>
      </w:pPr>
      <w:proofErr w:type="spellStart"/>
      <w:r>
        <w:t>DataCache.getContracts.get</w:t>
      </w:r>
      <w:proofErr w:type="spellEnd"/>
      <w:r>
        <w:t>(</w:t>
      </w:r>
      <w:proofErr w:type="spellStart"/>
      <w:r>
        <w:t>CrestClientInfo</w:t>
      </w:r>
      <w:proofErr w:type="spellEnd"/>
      <w:r>
        <w:t xml:space="preserve"> </w:t>
      </w:r>
      <w:proofErr w:type="spellStart"/>
      <w:r>
        <w:t>cinfo</w:t>
      </w:r>
      <w:proofErr w:type="spellEnd"/>
      <w:r>
        <w:t xml:space="preserve">, </w:t>
      </w:r>
      <w:proofErr w:type="spellStart"/>
      <w:r>
        <w:t>CrestClientInfo</w:t>
      </w:r>
      <w:proofErr w:type="spellEnd"/>
      <w:r>
        <w:t xml:space="preserve"> </w:t>
      </w:r>
      <w:proofErr w:type="spellStart"/>
      <w:r>
        <w:t>friendInfo</w:t>
      </w:r>
      <w:proofErr w:type="spellEnd"/>
      <w:r>
        <w:t>)</w:t>
      </w:r>
    </w:p>
    <w:p w:rsidR="003B5FDC" w:rsidRDefault="003B5FDC" w:rsidP="003B5FDC">
      <w:proofErr w:type="spellStart"/>
      <w:r>
        <w:t>CrestClientInfo</w:t>
      </w:r>
      <w:proofErr w:type="spellEnd"/>
      <w:r>
        <w:t xml:space="preserve"> contains a User object which will be provided by the database.  I won't go into it here, but that user will also be tied into </w:t>
      </w:r>
      <w:proofErr w:type="spellStart"/>
      <w:r>
        <w:t>AccessGroup's</w:t>
      </w:r>
      <w:proofErr w:type="spellEnd"/>
      <w:r>
        <w:t xml:space="preserve"> and Rights objects that will be used by the second getter above to determine if the caller (</w:t>
      </w:r>
      <w:proofErr w:type="spellStart"/>
      <w:r>
        <w:t>cinfo</w:t>
      </w:r>
      <w:proofErr w:type="spellEnd"/>
      <w:r>
        <w:t xml:space="preserve">) should be able to access the </w:t>
      </w:r>
      <w:proofErr w:type="spellStart"/>
      <w:r>
        <w:t>friendInfo's</w:t>
      </w:r>
      <w:proofErr w:type="spellEnd"/>
      <w:r>
        <w:t xml:space="preserve"> Contracts.</w:t>
      </w:r>
    </w:p>
    <w:p w:rsidR="000A3133" w:rsidRDefault="00883851">
      <w:r>
        <w:t xml:space="preserve">An Event firing mechanism will also be provided where </w:t>
      </w:r>
      <w:proofErr w:type="spellStart"/>
      <w:r>
        <w:t>SomeWebPage</w:t>
      </w:r>
      <w:proofErr w:type="spellEnd"/>
      <w:r>
        <w:t xml:space="preserve"> can register a callback listener on some watched </w:t>
      </w:r>
      <w:proofErr w:type="spellStart"/>
      <w:r>
        <w:t>EveData</w:t>
      </w:r>
      <w:proofErr w:type="spellEnd"/>
      <w:r>
        <w:t xml:space="preserve"> (i.e. Contracts).  I'll implement equals methods on all of the </w:t>
      </w:r>
      <w:proofErr w:type="spellStart"/>
      <w:r>
        <w:t>EveData</w:t>
      </w:r>
      <w:proofErr w:type="spellEnd"/>
      <w:r>
        <w:t xml:space="preserve"> implementations so these events can be fired on change only seen.</w:t>
      </w:r>
    </w:p>
    <w:sectPr w:rsidR="000A3133" w:rsidSect="001E6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33A" w:rsidRDefault="0035333A" w:rsidP="00EB25E2">
      <w:pPr>
        <w:spacing w:after="0" w:line="240" w:lineRule="auto"/>
      </w:pPr>
      <w:r>
        <w:separator/>
      </w:r>
    </w:p>
  </w:endnote>
  <w:endnote w:type="continuationSeparator" w:id="0">
    <w:p w:rsidR="0035333A" w:rsidRDefault="0035333A" w:rsidP="00EB2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33A" w:rsidRDefault="0035333A" w:rsidP="00EB25E2">
      <w:pPr>
        <w:spacing w:after="0" w:line="240" w:lineRule="auto"/>
      </w:pPr>
      <w:r>
        <w:separator/>
      </w:r>
    </w:p>
  </w:footnote>
  <w:footnote w:type="continuationSeparator" w:id="0">
    <w:p w:rsidR="0035333A" w:rsidRDefault="0035333A" w:rsidP="00EB2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B3AB0"/>
    <w:multiLevelType w:val="hybridMultilevel"/>
    <w:tmpl w:val="4FE46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6E83"/>
    <w:rsid w:val="000A1891"/>
    <w:rsid w:val="000A3133"/>
    <w:rsid w:val="001E6F5F"/>
    <w:rsid w:val="002E2CB4"/>
    <w:rsid w:val="0035333A"/>
    <w:rsid w:val="0036118B"/>
    <w:rsid w:val="003B5FDC"/>
    <w:rsid w:val="00432313"/>
    <w:rsid w:val="00586E83"/>
    <w:rsid w:val="005D6932"/>
    <w:rsid w:val="00775A4C"/>
    <w:rsid w:val="00883851"/>
    <w:rsid w:val="00B34BC1"/>
    <w:rsid w:val="00B53B67"/>
    <w:rsid w:val="00BE3BD8"/>
    <w:rsid w:val="00CE6204"/>
    <w:rsid w:val="00EB2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F5F"/>
  </w:style>
  <w:style w:type="paragraph" w:styleId="Heading1">
    <w:name w:val="heading 1"/>
    <w:basedOn w:val="Normal"/>
    <w:next w:val="Normal"/>
    <w:link w:val="Heading1Char"/>
    <w:uiPriority w:val="9"/>
    <w:qFormat/>
    <w:rsid w:val="000A1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E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A1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A18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18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5F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B2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25E2"/>
  </w:style>
  <w:style w:type="paragraph" w:styleId="Footer">
    <w:name w:val="footer"/>
    <w:basedOn w:val="Normal"/>
    <w:link w:val="FooterChar"/>
    <w:uiPriority w:val="99"/>
    <w:semiHidden/>
    <w:unhideWhenUsed/>
    <w:rsid w:val="00EB2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25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youtube.com/watch?v=05AeeEIbns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B3F8B8-A15C-4FF6-80BA-0B662BD01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</dc:creator>
  <cp:lastModifiedBy>Chad</cp:lastModifiedBy>
  <cp:revision>8</cp:revision>
  <dcterms:created xsi:type="dcterms:W3CDTF">2016-07-05T00:09:00Z</dcterms:created>
  <dcterms:modified xsi:type="dcterms:W3CDTF">2016-07-08T05:52:00Z</dcterms:modified>
</cp:coreProperties>
</file>