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B9F9" w14:textId="77777777" w:rsidR="008A586B" w:rsidRDefault="00C34284">
      <w:r>
        <w:t xml:space="preserve">Hey everyone, welcome back.  In today’s video I’m going to walk you through </w:t>
      </w:r>
      <w:r w:rsidR="008A586B">
        <w:t>operators in R.  operators are symbols or key words that perform operations on variables.  In a previous video, we already used an operator, called an assignment operator which gives value to a variable like:</w:t>
      </w:r>
    </w:p>
    <w:p w14:paraId="0DCC67EC" w14:textId="77777777" w:rsidR="008A586B" w:rsidRDefault="008A586B">
      <w:r>
        <w:t>var &lt;- 54</w:t>
      </w:r>
    </w:p>
    <w:p w14:paraId="1A7E83C8" w14:textId="77777777" w:rsidR="008A586B" w:rsidRDefault="008A586B">
      <w:r>
        <w:t>Another operator is the arithmetic operator.  Let’s make two variables:</w:t>
      </w:r>
    </w:p>
    <w:p w14:paraId="3B71EA43" w14:textId="77777777" w:rsidR="008A586B" w:rsidRDefault="008A586B">
      <w:r>
        <w:t>x &lt;- 10</w:t>
      </w:r>
    </w:p>
    <w:p w14:paraId="3CACE9CA" w14:textId="77777777" w:rsidR="008A586B" w:rsidRDefault="008A586B">
      <w:r>
        <w:t>y &lt;- 3</w:t>
      </w:r>
    </w:p>
    <w:p w14:paraId="03F646D0" w14:textId="204DD4DD" w:rsidR="008A586B" w:rsidRDefault="008A586B">
      <w:r>
        <w:t>Now let’s run the code to declare the variables.  Now let’s add them:</w:t>
      </w:r>
    </w:p>
    <w:p w14:paraId="48461690" w14:textId="6874B7FD" w:rsidR="008A586B" w:rsidRDefault="008A586B">
      <w:r>
        <w:t>x + y</w:t>
      </w:r>
    </w:p>
    <w:p w14:paraId="12F29EE6" w14:textId="19B20FB9" w:rsidR="008A586B" w:rsidRDefault="008A586B">
      <w:r>
        <w:t>And it’s of course 13.  We could assign this to another variable, so we can make:</w:t>
      </w:r>
    </w:p>
    <w:p w14:paraId="5051109D" w14:textId="588E4C39" w:rsidR="008A586B" w:rsidRDefault="008A586B">
      <w:r>
        <w:t>z &lt;- x + y</w:t>
      </w:r>
    </w:p>
    <w:p w14:paraId="6A7D768B" w14:textId="328F5C81" w:rsidR="008A586B" w:rsidRDefault="008A586B">
      <w:r>
        <w:t>When we run that, we see that z becomes 13.  We can also do x – y:</w:t>
      </w:r>
    </w:p>
    <w:p w14:paraId="69B4C23C" w14:textId="56224E3E" w:rsidR="008A586B" w:rsidRDefault="008A586B">
      <w:r>
        <w:t>x – y</w:t>
      </w:r>
    </w:p>
    <w:p w14:paraId="221CD5C9" w14:textId="7B91D7A8" w:rsidR="008A586B" w:rsidRDefault="008A586B">
      <w:r>
        <w:t>And the answer is 7.  We can also do multiplication so:</w:t>
      </w:r>
    </w:p>
    <w:p w14:paraId="3A44158C" w14:textId="7F47F925" w:rsidR="008A586B" w:rsidRDefault="008A586B">
      <w:r>
        <w:t>x * y</w:t>
      </w:r>
    </w:p>
    <w:p w14:paraId="07943175" w14:textId="2CD34D4C" w:rsidR="008A586B" w:rsidRDefault="008A586B">
      <w:r>
        <w:t>The result is 30.  We can also do division so:</w:t>
      </w:r>
    </w:p>
    <w:p w14:paraId="3119872F" w14:textId="00E77BC7" w:rsidR="008A586B" w:rsidRDefault="008A586B">
      <w:r>
        <w:t>x / y</w:t>
      </w:r>
    </w:p>
    <w:p w14:paraId="2742D9C3" w14:textId="3C1F445E" w:rsidR="008A586B" w:rsidRDefault="008A586B">
      <w:r>
        <w:t>And the answer is 3.33 repeating.  We can also perform an exponent so:</w:t>
      </w:r>
    </w:p>
    <w:p w14:paraId="75B7FACD" w14:textId="49AFD95F" w:rsidR="008A586B" w:rsidRDefault="008A586B">
      <w:r>
        <w:t>x ^ y</w:t>
      </w:r>
    </w:p>
    <w:p w14:paraId="0E508F4F" w14:textId="06366A53" w:rsidR="008A586B" w:rsidRDefault="008A586B">
      <w:r>
        <w:t>And the answer is 1000 since 10 times 10 times 10 is 1000.  We can also perform a modulo so:</w:t>
      </w:r>
    </w:p>
    <w:p w14:paraId="5106A813" w14:textId="43904F21" w:rsidR="008A586B" w:rsidRDefault="008A586B">
      <w:r>
        <w:t>x %% y</w:t>
      </w:r>
    </w:p>
    <w:p w14:paraId="1DD36C44" w14:textId="542858CB" w:rsidR="008A586B" w:rsidRDefault="008A586B">
      <w:r>
        <w:t xml:space="preserve">And the answer is going to be 1 since that’s the remainder from dividing those two numbers.  </w:t>
      </w:r>
      <w:r w:rsidR="00A37E98">
        <w:t xml:space="preserve">The mathematical concept of </w:t>
      </w:r>
      <w:proofErr w:type="spellStart"/>
      <w:r w:rsidR="00A37E98">
        <w:t>pemdas</w:t>
      </w:r>
      <w:proofErr w:type="spellEnd"/>
      <w:r w:rsidR="00A37E98">
        <w:t xml:space="preserve"> should also be considered when using operators so let’s say we see this line:</w:t>
      </w:r>
    </w:p>
    <w:p w14:paraId="6E3F4CD0" w14:textId="2466B18B" w:rsidR="00A37E98" w:rsidRDefault="00A37E98">
      <w:r>
        <w:t xml:space="preserve">5 * </w:t>
      </w:r>
      <w:proofErr w:type="gramStart"/>
      <w:r>
        <w:t>10  /</w:t>
      </w:r>
      <w:proofErr w:type="gramEnd"/>
      <w:r>
        <w:t xml:space="preserve"> 2 + 6</w:t>
      </w:r>
    </w:p>
    <w:p w14:paraId="6880DA8B" w14:textId="70F02123" w:rsidR="00A37E98" w:rsidRDefault="00A37E98">
      <w:r>
        <w:t>The answer is going to be 31 but what if we added parenthesis here:</w:t>
      </w:r>
    </w:p>
    <w:p w14:paraId="3A0836D3" w14:textId="551CFFD4" w:rsidR="00A37E98" w:rsidRDefault="00A37E98">
      <w:r>
        <w:lastRenderedPageBreak/>
        <w:t>5 * (10 / 2 + 6)</w:t>
      </w:r>
    </w:p>
    <w:p w14:paraId="183450D8" w14:textId="24BF8C9E" w:rsidR="00A37E98" w:rsidRDefault="00A37E98">
      <w:r>
        <w:t>The answer is now 55 since we added the parenthesis in there.  PEMDAS is the order in which we perform the operations.  The next type of operator we’re going to look at is the comparison operator.  Let’s type:</w:t>
      </w:r>
    </w:p>
    <w:p w14:paraId="19968A52" w14:textId="49F9E472" w:rsidR="00A37E98" w:rsidRDefault="00A37E98">
      <w:r>
        <w:t>x &gt; y</w:t>
      </w:r>
    </w:p>
    <w:p w14:paraId="134659D1" w14:textId="2DB23B6F" w:rsidR="00A37E98" w:rsidRDefault="00A37E98">
      <w:r>
        <w:t>The output here is a Boolean value.  The Boolean is either true or false and in this case since 10 is greater than 3, the value is TRUE.  If we do:</w:t>
      </w:r>
    </w:p>
    <w:p w14:paraId="510C77CA" w14:textId="0E7EBDA0" w:rsidR="00A37E98" w:rsidRDefault="00A37E98">
      <w:r>
        <w:t>x &lt; y</w:t>
      </w:r>
    </w:p>
    <w:p w14:paraId="6240E04F" w14:textId="159F17F6" w:rsidR="00A37E98" w:rsidRDefault="00A37E98">
      <w:r>
        <w:t>Now we’re going to get a FALSE value.  We can also do a greater than or equal to or less than or equal to:</w:t>
      </w:r>
    </w:p>
    <w:p w14:paraId="71696CFF" w14:textId="0B6F1F10" w:rsidR="00A37E98" w:rsidRDefault="00A37E98">
      <w:r>
        <w:t>x &gt;= y</w:t>
      </w:r>
    </w:p>
    <w:p w14:paraId="54CAD944" w14:textId="2D00BD5E" w:rsidR="00A37E98" w:rsidRDefault="00A37E98">
      <w:r>
        <w:t>x &lt;= y</w:t>
      </w:r>
    </w:p>
    <w:p w14:paraId="52DE89C5" w14:textId="115086E0" w:rsidR="00A37E98" w:rsidRDefault="00A37E98">
      <w:r>
        <w:t>We’ll get the same answers but for future reference, that’s the syntax for that.  Another comparison operator is if two values are equal, so:</w:t>
      </w:r>
    </w:p>
    <w:p w14:paraId="61E19CD6" w14:textId="67F11E40" w:rsidR="00A37E98" w:rsidRDefault="00A37E98">
      <w:r>
        <w:t>x == y</w:t>
      </w:r>
    </w:p>
    <w:p w14:paraId="4ABB64C6" w14:textId="4523FFF7" w:rsidR="00A37E98" w:rsidRDefault="00A37E98">
      <w:proofErr w:type="gramStart"/>
      <w:r>
        <w:t>So</w:t>
      </w:r>
      <w:proofErr w:type="gramEnd"/>
      <w:r>
        <w:t xml:space="preserve"> 10 is not equal to </w:t>
      </w:r>
      <w:proofErr w:type="gramStart"/>
      <w:r>
        <w:t>3 ,</w:t>
      </w:r>
      <w:proofErr w:type="gramEnd"/>
      <w:r>
        <w:t xml:space="preserve"> so this is going to be false.  </w:t>
      </w:r>
      <w:r w:rsidR="000515F1">
        <w:t>But if we do:</w:t>
      </w:r>
    </w:p>
    <w:p w14:paraId="7E4CACF6" w14:textId="58EA5219" w:rsidR="000515F1" w:rsidRDefault="000515F1">
      <w:r>
        <w:t>x == x</w:t>
      </w:r>
    </w:p>
    <w:p w14:paraId="6431BF0F" w14:textId="691B5FEB" w:rsidR="000515F1" w:rsidRDefault="000515F1">
      <w:r>
        <w:t>This evaluates to TRUE.  Another operator is the not equal to:</w:t>
      </w:r>
    </w:p>
    <w:p w14:paraId="40492CE3" w14:textId="50691346" w:rsidR="000515F1" w:rsidRDefault="000515F1">
      <w:proofErr w:type="gramStart"/>
      <w:r>
        <w:t>x !</w:t>
      </w:r>
      <w:proofErr w:type="gramEnd"/>
      <w:r>
        <w:t>= y</w:t>
      </w:r>
    </w:p>
    <w:p w14:paraId="2480C3F1" w14:textId="42CD5B61" w:rsidR="000515F1" w:rsidRDefault="000515F1">
      <w:r>
        <w:t>And it’s TRUE because x is not equal to y.  Next, let’s look at logical operators.  Let’s look at an example:</w:t>
      </w:r>
    </w:p>
    <w:p w14:paraId="7609BE80" w14:textId="6D4CDDED" w:rsidR="000515F1" w:rsidRDefault="000515F1">
      <w:r>
        <w:t>x &gt;= y &amp; x == x</w:t>
      </w:r>
    </w:p>
    <w:p w14:paraId="2342EF9A" w14:textId="6E75077C" w:rsidR="000515F1" w:rsidRDefault="000515F1">
      <w:r>
        <w:t xml:space="preserve">The ampersand combines the two </w:t>
      </w:r>
      <w:proofErr w:type="gramStart"/>
      <w:r>
        <w:t>conditions</w:t>
      </w:r>
      <w:proofErr w:type="gramEnd"/>
      <w:r>
        <w:t xml:space="preserve"> and it means that both </w:t>
      </w:r>
      <w:proofErr w:type="gramStart"/>
      <w:r>
        <w:t>have to</w:t>
      </w:r>
      <w:proofErr w:type="gramEnd"/>
      <w:r>
        <w:t xml:space="preserve"> be true </w:t>
      </w:r>
      <w:proofErr w:type="gramStart"/>
      <w:r>
        <w:t>in order for</w:t>
      </w:r>
      <w:proofErr w:type="gramEnd"/>
      <w:r>
        <w:t xml:space="preserve"> that whole line to evaluate to true.  Since both of those conditions are true, then the overall line evaluates to true.  But if we change it to this:</w:t>
      </w:r>
    </w:p>
    <w:p w14:paraId="7BE0E9D8" w14:textId="40EDBBC5" w:rsidR="000515F1" w:rsidRDefault="000515F1">
      <w:r>
        <w:t>x &gt;= y &amp; x == y</w:t>
      </w:r>
    </w:p>
    <w:p w14:paraId="4731F35E" w14:textId="2EB1EDB1" w:rsidR="000515F1" w:rsidRDefault="000515F1">
      <w:r>
        <w:t>Since we know that second operator is false, the whole thing will be false.  Now let’s take the exact same line but change the ampersand to the bar:</w:t>
      </w:r>
    </w:p>
    <w:p w14:paraId="2749A2E7" w14:textId="02601A18" w:rsidR="000515F1" w:rsidRDefault="000515F1">
      <w:r>
        <w:t>x &gt;= y | x == y</w:t>
      </w:r>
    </w:p>
    <w:p w14:paraId="11C337C8" w14:textId="7580C8DC" w:rsidR="000515F1" w:rsidRDefault="000515F1">
      <w:r>
        <w:lastRenderedPageBreak/>
        <w:t xml:space="preserve">The bar means or.  So only one of the operators </w:t>
      </w:r>
      <w:proofErr w:type="gramStart"/>
      <w:r>
        <w:t>have to</w:t>
      </w:r>
      <w:proofErr w:type="gramEnd"/>
      <w:r>
        <w:t xml:space="preserve"> be true for the whole line to evaluate to true.  </w:t>
      </w:r>
    </w:p>
    <w:p w14:paraId="6B682DC8" w14:textId="718AFA62" w:rsidR="000515F1" w:rsidRDefault="000515F1">
      <w:proofErr w:type="gramStart"/>
      <w:r>
        <w:t>So</w:t>
      </w:r>
      <w:proofErr w:type="gramEnd"/>
      <w:r>
        <w:t xml:space="preserve"> with that, these are some basic operators we can use in R.  Thanks for watching, and I’ll see you in the next one </w:t>
      </w:r>
    </w:p>
    <w:p w14:paraId="230856EB" w14:textId="77777777" w:rsidR="006107E9" w:rsidRDefault="006107E9"/>
    <w:sectPr w:rsidR="00610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6B"/>
    <w:rsid w:val="000515F1"/>
    <w:rsid w:val="0016028B"/>
    <w:rsid w:val="001D6945"/>
    <w:rsid w:val="00456225"/>
    <w:rsid w:val="00522497"/>
    <w:rsid w:val="006107E9"/>
    <w:rsid w:val="0075296F"/>
    <w:rsid w:val="00755485"/>
    <w:rsid w:val="0078396B"/>
    <w:rsid w:val="0082233F"/>
    <w:rsid w:val="00891957"/>
    <w:rsid w:val="008A586B"/>
    <w:rsid w:val="00A37E98"/>
    <w:rsid w:val="00AB6676"/>
    <w:rsid w:val="00BC41A9"/>
    <w:rsid w:val="00BC62ED"/>
    <w:rsid w:val="00C34284"/>
    <w:rsid w:val="00C55321"/>
    <w:rsid w:val="00DC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8472A"/>
  <w15:chartTrackingRefBased/>
  <w15:docId w15:val="{73028D9D-4AC1-BF44-8635-31C2FAB3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6B"/>
    <w:rPr>
      <w:rFonts w:eastAsiaTheme="majorEastAsia" w:cstheme="majorBidi"/>
      <w:color w:val="272727" w:themeColor="text1" w:themeTint="D8"/>
    </w:rPr>
  </w:style>
  <w:style w:type="paragraph" w:styleId="Title">
    <w:name w:val="Title"/>
    <w:basedOn w:val="Normal"/>
    <w:next w:val="Normal"/>
    <w:link w:val="TitleChar"/>
    <w:uiPriority w:val="10"/>
    <w:qFormat/>
    <w:rsid w:val="00783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6B"/>
    <w:pPr>
      <w:spacing w:before="160"/>
      <w:jc w:val="center"/>
    </w:pPr>
    <w:rPr>
      <w:i/>
      <w:iCs/>
      <w:color w:val="404040" w:themeColor="text1" w:themeTint="BF"/>
    </w:rPr>
  </w:style>
  <w:style w:type="character" w:customStyle="1" w:styleId="QuoteChar">
    <w:name w:val="Quote Char"/>
    <w:basedOn w:val="DefaultParagraphFont"/>
    <w:link w:val="Quote"/>
    <w:uiPriority w:val="29"/>
    <w:rsid w:val="0078396B"/>
    <w:rPr>
      <w:i/>
      <w:iCs/>
      <w:color w:val="404040" w:themeColor="text1" w:themeTint="BF"/>
    </w:rPr>
  </w:style>
  <w:style w:type="paragraph" w:styleId="ListParagraph">
    <w:name w:val="List Paragraph"/>
    <w:basedOn w:val="Normal"/>
    <w:uiPriority w:val="34"/>
    <w:qFormat/>
    <w:rsid w:val="0078396B"/>
    <w:pPr>
      <w:ind w:left="720"/>
      <w:contextualSpacing/>
    </w:pPr>
  </w:style>
  <w:style w:type="character" w:styleId="IntenseEmphasis">
    <w:name w:val="Intense Emphasis"/>
    <w:basedOn w:val="DefaultParagraphFont"/>
    <w:uiPriority w:val="21"/>
    <w:qFormat/>
    <w:rsid w:val="0078396B"/>
    <w:rPr>
      <w:i/>
      <w:iCs/>
      <w:color w:val="0F4761" w:themeColor="accent1" w:themeShade="BF"/>
    </w:rPr>
  </w:style>
  <w:style w:type="paragraph" w:styleId="IntenseQuote">
    <w:name w:val="Intense Quote"/>
    <w:basedOn w:val="Normal"/>
    <w:next w:val="Normal"/>
    <w:link w:val="IntenseQuoteChar"/>
    <w:uiPriority w:val="30"/>
    <w:qFormat/>
    <w:rsid w:val="00783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6B"/>
    <w:rPr>
      <w:i/>
      <w:iCs/>
      <w:color w:val="0F4761" w:themeColor="accent1" w:themeShade="BF"/>
    </w:rPr>
  </w:style>
  <w:style w:type="character" w:styleId="IntenseReference">
    <w:name w:val="Intense Reference"/>
    <w:basedOn w:val="DefaultParagraphFont"/>
    <w:uiPriority w:val="32"/>
    <w:qFormat/>
    <w:rsid w:val="00783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Park</dc:creator>
  <cp:keywords/>
  <dc:description/>
  <cp:lastModifiedBy>Timothy Park</cp:lastModifiedBy>
  <cp:revision>5</cp:revision>
  <dcterms:created xsi:type="dcterms:W3CDTF">2026-01-26T23:38:00Z</dcterms:created>
  <dcterms:modified xsi:type="dcterms:W3CDTF">2026-01-27T01:29:00Z</dcterms:modified>
</cp:coreProperties>
</file>