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BC87B" w14:textId="1F95832D" w:rsidR="00C60A8E" w:rsidRDefault="00C34284">
      <w:r>
        <w:t xml:space="preserve">Hey everyone, welcome back.  In today’s video I’m going to walk you through </w:t>
      </w:r>
      <w:r w:rsidR="0062247B">
        <w:t xml:space="preserve">how to </w:t>
      </w:r>
      <w:r w:rsidR="00C60A8E">
        <w:t>group and aggregate data.  I’ll show this using the same dataset that we’ve been using in previous videos.  So let’s read in the dplyr library:</w:t>
      </w:r>
    </w:p>
    <w:p w14:paraId="29A5DBA5" w14:textId="1B49E958" w:rsidR="00C60A8E" w:rsidRDefault="00C60A8E">
      <w:r>
        <w:t>library(dplyr)</w:t>
      </w:r>
    </w:p>
    <w:p w14:paraId="42EDC5A9" w14:textId="162537FD" w:rsidR="00C60A8E" w:rsidRDefault="00C60A8E">
      <w:r>
        <w:t>and then let’s read in our data frame:</w:t>
      </w:r>
    </w:p>
    <w:p w14:paraId="68D03AE8" w14:textId="46DC5969" w:rsidR="00C60A8E" w:rsidRDefault="00C60A8E">
      <w:r>
        <w:t>(copy and paste from previous file and change file name and then run it).  (show table)</w:t>
      </w:r>
    </w:p>
    <w:p w14:paraId="682AB115" w14:textId="2F545385" w:rsidR="00C60A8E" w:rsidRDefault="00C60A8E">
      <w:r>
        <w:t xml:space="preserve">So we have the columns that we were previously exposed to.  Now we’re going to group and aggregate this data.  So notice how </w:t>
      </w:r>
      <w:r w:rsidR="0070781B">
        <w:t>there are patients who are in the same category of service.  What if we wanted to know the average satisfaction rate in each service.  So let’s go to our code and see how we can do this.  Just like in the last lesson, we’re going to use the pipe operator:</w:t>
      </w:r>
    </w:p>
    <w:p w14:paraId="2AC5E79A" w14:textId="5AAD4BBB" w:rsidR="0070781B" w:rsidRDefault="0070781B">
      <w:r>
        <w:t>df %&gt;%</w:t>
      </w:r>
    </w:p>
    <w:p w14:paraId="21F99EB0" w14:textId="6410201D" w:rsidR="0070781B" w:rsidRDefault="0070781B">
      <w:r>
        <w:tab/>
        <w:t>group_by(service) %&gt;%</w:t>
      </w:r>
    </w:p>
    <w:p w14:paraId="5A11B060" w14:textId="4F14AF5A" w:rsidR="0070781B" w:rsidRDefault="0070781B">
      <w:r>
        <w:tab/>
        <w:t>summarize(n())</w:t>
      </w:r>
    </w:p>
    <w:p w14:paraId="48EFC990" w14:textId="7D7DCE16" w:rsidR="0070781B" w:rsidRDefault="0070781B">
      <w:r>
        <w:t xml:space="preserve"> </w:t>
      </w:r>
      <w:r w:rsidR="00C079B6">
        <w:t>(talk about output).  You’ll notice how we have this n() as the column name.  If we save this into a dataframe, that n() will show up as a column name so to prevent that we can do add this. (put Count = n()) before the n())</w:t>
      </w:r>
    </w:p>
    <w:p w14:paraId="141B25C4" w14:textId="5D89CD0D" w:rsidR="00AB6569" w:rsidRDefault="00AB6569">
      <w:r>
        <w:t xml:space="preserve">(talk about output).  Besides the count, let’s look at the average satisfaction rate.  (copy and paste the above code and change n(). </w:t>
      </w:r>
    </w:p>
    <w:p w14:paraId="5AAC3391" w14:textId="77777777" w:rsidR="00AB6569" w:rsidRDefault="00AB6569" w:rsidP="00AB6569">
      <w:r>
        <w:t>df %&gt;%</w:t>
      </w:r>
    </w:p>
    <w:p w14:paraId="1B432D80" w14:textId="77777777" w:rsidR="00AB6569" w:rsidRDefault="00AB6569" w:rsidP="00AB6569">
      <w:r>
        <w:tab/>
        <w:t>group_by(service) %&gt;%</w:t>
      </w:r>
    </w:p>
    <w:p w14:paraId="7B354995" w14:textId="1F9D440C" w:rsidR="00AB6569" w:rsidRDefault="00AB6569" w:rsidP="00AB6569">
      <w:r>
        <w:tab/>
        <w:t>summarize(</w:t>
      </w:r>
      <w:r>
        <w:t>mean(satisfaction)</w:t>
      </w:r>
      <w:r>
        <w:t>)</w:t>
      </w:r>
    </w:p>
    <w:p w14:paraId="5A7BC684" w14:textId="498743B8" w:rsidR="000A1D70" w:rsidRDefault="000A1D70" w:rsidP="00AB6569">
      <w:r>
        <w:t xml:space="preserve">(talk about output).  It’s important also to know how many instances are in each service.  Even though we know our data is well distributed, there could be the case where there may be a way greater or smaller amount of instances of ICU compared to emergency.  So we can actually add columns to the pipe operator.  </w:t>
      </w:r>
      <w:r w:rsidR="001D2CA2">
        <w:t>(add Count = n() after mean</w:t>
      </w:r>
      <w:r w:rsidR="00A13893">
        <w:t xml:space="preserve"> and run it</w:t>
      </w:r>
      <w:r w:rsidR="001D2CA2">
        <w:t>)</w:t>
      </w:r>
    </w:p>
    <w:p w14:paraId="6155264C" w14:textId="49D3DED4" w:rsidR="00C60A8E" w:rsidRDefault="001D2CA2">
      <w:r>
        <w:t xml:space="preserve">(talk about output).  </w:t>
      </w:r>
      <w:r w:rsidR="00A13893">
        <w:t>So let’s change the name of the average satisfaction to AVG_satisfaction = . (change it)</w:t>
      </w:r>
      <w:r w:rsidR="0073226F">
        <w:t xml:space="preserve">.  And that change will reflect when we run it again.  But let’s add more types of aggregations.  We can do the minimum (min(satisfaction)) </w:t>
      </w:r>
      <w:r w:rsidR="00CC6E46">
        <w:t>(run it)</w:t>
      </w:r>
    </w:p>
    <w:p w14:paraId="1D2D81B5" w14:textId="32A78F02" w:rsidR="00CC6E46" w:rsidRDefault="00CC6E46">
      <w:r>
        <w:t xml:space="preserve">(talk about output).  We can also find the maximum satisfaction using max (max(satisfaction)) (run it).  </w:t>
      </w:r>
    </w:p>
    <w:p w14:paraId="0EA9B619" w14:textId="5A75210A" w:rsidR="00CC6E46" w:rsidRDefault="00CC6E46">
      <w:r>
        <w:lastRenderedPageBreak/>
        <w:t xml:space="preserve">(talk about output).  </w:t>
      </w:r>
      <w:r w:rsidR="00E05D51">
        <w:t>We can also find the median (median(satisfaction))</w:t>
      </w:r>
      <w:r w:rsidR="002F6036">
        <w:t xml:space="preserve"> </w:t>
      </w:r>
    </w:p>
    <w:p w14:paraId="230856EB" w14:textId="0A282338" w:rsidR="006107E9" w:rsidRDefault="006F3251">
      <w:r>
        <w:t xml:space="preserve">(talk about output).  The median can actually be very helpful in analysis because taking the mean doesn’t always give you a good picture of what’s going on.  </w:t>
      </w:r>
      <w:r w:rsidR="00760B0D">
        <w:t xml:space="preserve">Our current example doesn’t necessarily show it since the scale is from 0 to 100 for satisfaction, but let’s say we’re given a metric like salary and we’re trying to see an average salary or median salary.  There can be a data point where one individual can be either making way less than the average or way more than the average which would ultimately skew the data toward one direction.   </w:t>
      </w:r>
      <w:r w:rsidR="00E208EC">
        <w:t xml:space="preserve">So that is how we group and aggregate data.  </w:t>
      </w:r>
      <w:r w:rsidR="006979DB">
        <w:t xml:space="preserve">Thanks for watching, and I’ll see you in the next one.  </w:t>
      </w:r>
      <w:r w:rsidR="00C22C3E">
        <w:t xml:space="preserve"> </w:t>
      </w:r>
    </w:p>
    <w:sectPr w:rsidR="006107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96B"/>
    <w:rsid w:val="000515F1"/>
    <w:rsid w:val="00064FD4"/>
    <w:rsid w:val="000913BC"/>
    <w:rsid w:val="000A1D70"/>
    <w:rsid w:val="000B114D"/>
    <w:rsid w:val="000B5448"/>
    <w:rsid w:val="000D274C"/>
    <w:rsid w:val="0016028B"/>
    <w:rsid w:val="001911CB"/>
    <w:rsid w:val="001A36D0"/>
    <w:rsid w:val="001B472B"/>
    <w:rsid w:val="001D2CA2"/>
    <w:rsid w:val="001D6945"/>
    <w:rsid w:val="001E0705"/>
    <w:rsid w:val="00237EAE"/>
    <w:rsid w:val="002633E3"/>
    <w:rsid w:val="002C1634"/>
    <w:rsid w:val="002E701E"/>
    <w:rsid w:val="002F6036"/>
    <w:rsid w:val="00304640"/>
    <w:rsid w:val="00320B8A"/>
    <w:rsid w:val="00324126"/>
    <w:rsid w:val="003321FE"/>
    <w:rsid w:val="00344922"/>
    <w:rsid w:val="00372F9C"/>
    <w:rsid w:val="003B1596"/>
    <w:rsid w:val="003B7AFC"/>
    <w:rsid w:val="003C0BE9"/>
    <w:rsid w:val="003D41BF"/>
    <w:rsid w:val="00456225"/>
    <w:rsid w:val="004B2749"/>
    <w:rsid w:val="004D4F31"/>
    <w:rsid w:val="0050344E"/>
    <w:rsid w:val="00522497"/>
    <w:rsid w:val="00532C44"/>
    <w:rsid w:val="0054708B"/>
    <w:rsid w:val="00587591"/>
    <w:rsid w:val="005E4297"/>
    <w:rsid w:val="006107E9"/>
    <w:rsid w:val="0062247B"/>
    <w:rsid w:val="006979DB"/>
    <w:rsid w:val="006A31A4"/>
    <w:rsid w:val="006A663E"/>
    <w:rsid w:val="006B0D6F"/>
    <w:rsid w:val="006B3EB9"/>
    <w:rsid w:val="006C0DBF"/>
    <w:rsid w:val="006D1F15"/>
    <w:rsid w:val="006F0F1B"/>
    <w:rsid w:val="006F3251"/>
    <w:rsid w:val="0070781B"/>
    <w:rsid w:val="0073226F"/>
    <w:rsid w:val="007371CA"/>
    <w:rsid w:val="0075296F"/>
    <w:rsid w:val="00755485"/>
    <w:rsid w:val="00760B0D"/>
    <w:rsid w:val="0077081A"/>
    <w:rsid w:val="0078396B"/>
    <w:rsid w:val="00796C1A"/>
    <w:rsid w:val="00804954"/>
    <w:rsid w:val="0082233F"/>
    <w:rsid w:val="0084142D"/>
    <w:rsid w:val="00844C40"/>
    <w:rsid w:val="00891957"/>
    <w:rsid w:val="00894146"/>
    <w:rsid w:val="008A0035"/>
    <w:rsid w:val="008A586B"/>
    <w:rsid w:val="008C25A7"/>
    <w:rsid w:val="008D53A2"/>
    <w:rsid w:val="008E7C7F"/>
    <w:rsid w:val="009033ED"/>
    <w:rsid w:val="00944606"/>
    <w:rsid w:val="009753C8"/>
    <w:rsid w:val="009E5065"/>
    <w:rsid w:val="00A13893"/>
    <w:rsid w:val="00A34E6F"/>
    <w:rsid w:val="00A37E98"/>
    <w:rsid w:val="00A5433C"/>
    <w:rsid w:val="00A6050C"/>
    <w:rsid w:val="00A8091A"/>
    <w:rsid w:val="00AB6569"/>
    <w:rsid w:val="00AB6676"/>
    <w:rsid w:val="00B475B3"/>
    <w:rsid w:val="00B83C27"/>
    <w:rsid w:val="00BB6183"/>
    <w:rsid w:val="00BC41A9"/>
    <w:rsid w:val="00BC62ED"/>
    <w:rsid w:val="00C079B6"/>
    <w:rsid w:val="00C10BF6"/>
    <w:rsid w:val="00C22C3E"/>
    <w:rsid w:val="00C34284"/>
    <w:rsid w:val="00C50B08"/>
    <w:rsid w:val="00C55321"/>
    <w:rsid w:val="00C60A8E"/>
    <w:rsid w:val="00CB1C82"/>
    <w:rsid w:val="00CC4D40"/>
    <w:rsid w:val="00CC6E46"/>
    <w:rsid w:val="00CD184E"/>
    <w:rsid w:val="00D37F9C"/>
    <w:rsid w:val="00D45A59"/>
    <w:rsid w:val="00D54D4B"/>
    <w:rsid w:val="00D74D54"/>
    <w:rsid w:val="00DB25C0"/>
    <w:rsid w:val="00DB78EF"/>
    <w:rsid w:val="00DC6ADD"/>
    <w:rsid w:val="00DC6C16"/>
    <w:rsid w:val="00E05D51"/>
    <w:rsid w:val="00E208EC"/>
    <w:rsid w:val="00E20A4A"/>
    <w:rsid w:val="00E45A5B"/>
    <w:rsid w:val="00E930F0"/>
    <w:rsid w:val="00EA54C7"/>
    <w:rsid w:val="00EE6053"/>
    <w:rsid w:val="00F3410B"/>
    <w:rsid w:val="00F34821"/>
    <w:rsid w:val="00FD6C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48472A"/>
  <w15:chartTrackingRefBased/>
  <w15:docId w15:val="{73028D9D-4AC1-BF44-8635-31C2FAB38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39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39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39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39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39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39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39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39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39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39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39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39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39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39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39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39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39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396B"/>
    <w:rPr>
      <w:rFonts w:eastAsiaTheme="majorEastAsia" w:cstheme="majorBidi"/>
      <w:color w:val="272727" w:themeColor="text1" w:themeTint="D8"/>
    </w:rPr>
  </w:style>
  <w:style w:type="paragraph" w:styleId="Title">
    <w:name w:val="Title"/>
    <w:basedOn w:val="Normal"/>
    <w:next w:val="Normal"/>
    <w:link w:val="TitleChar"/>
    <w:uiPriority w:val="10"/>
    <w:qFormat/>
    <w:rsid w:val="007839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39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39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39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396B"/>
    <w:pPr>
      <w:spacing w:before="160"/>
      <w:jc w:val="center"/>
    </w:pPr>
    <w:rPr>
      <w:i/>
      <w:iCs/>
      <w:color w:val="404040" w:themeColor="text1" w:themeTint="BF"/>
    </w:rPr>
  </w:style>
  <w:style w:type="character" w:customStyle="1" w:styleId="QuoteChar">
    <w:name w:val="Quote Char"/>
    <w:basedOn w:val="DefaultParagraphFont"/>
    <w:link w:val="Quote"/>
    <w:uiPriority w:val="29"/>
    <w:rsid w:val="0078396B"/>
    <w:rPr>
      <w:i/>
      <w:iCs/>
      <w:color w:val="404040" w:themeColor="text1" w:themeTint="BF"/>
    </w:rPr>
  </w:style>
  <w:style w:type="paragraph" w:styleId="ListParagraph">
    <w:name w:val="List Paragraph"/>
    <w:basedOn w:val="Normal"/>
    <w:uiPriority w:val="34"/>
    <w:qFormat/>
    <w:rsid w:val="0078396B"/>
    <w:pPr>
      <w:ind w:left="720"/>
      <w:contextualSpacing/>
    </w:pPr>
  </w:style>
  <w:style w:type="character" w:styleId="IntenseEmphasis">
    <w:name w:val="Intense Emphasis"/>
    <w:basedOn w:val="DefaultParagraphFont"/>
    <w:uiPriority w:val="21"/>
    <w:qFormat/>
    <w:rsid w:val="0078396B"/>
    <w:rPr>
      <w:i/>
      <w:iCs/>
      <w:color w:val="0F4761" w:themeColor="accent1" w:themeShade="BF"/>
    </w:rPr>
  </w:style>
  <w:style w:type="paragraph" w:styleId="IntenseQuote">
    <w:name w:val="Intense Quote"/>
    <w:basedOn w:val="Normal"/>
    <w:next w:val="Normal"/>
    <w:link w:val="IntenseQuoteChar"/>
    <w:uiPriority w:val="30"/>
    <w:qFormat/>
    <w:rsid w:val="007839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396B"/>
    <w:rPr>
      <w:i/>
      <w:iCs/>
      <w:color w:val="0F4761" w:themeColor="accent1" w:themeShade="BF"/>
    </w:rPr>
  </w:style>
  <w:style w:type="character" w:styleId="IntenseReference">
    <w:name w:val="Intense Reference"/>
    <w:basedOn w:val="DefaultParagraphFont"/>
    <w:uiPriority w:val="32"/>
    <w:qFormat/>
    <w:rsid w:val="007839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2</Pages>
  <Words>397</Words>
  <Characters>2265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Park</dc:creator>
  <cp:keywords/>
  <dc:description/>
  <cp:lastModifiedBy>Timothy Park</cp:lastModifiedBy>
  <cp:revision>57</cp:revision>
  <dcterms:created xsi:type="dcterms:W3CDTF">2026-02-06T16:58:00Z</dcterms:created>
  <dcterms:modified xsi:type="dcterms:W3CDTF">2026-02-08T02:36:00Z</dcterms:modified>
</cp:coreProperties>
</file>