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672C" w:rsidRDefault="0035672C" w:rsidP="0035672C">
      <w:pPr>
        <w:jc w:val="both"/>
      </w:pPr>
      <w:r>
        <w:t>Probabilistic Risk Assessments of Digital I&amp;C in Nuclear Power Plant</w:t>
      </w:r>
    </w:p>
    <w:p w:rsidR="0035672C" w:rsidRDefault="0035672C" w:rsidP="0035672C">
      <w:pPr>
        <w:jc w:val="both"/>
      </w:pPr>
      <w:r>
        <w:t xml:space="preserve">Li Shi(a), Robert </w:t>
      </w:r>
      <w:proofErr w:type="spellStart"/>
      <w:r>
        <w:t>Enzinna</w:t>
      </w:r>
      <w:proofErr w:type="spellEnd"/>
      <w:r>
        <w:t>(b), Steve Yang(c), Scot Blodgett(d)</w:t>
      </w:r>
    </w:p>
    <w:p w:rsidR="0035672C" w:rsidRDefault="0035672C" w:rsidP="0035672C">
      <w:pPr>
        <w:jc w:val="both"/>
      </w:pPr>
      <w:r>
        <w:t>a)  I&amp;</w:t>
      </w:r>
      <w:proofErr w:type="gramStart"/>
      <w:r>
        <w:t>C  Electrical</w:t>
      </w:r>
      <w:proofErr w:type="gramEnd"/>
      <w:r>
        <w:t xml:space="preserve">  System,  </w:t>
      </w:r>
      <w:proofErr w:type="spellStart"/>
      <w:r>
        <w:t>Altran</w:t>
      </w:r>
      <w:proofErr w:type="spellEnd"/>
      <w:r>
        <w:t xml:space="preserve">  Solutions  Corp.  </w:t>
      </w:r>
      <w:proofErr w:type="gramStart"/>
      <w:r>
        <w:t>b</w:t>
      </w:r>
      <w:proofErr w:type="gramEnd"/>
      <w:r>
        <w:t xml:space="preserve">)  Risk  &amp;  Reliability  Engineering, </w:t>
      </w:r>
    </w:p>
    <w:p w:rsidR="0035672C" w:rsidRDefault="0035672C" w:rsidP="0035672C">
      <w:pPr>
        <w:jc w:val="both"/>
      </w:pPr>
      <w:proofErr w:type="gramStart"/>
      <w:r>
        <w:t>AREVA NP.</w:t>
      </w:r>
      <w:proofErr w:type="gramEnd"/>
      <w:r>
        <w:t xml:space="preserve"> c) I&amp;C V&amp;V, AREVA NP. d) I&amp;C Electrical System, </w:t>
      </w:r>
      <w:proofErr w:type="spellStart"/>
      <w:r>
        <w:t>Altran</w:t>
      </w:r>
      <w:proofErr w:type="spellEnd"/>
      <w:r>
        <w:t xml:space="preserve"> Solutions Corp</w:t>
      </w:r>
    </w:p>
    <w:p w:rsidR="0035672C" w:rsidRDefault="0035672C" w:rsidP="0035672C">
      <w:pPr>
        <w:jc w:val="both"/>
      </w:pPr>
    </w:p>
    <w:p w:rsidR="00BE3506" w:rsidRDefault="0035672C" w:rsidP="0035672C">
      <w:pPr>
        <w:pBdr>
          <w:bottom w:val="single" w:sz="6" w:space="1" w:color="auto"/>
        </w:pBdr>
        <w:jc w:val="both"/>
      </w:pPr>
      <w:r>
        <w:t>Key issues associated with the characteristics of the digital system are discussed in this paper. These issues are: Understanding the failure modes of the digital compo-</w:t>
      </w:r>
      <w:proofErr w:type="spellStart"/>
      <w:r>
        <w:t>nents</w:t>
      </w:r>
      <w:proofErr w:type="spellEnd"/>
      <w:r>
        <w:t xml:space="preserve">, the fault coverage of the digital systems (e.g., the portion of the failure rate that are </w:t>
      </w:r>
      <w:proofErr w:type="spellStart"/>
      <w:r>
        <w:t>selfmonitored</w:t>
      </w:r>
      <w:proofErr w:type="spellEnd"/>
      <w:r>
        <w:t xml:space="preserve"> and non self-monitored), the treatment of software (SW) reliability/common cause failure(CCF), the hardware failure data and planning ahead for </w:t>
      </w:r>
      <w:proofErr w:type="spellStart"/>
      <w:r>
        <w:t>integra-tion</w:t>
      </w:r>
      <w:proofErr w:type="spellEnd"/>
      <w:r>
        <w:t xml:space="preserve"> with the overall plant PRA. The modeling techniques corresponding to each of the issues above are discussed and summarized in this paper. These approaches are re-</w:t>
      </w:r>
      <w:proofErr w:type="spellStart"/>
      <w:r>
        <w:t>alistic</w:t>
      </w:r>
      <w:proofErr w:type="spellEnd"/>
      <w:r>
        <w:t xml:space="preserve"> and conservative. It also shows that by relying upon good engineering judgment and simplified modeling techniques, the NPP risk importance of a digital I&amp;C system can be estimated with relative low cost. The discussed and summarized methods are suitable for estimating the probabilistic risk of digital instrumentation and control (I&amp;C) systems  in  nuclear  power  plants  (NPP)  for  design  certification  (DC)  and  combined operating license (COL) applications at both new plants and operating plants.</w:t>
      </w:r>
    </w:p>
    <w:p w:rsidR="0035672C" w:rsidRDefault="0035672C" w:rsidP="0035672C">
      <w:pPr>
        <w:pBdr>
          <w:bottom w:val="single" w:sz="6" w:space="1" w:color="auto"/>
        </w:pBdr>
        <w:jc w:val="both"/>
      </w:pPr>
    </w:p>
    <w:p w:rsidR="0035672C" w:rsidRDefault="0035672C" w:rsidP="0035672C">
      <w:pPr>
        <w:jc w:val="both"/>
      </w:pPr>
    </w:p>
    <w:p w:rsidR="0035672C" w:rsidRDefault="0035672C" w:rsidP="0035672C">
      <w:pPr>
        <w:jc w:val="both"/>
      </w:pPr>
      <w:r>
        <w:t xml:space="preserve">A  </w:t>
      </w:r>
      <w:proofErr w:type="gramStart"/>
      <w:r>
        <w:t>Generic  Failure</w:t>
      </w:r>
      <w:proofErr w:type="gramEnd"/>
      <w:r>
        <w:t xml:space="preserve">  Modes  and  Effects Analysis  (FMEA) Approach for Reliability Modeling of Digital </w:t>
      </w:r>
      <w:proofErr w:type="spellStart"/>
      <w:r>
        <w:t>Instrumen-tation</w:t>
      </w:r>
      <w:proofErr w:type="spellEnd"/>
      <w:r>
        <w:t xml:space="preserve"> and Control (I&amp;C) Systems</w:t>
      </w:r>
    </w:p>
    <w:p w:rsidR="0035672C" w:rsidRDefault="0035672C" w:rsidP="0035672C">
      <w:pPr>
        <w:jc w:val="both"/>
      </w:pPr>
      <w:proofErr w:type="spellStart"/>
      <w:r>
        <w:t>Tsong-Lun</w:t>
      </w:r>
      <w:proofErr w:type="spellEnd"/>
      <w:r>
        <w:t xml:space="preserve"> Chu, </w:t>
      </w:r>
      <w:proofErr w:type="spellStart"/>
      <w:r>
        <w:t>Meng</w:t>
      </w:r>
      <w:proofErr w:type="spellEnd"/>
      <w:r>
        <w:t xml:space="preserve"> </w:t>
      </w:r>
      <w:proofErr w:type="spellStart"/>
      <w:r>
        <w:t>Yue</w:t>
      </w:r>
      <w:proofErr w:type="spellEnd"/>
      <w:r>
        <w:t>, Gerardo Martinez-</w:t>
      </w:r>
      <w:proofErr w:type="spellStart"/>
      <w:r>
        <w:t>Guridi</w:t>
      </w:r>
      <w:proofErr w:type="spellEnd"/>
      <w:r>
        <w:t xml:space="preserve">, John </w:t>
      </w:r>
      <w:proofErr w:type="spellStart"/>
      <w:r>
        <w:t>Lehner</w:t>
      </w:r>
      <w:proofErr w:type="spellEnd"/>
    </w:p>
    <w:p w:rsidR="0035672C" w:rsidRDefault="0035672C" w:rsidP="0035672C">
      <w:pPr>
        <w:jc w:val="both"/>
      </w:pPr>
      <w:r>
        <w:t>Brookhaven National Laboratory, Upton, NY, USA</w:t>
      </w:r>
    </w:p>
    <w:p w:rsidR="0035672C" w:rsidRDefault="0035672C" w:rsidP="0035672C">
      <w:pPr>
        <w:pBdr>
          <w:bottom w:val="single" w:sz="6" w:space="1" w:color="auto"/>
        </w:pBdr>
        <w:jc w:val="both"/>
      </w:pPr>
      <w:r>
        <w:t xml:space="preserve">In  this  paper,  a  systematic  failure  modes  and  effects  analysis  (FMEA)  approach  is proposed for creating reliability models for digital instrumentation and control systems. The FMEA approach is at the level of detail where data are available or at least </w:t>
      </w:r>
      <w:proofErr w:type="spellStart"/>
      <w:r>
        <w:t>poten-tially</w:t>
      </w:r>
      <w:proofErr w:type="spellEnd"/>
      <w:r>
        <w:t xml:space="preserve"> available, i.e., at a level of generic components. The proposed FMEA approach envisions a digital system as consisting of modules, each comprising common generic components, such as an analog/digital converter or a multiplexer. The failure modes of a generic component are defined in terms of their impact on the signal(s) carried by the component, and used to evaluate their impact on the module’s input and output signals based on the component’s interconnection in the module, that, in turn, determines the status of the entire system. This approach was applied to a digital </w:t>
      </w:r>
      <w:proofErr w:type="spellStart"/>
      <w:r>
        <w:t>feedwater</w:t>
      </w:r>
      <w:proofErr w:type="spellEnd"/>
      <w:r>
        <w:t xml:space="preserve"> control system (DFWCS), consisting of several modules that perform different functions. An automated FMEA tool was created based on the source code of the software and used to  propagate  failures  through  the  system  to  determine  the  system  status. The pro-posed approach is considered a generic one that can support the reliability modeling of any digital </w:t>
      </w:r>
      <w:r>
        <w:lastRenderedPageBreak/>
        <w:t>system, and can provide a practical solution to addressing the complexity of digital systems with the aid from the automated tool. It should be noted that the implementation of the FMEA approach described in this paper did not involve detailed analysis of software; instead, two generic software failure modes were included as placeholders in the DFWCS example.</w:t>
      </w:r>
    </w:p>
    <w:p w:rsidR="0090717D" w:rsidRDefault="0090717D" w:rsidP="0090717D">
      <w:pPr>
        <w:jc w:val="both"/>
      </w:pPr>
      <w:r>
        <w:t>International Experience with Modeling Digital Systems in PSAs</w:t>
      </w:r>
    </w:p>
    <w:p w:rsidR="0090717D" w:rsidRDefault="0090717D" w:rsidP="0090717D">
      <w:pPr>
        <w:jc w:val="both"/>
      </w:pPr>
      <w:proofErr w:type="spellStart"/>
      <w:r>
        <w:t>Tsong-Lun</w:t>
      </w:r>
      <w:proofErr w:type="spellEnd"/>
      <w:r>
        <w:t xml:space="preserve"> Chu(a), Gerardo Martinez-</w:t>
      </w:r>
      <w:proofErr w:type="spellStart"/>
      <w:r>
        <w:t>Gurdi</w:t>
      </w:r>
      <w:proofErr w:type="spellEnd"/>
      <w:r>
        <w:t xml:space="preserve">(a), Alan </w:t>
      </w:r>
      <w:proofErr w:type="spellStart"/>
      <w:r>
        <w:t>Kuritzky</w:t>
      </w:r>
      <w:proofErr w:type="spellEnd"/>
      <w:r>
        <w:t xml:space="preserve">(b), and </w:t>
      </w:r>
      <w:proofErr w:type="spellStart"/>
      <w:r>
        <w:t>Abdal-lah</w:t>
      </w:r>
      <w:proofErr w:type="spellEnd"/>
      <w:r>
        <w:t xml:space="preserve"> </w:t>
      </w:r>
      <w:proofErr w:type="spellStart"/>
      <w:r>
        <w:t>Amri</w:t>
      </w:r>
      <w:proofErr w:type="spellEnd"/>
      <w:r>
        <w:t>(c)</w:t>
      </w:r>
    </w:p>
    <w:p w:rsidR="0090717D" w:rsidRDefault="0090717D" w:rsidP="0090717D">
      <w:pPr>
        <w:jc w:val="both"/>
      </w:pPr>
      <w:proofErr w:type="gramStart"/>
      <w:r>
        <w:t>a</w:t>
      </w:r>
      <w:proofErr w:type="gramEnd"/>
      <w:r>
        <w:t xml:space="preserve">)  Brookhaven  National  Laboratory,  Upton,  NY,  USA.  b)  U.S.  </w:t>
      </w:r>
      <w:proofErr w:type="gramStart"/>
      <w:r>
        <w:t>Nuclear  Regulatory</w:t>
      </w:r>
      <w:proofErr w:type="gramEnd"/>
      <w:r>
        <w:t xml:space="preserve"> </w:t>
      </w:r>
    </w:p>
    <w:p w:rsidR="0090717D" w:rsidRDefault="0090717D" w:rsidP="0090717D">
      <w:pPr>
        <w:jc w:val="both"/>
      </w:pPr>
      <w:r>
        <w:t>Commission Washington, DC, USA. c) Nuclear Energy Agency, Paris, France</w:t>
      </w:r>
    </w:p>
    <w:p w:rsidR="0035672C" w:rsidRDefault="0090717D" w:rsidP="0090717D">
      <w:pPr>
        <w:pBdr>
          <w:bottom w:val="single" w:sz="6" w:space="1" w:color="auto"/>
        </w:pBdr>
        <w:jc w:val="both"/>
      </w:pPr>
      <w:r>
        <w:t xml:space="preserve">This paper summarizes the discussions and recommendations from an international technical meeting focused on current experiences with reliability modeling and </w:t>
      </w:r>
      <w:proofErr w:type="spellStart"/>
      <w:r>
        <w:t>quanti-fication</w:t>
      </w:r>
      <w:proofErr w:type="spellEnd"/>
      <w:r>
        <w:t xml:space="preserve"> of digital systems in the context of probabilistic safety assessments of nuclear power plants. The meeting was organized by the Working Group on Risk Assessment of the Committee on the Safety of Nuclear Installations of the Nuclear Energy Agency of  the  Organization  for  Economic  Co-operation  and  Development,  and  was  held  in Paris, France during October 2008.</w:t>
      </w:r>
    </w:p>
    <w:p w:rsidR="0090717D" w:rsidRDefault="0090717D" w:rsidP="0090717D">
      <w:pPr>
        <w:jc w:val="both"/>
      </w:pPr>
      <w:r>
        <w:t>Sensitive Incorporation of Ageing Effects into the PSA Model</w:t>
      </w:r>
    </w:p>
    <w:p w:rsidR="0090717D" w:rsidRDefault="0090717D" w:rsidP="0090717D">
      <w:pPr>
        <w:jc w:val="both"/>
      </w:pPr>
      <w:r>
        <w:t xml:space="preserve">Emil </w:t>
      </w:r>
      <w:proofErr w:type="spellStart"/>
      <w:proofErr w:type="gramStart"/>
      <w:r>
        <w:t>Stefanov</w:t>
      </w:r>
      <w:proofErr w:type="spellEnd"/>
      <w:r>
        <w:t>(</w:t>
      </w:r>
      <w:proofErr w:type="spellStart"/>
      <w:proofErr w:type="gramEnd"/>
      <w:r>
        <w:t>a,b</w:t>
      </w:r>
      <w:proofErr w:type="spellEnd"/>
      <w:r>
        <w:t xml:space="preserve">) and </w:t>
      </w:r>
      <w:proofErr w:type="spellStart"/>
      <w:r>
        <w:t>Gueorgui</w:t>
      </w:r>
      <w:proofErr w:type="spellEnd"/>
      <w:r>
        <w:t xml:space="preserve"> </w:t>
      </w:r>
      <w:proofErr w:type="spellStart"/>
      <w:r>
        <w:t>Petkov</w:t>
      </w:r>
      <w:proofErr w:type="spellEnd"/>
      <w:r>
        <w:t>(</w:t>
      </w:r>
      <w:proofErr w:type="spellStart"/>
      <w:r>
        <w:t>b,a</w:t>
      </w:r>
      <w:proofErr w:type="spellEnd"/>
      <w:r>
        <w:t>)</w:t>
      </w:r>
    </w:p>
    <w:p w:rsidR="0090717D" w:rsidRDefault="0090717D" w:rsidP="0090717D">
      <w:pPr>
        <w:jc w:val="both"/>
      </w:pPr>
      <w:proofErr w:type="gramStart"/>
      <w:r>
        <w:t>a</w:t>
      </w:r>
      <w:proofErr w:type="gramEnd"/>
      <w:r>
        <w:t xml:space="preserve">) </w:t>
      </w:r>
      <w:proofErr w:type="spellStart"/>
      <w:r>
        <w:t>Kozloduy</w:t>
      </w:r>
      <w:proofErr w:type="spellEnd"/>
      <w:r>
        <w:t xml:space="preserve"> Nuclear Power Plant, </w:t>
      </w:r>
      <w:proofErr w:type="spellStart"/>
      <w:r>
        <w:t>Kozloduy</w:t>
      </w:r>
      <w:proofErr w:type="spellEnd"/>
      <w:r>
        <w:t xml:space="preserve">, Bulgaria. </w:t>
      </w:r>
      <w:proofErr w:type="gramStart"/>
      <w:r>
        <w:t>b</w:t>
      </w:r>
      <w:proofErr w:type="gramEnd"/>
      <w:r>
        <w:t>) Technical University of Sofia, Bulgaria</w:t>
      </w:r>
    </w:p>
    <w:p w:rsidR="0090717D" w:rsidRDefault="0090717D" w:rsidP="0090717D">
      <w:pPr>
        <w:pBdr>
          <w:bottom w:val="single" w:sz="6" w:space="1" w:color="auto"/>
        </w:pBdr>
        <w:jc w:val="both"/>
      </w:pPr>
      <w:r>
        <w:t>The paper presents the results of a case study on sensitive incorporation of ageing effects into the PSA model of the Russian PWR - WWER-1000. The possible impact of age-related degradation on the component unreliability, safety system unavailability and on the plant risk profile is demonstrated. The discussion on the sensitive use of PSA to evaluate the structures, systems and components ageing effects on the overall plant safety is provided using the WWER-1000 large LOCA PSA model as an example. Based on the comparison of generic and specific ageing reliability databases used in case study some practical insights, recommendations and limitations for sensitive incorporation of the ageing effects into the PSA model are also discussed. The set of “virtual” reliability data was prepared on the basis of the results of case study and available generic data sources. The data includes time-dependent reliability models for certain mechanical, electrical and instrumentation &amp; control components of the high pressure injection system, accumulator’s injection system and low pressure injection &amp; residual heat removal system. The study was carried out within the framework of the EC-JRC Ageing PSA Network Task 7.</w:t>
      </w:r>
    </w:p>
    <w:p w:rsidR="0090717D" w:rsidRDefault="0090717D" w:rsidP="0090717D">
      <w:pPr>
        <w:jc w:val="both"/>
      </w:pPr>
    </w:p>
    <w:sectPr w:rsidR="0090717D" w:rsidSect="00BE3506">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5E5C" w:rsidRDefault="006F5E5C" w:rsidP="0035672C">
      <w:pPr>
        <w:spacing w:after="0" w:line="240" w:lineRule="auto"/>
      </w:pPr>
      <w:r>
        <w:separator/>
      </w:r>
    </w:p>
  </w:endnote>
  <w:endnote w:type="continuationSeparator" w:id="0">
    <w:p w:rsidR="006F5E5C" w:rsidRDefault="006F5E5C" w:rsidP="003567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5E5C" w:rsidRDefault="006F5E5C" w:rsidP="0035672C">
      <w:pPr>
        <w:spacing w:after="0" w:line="240" w:lineRule="auto"/>
      </w:pPr>
      <w:r>
        <w:separator/>
      </w:r>
    </w:p>
  </w:footnote>
  <w:footnote w:type="continuationSeparator" w:id="0">
    <w:p w:rsidR="006F5E5C" w:rsidRDefault="006F5E5C" w:rsidP="0035672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72C" w:rsidRDefault="0035672C">
    <w:pPr>
      <w:pStyle w:val="Header"/>
    </w:pPr>
    <w:r>
      <w:t>PSAM 10 Seattle WA 2010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5672C"/>
    <w:rsid w:val="0035672C"/>
    <w:rsid w:val="006F5E5C"/>
    <w:rsid w:val="0090717D"/>
    <w:rsid w:val="00BE3506"/>
    <w:rsid w:val="00D92B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5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67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672C"/>
  </w:style>
  <w:style w:type="paragraph" w:styleId="Footer">
    <w:name w:val="footer"/>
    <w:basedOn w:val="Normal"/>
    <w:link w:val="FooterChar"/>
    <w:uiPriority w:val="99"/>
    <w:semiHidden/>
    <w:unhideWhenUsed/>
    <w:rsid w:val="0035672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5672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5536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thebluewhale</dc:creator>
  <cp:lastModifiedBy>thebluewhale</cp:lastModifiedBy>
  <cp:revision>2</cp:revision>
  <dcterms:created xsi:type="dcterms:W3CDTF">2011-01-12T00:45:00Z</dcterms:created>
  <dcterms:modified xsi:type="dcterms:W3CDTF">2011-01-12T01:34:00Z</dcterms:modified>
</cp:coreProperties>
</file>