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FC46" w14:textId="0789E450" w:rsidR="009E6E50" w:rsidRPr="00467187" w:rsidRDefault="009E6E50">
      <w:pPr>
        <w:rPr>
          <w:b/>
          <w:bCs/>
          <w:sz w:val="28"/>
          <w:szCs w:val="28"/>
          <w:lang w:val="en-US"/>
        </w:rPr>
      </w:pPr>
      <w:r w:rsidRPr="00467187">
        <w:rPr>
          <w:b/>
          <w:bCs/>
          <w:sz w:val="28"/>
          <w:szCs w:val="28"/>
          <w:lang w:val="en-US"/>
        </w:rPr>
        <w:t>Introduction</w:t>
      </w:r>
      <w:r w:rsidR="00350A56" w:rsidRPr="00467187">
        <w:rPr>
          <w:b/>
          <w:bCs/>
          <w:sz w:val="28"/>
          <w:szCs w:val="28"/>
          <w:lang w:val="en-US"/>
        </w:rPr>
        <w:t xml:space="preserve"> 5’</w:t>
      </w:r>
    </w:p>
    <w:p w14:paraId="339FB606" w14:textId="03C131AF" w:rsidR="00DB0F19" w:rsidRPr="00AD552C" w:rsidRDefault="00DB0F19">
      <w:pPr>
        <w:rPr>
          <w:lang w:val="en-US"/>
        </w:rPr>
      </w:pPr>
      <w:r w:rsidRPr="00AD552C">
        <w:rPr>
          <w:lang w:val="en-US"/>
        </w:rPr>
        <w:t xml:space="preserve">Today I’m going to present you my analysis on </w:t>
      </w:r>
      <w:r w:rsidR="00343DA6" w:rsidRPr="00AD552C">
        <w:rPr>
          <w:b/>
          <w:bCs/>
          <w:lang w:val="en-US"/>
        </w:rPr>
        <w:t>lateralized vs</w:t>
      </w:r>
      <w:r w:rsidR="00AD552C" w:rsidRPr="00AD552C">
        <w:rPr>
          <w:b/>
          <w:bCs/>
          <w:lang w:val="en-US"/>
        </w:rPr>
        <w:t>.</w:t>
      </w:r>
      <w:r w:rsidR="00343DA6" w:rsidRPr="00AD552C">
        <w:rPr>
          <w:b/>
          <w:bCs/>
          <w:lang w:val="en-US"/>
        </w:rPr>
        <w:t xml:space="preserve"> classic style reverse shoulder arthroplasty</w:t>
      </w:r>
      <w:r w:rsidR="00343DA6" w:rsidRPr="00AD552C">
        <w:rPr>
          <w:lang w:val="en-US"/>
        </w:rPr>
        <w:t xml:space="preserve">. We are going to start with an Introduction to </w:t>
      </w:r>
      <w:r w:rsidR="003A5908">
        <w:rPr>
          <w:lang w:val="en-US"/>
        </w:rPr>
        <w:t xml:space="preserve">the </w:t>
      </w:r>
      <w:r w:rsidR="00343DA6" w:rsidRPr="00AD552C">
        <w:rPr>
          <w:lang w:val="en-US"/>
        </w:rPr>
        <w:t xml:space="preserve">anatomy </w:t>
      </w:r>
      <w:r w:rsidR="003A5908">
        <w:rPr>
          <w:lang w:val="en-US"/>
        </w:rPr>
        <w:t xml:space="preserve">of the </w:t>
      </w:r>
      <w:r w:rsidR="003A5908" w:rsidRPr="00AD552C">
        <w:rPr>
          <w:lang w:val="en-US"/>
        </w:rPr>
        <w:t>shoulder</w:t>
      </w:r>
      <w:r w:rsidR="003A5908">
        <w:rPr>
          <w:lang w:val="en-US"/>
        </w:rPr>
        <w:t xml:space="preserve"> joint </w:t>
      </w:r>
      <w:r w:rsidR="00343DA6" w:rsidRPr="00AD552C">
        <w:rPr>
          <w:lang w:val="en-US"/>
        </w:rPr>
        <w:t xml:space="preserve">and </w:t>
      </w:r>
      <w:r w:rsidR="00F43071" w:rsidRPr="00AD552C">
        <w:rPr>
          <w:lang w:val="en-US"/>
        </w:rPr>
        <w:t>evolution of shoulder arthroplasty b</w:t>
      </w:r>
      <w:r w:rsidR="007B6913">
        <w:rPr>
          <w:lang w:val="en-US"/>
        </w:rPr>
        <w:t>e</w:t>
      </w:r>
      <w:r w:rsidR="00F43071" w:rsidRPr="00AD552C">
        <w:rPr>
          <w:lang w:val="en-US"/>
        </w:rPr>
        <w:t xml:space="preserve">fore moving on </w:t>
      </w:r>
      <w:r w:rsidR="00383DB0">
        <w:rPr>
          <w:lang w:val="en-US"/>
        </w:rPr>
        <w:t>with</w:t>
      </w:r>
      <w:r w:rsidR="00F43071" w:rsidRPr="00AD552C">
        <w:rPr>
          <w:lang w:val="en-US"/>
        </w:rPr>
        <w:t xml:space="preserve"> the methods, </w:t>
      </w:r>
      <w:r w:rsidR="00B0239D" w:rsidRPr="00AD552C">
        <w:rPr>
          <w:lang w:val="en-US"/>
        </w:rPr>
        <w:t>results,</w:t>
      </w:r>
      <w:r w:rsidR="00F43071" w:rsidRPr="00AD552C">
        <w:rPr>
          <w:lang w:val="en-US"/>
        </w:rPr>
        <w:t xml:space="preserve"> and </w:t>
      </w:r>
      <w:r w:rsidR="007B6913">
        <w:rPr>
          <w:lang w:val="en-US"/>
        </w:rPr>
        <w:t>discussion</w:t>
      </w:r>
      <w:r w:rsidR="00B4587E" w:rsidRPr="00AD552C">
        <w:rPr>
          <w:lang w:val="en-US"/>
        </w:rPr>
        <w:t>.</w:t>
      </w:r>
    </w:p>
    <w:p w14:paraId="2127A4FF" w14:textId="28EE71DA" w:rsidR="00C45DEF" w:rsidRDefault="00350A56">
      <w:pPr>
        <w:rPr>
          <w:lang w:val="en-US"/>
        </w:rPr>
      </w:pPr>
      <w:r>
        <w:rPr>
          <w:lang w:val="en-US"/>
        </w:rPr>
        <w:t xml:space="preserve">The shoulder </w:t>
      </w:r>
      <w:r w:rsidR="007C4455">
        <w:rPr>
          <w:lang w:val="en-US"/>
        </w:rPr>
        <w:t xml:space="preserve">is </w:t>
      </w:r>
      <w:r w:rsidR="00D7115B">
        <w:rPr>
          <w:lang w:val="en-US"/>
        </w:rPr>
        <w:t xml:space="preserve">among the most complex </w:t>
      </w:r>
      <w:r w:rsidR="007C4455">
        <w:rPr>
          <w:lang w:val="en-US"/>
        </w:rPr>
        <w:t xml:space="preserve">joints in the human body. </w:t>
      </w:r>
      <w:r w:rsidR="00D34C08">
        <w:rPr>
          <w:lang w:val="en-US"/>
        </w:rPr>
        <w:t>Due to its’</w:t>
      </w:r>
      <w:r w:rsidR="00AE725C">
        <w:rPr>
          <w:lang w:val="en-US"/>
        </w:rPr>
        <w:t xml:space="preserve"> unique </w:t>
      </w:r>
      <w:r w:rsidR="00B02E36">
        <w:rPr>
          <w:lang w:val="en-US"/>
        </w:rPr>
        <w:t>anatomy</w:t>
      </w:r>
      <w:r w:rsidR="00FB614F">
        <w:rPr>
          <w:lang w:val="en-US"/>
        </w:rPr>
        <w:t xml:space="preserve"> with minimal bony </w:t>
      </w:r>
      <w:r w:rsidR="00FB614F" w:rsidRPr="00B02E36">
        <w:rPr>
          <w:i/>
          <w:iCs/>
          <w:lang w:val="en-US"/>
        </w:rPr>
        <w:t>structures</w:t>
      </w:r>
      <w:r w:rsidR="00F839C7" w:rsidRPr="00B02E36">
        <w:rPr>
          <w:lang w:val="en-US"/>
        </w:rPr>
        <w:t>,</w:t>
      </w:r>
      <w:r w:rsidR="00D34C08">
        <w:rPr>
          <w:lang w:val="en-US"/>
        </w:rPr>
        <w:t xml:space="preserve"> the </w:t>
      </w:r>
      <w:r w:rsidR="00AE725C">
        <w:rPr>
          <w:lang w:val="en-US"/>
        </w:rPr>
        <w:t xml:space="preserve">shoulder </w:t>
      </w:r>
      <w:r w:rsidR="00D34C08">
        <w:rPr>
          <w:lang w:val="en-US"/>
        </w:rPr>
        <w:t xml:space="preserve">joint </w:t>
      </w:r>
      <w:r w:rsidR="00587C5D">
        <w:rPr>
          <w:lang w:val="en-US"/>
        </w:rPr>
        <w:t>enables us to have a</w:t>
      </w:r>
      <w:r w:rsidR="00AE725C">
        <w:rPr>
          <w:lang w:val="en-US"/>
        </w:rPr>
        <w:t xml:space="preserve"> huge</w:t>
      </w:r>
      <w:r w:rsidR="00587C5D">
        <w:rPr>
          <w:lang w:val="en-US"/>
        </w:rPr>
        <w:t xml:space="preserve"> range of motion</w:t>
      </w:r>
      <w:r w:rsidR="00AE725C">
        <w:rPr>
          <w:lang w:val="en-US"/>
        </w:rPr>
        <w:t xml:space="preserve"> compared to other </w:t>
      </w:r>
      <w:r w:rsidR="00D371D4">
        <w:rPr>
          <w:lang w:val="en-US"/>
        </w:rPr>
        <w:t>more c</w:t>
      </w:r>
      <w:r w:rsidR="00CD7933">
        <w:rPr>
          <w:lang w:val="en-US"/>
        </w:rPr>
        <w:t xml:space="preserve">onstrained </w:t>
      </w:r>
      <w:r w:rsidR="00AE725C">
        <w:rPr>
          <w:lang w:val="en-US"/>
        </w:rPr>
        <w:t>joints</w:t>
      </w:r>
      <w:r w:rsidR="00C63089">
        <w:rPr>
          <w:lang w:val="en-US"/>
        </w:rPr>
        <w:t xml:space="preserve">, </w:t>
      </w:r>
      <w:r w:rsidR="007172BC">
        <w:rPr>
          <w:lang w:val="en-US"/>
        </w:rPr>
        <w:t>for example the hip joint</w:t>
      </w:r>
      <w:r w:rsidR="00F839C7">
        <w:rPr>
          <w:lang w:val="en-US"/>
        </w:rPr>
        <w:t>.</w:t>
      </w:r>
      <w:r w:rsidR="00AE725C">
        <w:rPr>
          <w:lang w:val="en-US"/>
        </w:rPr>
        <w:t xml:space="preserve"> </w:t>
      </w:r>
      <w:r w:rsidR="009F7C03">
        <w:rPr>
          <w:lang w:val="en-US"/>
        </w:rPr>
        <w:t xml:space="preserve">However, due to the unique properties of shoulder anatomy, the joint is very susceptible to </w:t>
      </w:r>
      <w:r w:rsidR="00DA3688">
        <w:rPr>
          <w:lang w:val="en-US"/>
        </w:rPr>
        <w:t>traumatic and degenerative disorders</w:t>
      </w:r>
      <w:r w:rsidR="00C63089">
        <w:rPr>
          <w:lang w:val="en-US"/>
        </w:rPr>
        <w:t>.</w:t>
      </w:r>
      <w:r w:rsidR="00C45DEF">
        <w:rPr>
          <w:lang w:val="en-US"/>
        </w:rPr>
        <w:t xml:space="preserve"> </w:t>
      </w:r>
      <w:r w:rsidR="00985256">
        <w:rPr>
          <w:lang w:val="en-US"/>
        </w:rPr>
        <w:t>Th</w:t>
      </w:r>
      <w:r w:rsidR="00CA48B2">
        <w:rPr>
          <w:lang w:val="en-US"/>
        </w:rPr>
        <w:t>e</w:t>
      </w:r>
      <w:r w:rsidR="00810044">
        <w:rPr>
          <w:lang w:val="en-US"/>
        </w:rPr>
        <w:t xml:space="preserve"> combination of susceptibility </w:t>
      </w:r>
      <w:r w:rsidR="0038073F">
        <w:rPr>
          <w:lang w:val="en-US"/>
        </w:rPr>
        <w:t xml:space="preserve">to </w:t>
      </w:r>
      <w:r w:rsidR="00CD7933">
        <w:rPr>
          <w:lang w:val="en-US"/>
        </w:rPr>
        <w:t>damage</w:t>
      </w:r>
      <w:r w:rsidR="0038073F">
        <w:rPr>
          <w:lang w:val="en-US"/>
        </w:rPr>
        <w:t xml:space="preserve"> </w:t>
      </w:r>
      <w:r w:rsidR="005B22B0">
        <w:rPr>
          <w:lang w:val="en-US"/>
        </w:rPr>
        <w:t xml:space="preserve">and </w:t>
      </w:r>
      <w:r w:rsidR="00F351A6">
        <w:rPr>
          <w:lang w:val="en-US"/>
        </w:rPr>
        <w:t xml:space="preserve">a high </w:t>
      </w:r>
      <w:r w:rsidR="00F839C7">
        <w:rPr>
          <w:lang w:val="en-US"/>
        </w:rPr>
        <w:t xml:space="preserve">dependency on a </w:t>
      </w:r>
      <w:r w:rsidR="00CA48B2">
        <w:rPr>
          <w:lang w:val="en-US"/>
        </w:rPr>
        <w:t>proper function for daily living, results</w:t>
      </w:r>
      <w:r w:rsidR="00461C81">
        <w:rPr>
          <w:lang w:val="en-US"/>
        </w:rPr>
        <w:t xml:space="preserve"> </w:t>
      </w:r>
      <w:r w:rsidR="00985256">
        <w:rPr>
          <w:lang w:val="en-US"/>
        </w:rPr>
        <w:t>in a big need for</w:t>
      </w:r>
      <w:r w:rsidR="00CA48B2">
        <w:rPr>
          <w:lang w:val="en-US"/>
        </w:rPr>
        <w:t xml:space="preserve"> adequate treatment.</w:t>
      </w:r>
      <w:r w:rsidR="00DB26CD">
        <w:rPr>
          <w:lang w:val="en-US"/>
        </w:rPr>
        <w:t xml:space="preserve"> </w:t>
      </w:r>
    </w:p>
    <w:p w14:paraId="5157FCF7" w14:textId="2B1F7365" w:rsidR="0072194A" w:rsidRDefault="00F869CF">
      <w:pPr>
        <w:rPr>
          <w:lang w:val="en-US"/>
        </w:rPr>
      </w:pPr>
      <w:r>
        <w:rPr>
          <w:lang w:val="en-US"/>
        </w:rPr>
        <w:t xml:space="preserve">The shoulder joint consists of </w:t>
      </w:r>
      <w:r w:rsidR="007D4B20">
        <w:rPr>
          <w:lang w:val="en-US"/>
        </w:rPr>
        <w:t xml:space="preserve">the </w:t>
      </w:r>
      <w:r>
        <w:rPr>
          <w:lang w:val="en-US"/>
        </w:rPr>
        <w:t>two joint surface</w:t>
      </w:r>
      <w:r w:rsidR="007D4B20">
        <w:rPr>
          <w:lang w:val="en-US"/>
        </w:rPr>
        <w:t xml:space="preserve">s of the humeral head and the glenoid. </w:t>
      </w:r>
      <w:r w:rsidR="00E5798B">
        <w:rPr>
          <w:lang w:val="en-US"/>
        </w:rPr>
        <w:t xml:space="preserve">As some of you may know, joint surfaces are covered with cartilage, which reduces friction between the two joint surfaces and enables a smooth movement. </w:t>
      </w:r>
      <w:r w:rsidR="007D4B20" w:rsidRPr="0034608C">
        <w:rPr>
          <w:b/>
          <w:bCs/>
          <w:lang w:val="en-US"/>
        </w:rPr>
        <w:t>GRAFIK</w:t>
      </w:r>
      <w:r w:rsidR="00030E80" w:rsidRPr="0034608C">
        <w:rPr>
          <w:b/>
          <w:bCs/>
          <w:lang w:val="en-US"/>
        </w:rPr>
        <w:t xml:space="preserve"> </w:t>
      </w:r>
      <w:proofErr w:type="spellStart"/>
      <w:r w:rsidR="00030E80" w:rsidRPr="0034608C">
        <w:rPr>
          <w:b/>
          <w:bCs/>
          <w:lang w:val="en-US"/>
        </w:rPr>
        <w:t>erklären</w:t>
      </w:r>
      <w:proofErr w:type="spellEnd"/>
      <w:r w:rsidR="00030E80">
        <w:rPr>
          <w:lang w:val="en-US"/>
        </w:rPr>
        <w:t>.</w:t>
      </w:r>
      <w:r w:rsidR="00F6358A">
        <w:rPr>
          <w:lang w:val="en-US"/>
        </w:rPr>
        <w:t xml:space="preserve"> </w:t>
      </w:r>
      <w:r w:rsidR="00FA6ACF">
        <w:rPr>
          <w:lang w:val="en-US"/>
        </w:rPr>
        <w:t>Scapula=</w:t>
      </w:r>
      <w:proofErr w:type="spellStart"/>
      <w:r w:rsidR="00FA6ACF">
        <w:rPr>
          <w:lang w:val="en-US"/>
        </w:rPr>
        <w:t>shoulderblade</w:t>
      </w:r>
      <w:proofErr w:type="spellEnd"/>
      <w:r w:rsidR="008013D8">
        <w:rPr>
          <w:lang w:val="en-US"/>
        </w:rPr>
        <w:t>, joint surfaces in green.</w:t>
      </w:r>
    </w:p>
    <w:p w14:paraId="38F865AE" w14:textId="0433BE94" w:rsidR="0072194A" w:rsidRDefault="00B811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D65B0D" wp14:editId="259BAC91">
            <wp:extent cx="2492829" cy="2303552"/>
            <wp:effectExtent l="0" t="0" r="3175" b="1905"/>
            <wp:docPr id="211526560" name="Grafik 2" descr="Ein Bild, das Entwurf, Axt, Werkzeug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6560" name="Grafik 2" descr="Ein Bild, das Entwurf, Axt, Werkzeug, Kunst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8" b="531"/>
                    <a:stretch/>
                  </pic:blipFill>
                  <pic:spPr bwMode="auto">
                    <a:xfrm>
                      <a:off x="0" y="0"/>
                      <a:ext cx="2518952" cy="232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DD493" w14:textId="77777777" w:rsidR="00FC1AC6" w:rsidRDefault="00FC1AC6">
      <w:pPr>
        <w:rPr>
          <w:lang w:val="en-US"/>
        </w:rPr>
      </w:pPr>
    </w:p>
    <w:p w14:paraId="22C8DA88" w14:textId="1CB0D05D" w:rsidR="00DF29B6" w:rsidRDefault="005E5B7E">
      <w:pPr>
        <w:rPr>
          <w:lang w:val="en-US"/>
        </w:rPr>
      </w:pPr>
      <w:r>
        <w:rPr>
          <w:lang w:val="en-US"/>
        </w:rPr>
        <w:t>There are also muscles</w:t>
      </w:r>
      <w:r w:rsidR="00901667">
        <w:rPr>
          <w:lang w:val="en-US"/>
        </w:rPr>
        <w:t xml:space="preserve"> surrounding the shoulder joint</w:t>
      </w:r>
      <w:r>
        <w:rPr>
          <w:lang w:val="en-US"/>
        </w:rPr>
        <w:t xml:space="preserve">, namely the </w:t>
      </w:r>
      <w:r w:rsidR="0063198E">
        <w:rPr>
          <w:lang w:val="en-US"/>
        </w:rPr>
        <w:t>Rotator Cuff</w:t>
      </w:r>
      <w:r>
        <w:rPr>
          <w:lang w:val="en-US"/>
        </w:rPr>
        <w:t xml:space="preserve"> and the </w:t>
      </w:r>
      <w:r w:rsidR="0063198E">
        <w:rPr>
          <w:lang w:val="en-US"/>
        </w:rPr>
        <w:t>Deltoid</w:t>
      </w:r>
      <w:r>
        <w:rPr>
          <w:lang w:val="en-US"/>
        </w:rPr>
        <w:t xml:space="preserve">. The rotator cuff </w:t>
      </w:r>
      <w:r w:rsidR="00901667">
        <w:rPr>
          <w:lang w:val="en-US"/>
        </w:rPr>
        <w:t xml:space="preserve">consists of four separate muscles and </w:t>
      </w:r>
      <w:r>
        <w:rPr>
          <w:lang w:val="en-US"/>
        </w:rPr>
        <w:t>is mainly</w:t>
      </w:r>
      <w:r w:rsidR="005E6308">
        <w:rPr>
          <w:lang w:val="en-US"/>
        </w:rPr>
        <w:t xml:space="preserve"> </w:t>
      </w:r>
      <w:r w:rsidR="00BC2B28">
        <w:rPr>
          <w:lang w:val="en-US"/>
        </w:rPr>
        <w:t>responsible</w:t>
      </w:r>
      <w:r>
        <w:rPr>
          <w:lang w:val="en-US"/>
        </w:rPr>
        <w:t xml:space="preserve"> for adequate</w:t>
      </w:r>
      <w:r w:rsidR="00BC2B28">
        <w:rPr>
          <w:lang w:val="en-US"/>
        </w:rPr>
        <w:t xml:space="preserve"> centering of the humeral head in </w:t>
      </w:r>
      <w:r w:rsidR="00760067">
        <w:rPr>
          <w:lang w:val="en-US"/>
        </w:rPr>
        <w:t xml:space="preserve">the glenoid socket, </w:t>
      </w:r>
      <w:r w:rsidR="00760067" w:rsidRPr="00C42C13">
        <w:rPr>
          <w:b/>
          <w:bCs/>
          <w:lang w:val="en-US"/>
        </w:rPr>
        <w:t>while</w:t>
      </w:r>
      <w:r w:rsidR="00760067">
        <w:rPr>
          <w:lang w:val="en-US"/>
        </w:rPr>
        <w:t xml:space="preserve"> </w:t>
      </w:r>
      <w:r w:rsidR="00760067" w:rsidRPr="00C42C13">
        <w:rPr>
          <w:b/>
          <w:bCs/>
          <w:lang w:val="en-US"/>
        </w:rPr>
        <w:t>the deltoid</w:t>
      </w:r>
      <w:r w:rsidR="00760067">
        <w:rPr>
          <w:lang w:val="en-US"/>
        </w:rPr>
        <w:t xml:space="preserve"> </w:t>
      </w:r>
      <w:r w:rsidR="009B0E31">
        <w:rPr>
          <w:lang w:val="en-US"/>
        </w:rPr>
        <w:t xml:space="preserve">generates force for </w:t>
      </w:r>
      <w:r w:rsidR="00901667">
        <w:rPr>
          <w:lang w:val="en-US"/>
        </w:rPr>
        <w:t xml:space="preserve">the </w:t>
      </w:r>
      <w:r w:rsidR="009B0E31">
        <w:rPr>
          <w:lang w:val="en-US"/>
        </w:rPr>
        <w:t>movement of the arm.</w:t>
      </w:r>
      <w:r w:rsidR="00654EDF">
        <w:rPr>
          <w:lang w:val="en-US"/>
        </w:rPr>
        <w:t xml:space="preserve"> The </w:t>
      </w:r>
      <w:r w:rsidR="005C3281">
        <w:rPr>
          <w:lang w:val="en-US"/>
        </w:rPr>
        <w:t>deltoid lies on top of the rotator cuff</w:t>
      </w:r>
      <w:r w:rsidR="00416A97">
        <w:rPr>
          <w:lang w:val="en-US"/>
        </w:rPr>
        <w:t xml:space="preserve"> and is visible quite easily</w:t>
      </w:r>
      <w:r w:rsidR="00BB3D2B">
        <w:rPr>
          <w:lang w:val="en-US"/>
        </w:rPr>
        <w:t>.</w:t>
      </w:r>
      <w:r w:rsidR="00F863D8">
        <w:rPr>
          <w:lang w:val="en-US"/>
        </w:rPr>
        <w:t xml:space="preserve"> </w:t>
      </w:r>
    </w:p>
    <w:p w14:paraId="32C8357D" w14:textId="1C353FFC" w:rsidR="008E39FC" w:rsidRDefault="005C3281">
      <w:pPr>
        <w:rPr>
          <w:lang w:val="en-US"/>
        </w:rPr>
      </w:pPr>
      <w:r>
        <w:rPr>
          <w:lang w:val="en-US"/>
        </w:rPr>
        <w:t xml:space="preserve"> </w:t>
      </w:r>
      <w:r w:rsidR="00DF29B6">
        <w:rPr>
          <w:noProof/>
          <w:lang w:val="en-US"/>
        </w:rPr>
        <w:drawing>
          <wp:inline distT="0" distB="0" distL="0" distR="0" wp14:anchorId="7ED053D8" wp14:editId="7DCAC08D">
            <wp:extent cx="2798717" cy="2090057"/>
            <wp:effectExtent l="0" t="0" r="1905" b="5715"/>
            <wp:docPr id="600137843" name="Grafik 4" descr="Ein Bild, das Modeaccessoire, Sandale, Mo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37843" name="Grafik 4" descr="Ein Bild, das Modeaccessoire, Sandale, Mode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4" t="13043" r="9792" b="13192"/>
                    <a:stretch/>
                  </pic:blipFill>
                  <pic:spPr bwMode="auto">
                    <a:xfrm>
                      <a:off x="0" y="0"/>
                      <a:ext cx="2856942" cy="213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AC6" w:rsidRPr="00FC1AC6">
        <w:rPr>
          <w:noProof/>
        </w:rPr>
        <w:drawing>
          <wp:inline distT="0" distB="0" distL="0" distR="0" wp14:anchorId="41E4688F" wp14:editId="47D2B639">
            <wp:extent cx="2726872" cy="2036437"/>
            <wp:effectExtent l="0" t="0" r="0" b="2540"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6B8A58CD-A55A-4013-3989-C54607F6A0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6B8A58CD-A55A-4013-3989-C54607F6A0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" b="2026"/>
                    <a:stretch/>
                  </pic:blipFill>
                  <pic:spPr bwMode="auto">
                    <a:xfrm>
                      <a:off x="0" y="0"/>
                      <a:ext cx="2733903" cy="204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E1B93" w14:textId="77777777" w:rsidR="00411219" w:rsidRDefault="00411219">
      <w:pPr>
        <w:rPr>
          <w:lang w:val="en-US"/>
        </w:rPr>
      </w:pPr>
    </w:p>
    <w:p w14:paraId="253D285C" w14:textId="5ED5522C" w:rsidR="00DF29B6" w:rsidRDefault="004E3960">
      <w:pPr>
        <w:rPr>
          <w:lang w:val="en-US"/>
        </w:rPr>
      </w:pPr>
      <w:r w:rsidRPr="004E3960">
        <w:rPr>
          <w:b/>
          <w:bCs/>
          <w:lang w:val="en-US"/>
        </w:rPr>
        <w:lastRenderedPageBreak/>
        <w:t>Evolution:</w:t>
      </w:r>
      <w:r>
        <w:rPr>
          <w:lang w:val="en-US"/>
        </w:rPr>
        <w:t xml:space="preserve"> </w:t>
      </w:r>
      <w:r w:rsidR="00F869CF">
        <w:rPr>
          <w:lang w:val="en-US"/>
        </w:rPr>
        <w:t xml:space="preserve">In the </w:t>
      </w:r>
      <w:r w:rsidR="00030E80">
        <w:rPr>
          <w:lang w:val="en-US"/>
        </w:rPr>
        <w:t xml:space="preserve">early days of </w:t>
      </w:r>
      <w:r w:rsidR="00E5045E">
        <w:rPr>
          <w:lang w:val="en-US"/>
        </w:rPr>
        <w:t>shoulder arthroplasty</w:t>
      </w:r>
      <w:r w:rsidR="00F869CF">
        <w:rPr>
          <w:lang w:val="en-US"/>
        </w:rPr>
        <w:t>,</w:t>
      </w:r>
      <w:r w:rsidR="00030E80">
        <w:rPr>
          <w:lang w:val="en-US"/>
        </w:rPr>
        <w:t xml:space="preserve"> most surgeons</w:t>
      </w:r>
      <w:r w:rsidR="00E5045E">
        <w:rPr>
          <w:lang w:val="en-US"/>
        </w:rPr>
        <w:t xml:space="preserve"> focused on</w:t>
      </w:r>
      <w:r>
        <w:rPr>
          <w:lang w:val="en-US"/>
        </w:rPr>
        <w:t xml:space="preserve"> so called</w:t>
      </w:r>
      <w:r w:rsidR="00E5045E">
        <w:rPr>
          <w:lang w:val="en-US"/>
        </w:rPr>
        <w:t xml:space="preserve"> </w:t>
      </w:r>
      <w:r w:rsidR="00E5045E" w:rsidRPr="00A215C0">
        <w:rPr>
          <w:b/>
          <w:bCs/>
          <w:lang w:val="en-US"/>
        </w:rPr>
        <w:t>hemiarthroplasty</w:t>
      </w:r>
      <w:r w:rsidR="00E5045E">
        <w:rPr>
          <w:lang w:val="en-US"/>
        </w:rPr>
        <w:t>, where only</w:t>
      </w:r>
      <w:r w:rsidR="00701003">
        <w:rPr>
          <w:lang w:val="en-US"/>
        </w:rPr>
        <w:t xml:space="preserve"> </w:t>
      </w:r>
      <w:r w:rsidR="003660CF">
        <w:rPr>
          <w:lang w:val="en-US"/>
        </w:rPr>
        <w:t xml:space="preserve">the </w:t>
      </w:r>
      <w:r w:rsidR="00E5045E">
        <w:rPr>
          <w:lang w:val="en-US"/>
        </w:rPr>
        <w:t>joint surface</w:t>
      </w:r>
      <w:r w:rsidR="003660CF">
        <w:rPr>
          <w:lang w:val="en-US"/>
        </w:rPr>
        <w:t xml:space="preserve"> of the humeral head</w:t>
      </w:r>
      <w:r w:rsidR="00E5045E">
        <w:rPr>
          <w:lang w:val="en-US"/>
        </w:rPr>
        <w:t xml:space="preserve"> is replaced. </w:t>
      </w:r>
      <w:r w:rsidR="008259CA">
        <w:rPr>
          <w:lang w:val="en-US"/>
        </w:rPr>
        <w:t>Rather quickly</w:t>
      </w:r>
      <w:r w:rsidR="00411219">
        <w:rPr>
          <w:lang w:val="en-US"/>
        </w:rPr>
        <w:t>,</w:t>
      </w:r>
      <w:r w:rsidR="00096656">
        <w:rPr>
          <w:lang w:val="en-US"/>
        </w:rPr>
        <w:t xml:space="preserve"> the</w:t>
      </w:r>
      <w:r w:rsidR="00A215C0">
        <w:rPr>
          <w:lang w:val="en-US"/>
        </w:rPr>
        <w:t xml:space="preserve"> treatment </w:t>
      </w:r>
      <w:r>
        <w:rPr>
          <w:lang w:val="en-US"/>
        </w:rPr>
        <w:t xml:space="preserve">then </w:t>
      </w:r>
      <w:r w:rsidR="00A215C0">
        <w:rPr>
          <w:lang w:val="en-US"/>
        </w:rPr>
        <w:t xml:space="preserve">evolved to </w:t>
      </w:r>
      <w:r w:rsidR="00D40ED8" w:rsidRPr="00D40ED8">
        <w:rPr>
          <w:b/>
          <w:bCs/>
          <w:lang w:val="en-US"/>
        </w:rPr>
        <w:t>(anatomical)</w:t>
      </w:r>
      <w:r w:rsidR="00D40ED8">
        <w:rPr>
          <w:lang w:val="en-US"/>
        </w:rPr>
        <w:t xml:space="preserve"> </w:t>
      </w:r>
      <w:r w:rsidR="00A215C0" w:rsidRPr="00DC71FD">
        <w:rPr>
          <w:b/>
          <w:bCs/>
          <w:lang w:val="en-US"/>
        </w:rPr>
        <w:t>Total Shoulder Arthroplasty</w:t>
      </w:r>
      <w:r w:rsidR="00A215C0">
        <w:rPr>
          <w:lang w:val="en-US"/>
        </w:rPr>
        <w:t xml:space="preserve">, where the whole joint </w:t>
      </w:r>
      <w:r>
        <w:rPr>
          <w:lang w:val="en-US"/>
        </w:rPr>
        <w:t>is</w:t>
      </w:r>
      <w:r w:rsidR="00A215C0">
        <w:rPr>
          <w:lang w:val="en-US"/>
        </w:rPr>
        <w:t xml:space="preserve"> replaced rather than just the humeral head. </w:t>
      </w:r>
      <w:r w:rsidR="00A142A5">
        <w:rPr>
          <w:lang w:val="en-US"/>
        </w:rPr>
        <w:t>The main reason for this</w:t>
      </w:r>
      <w:r w:rsidR="00664B85">
        <w:rPr>
          <w:lang w:val="en-US"/>
        </w:rPr>
        <w:t xml:space="preserve"> was</w:t>
      </w:r>
      <w:r w:rsidR="00191CE5">
        <w:rPr>
          <w:lang w:val="en-US"/>
        </w:rPr>
        <w:t xml:space="preserve"> </w:t>
      </w:r>
      <w:r w:rsidR="003D691E">
        <w:rPr>
          <w:lang w:val="en-US"/>
        </w:rPr>
        <w:t>to be able to address</w:t>
      </w:r>
      <w:r w:rsidR="000F6381">
        <w:rPr>
          <w:lang w:val="en-US"/>
        </w:rPr>
        <w:t xml:space="preserve"> glenoid pathologies </w:t>
      </w:r>
      <w:r w:rsidR="003D691E">
        <w:rPr>
          <w:lang w:val="en-US"/>
        </w:rPr>
        <w:t>as well, which lead to improved outcomes for patients.</w:t>
      </w:r>
      <w:r w:rsidR="00255176">
        <w:rPr>
          <w:lang w:val="en-US"/>
        </w:rPr>
        <w:t xml:space="preserve"> </w:t>
      </w:r>
      <w:r w:rsidR="00255176" w:rsidRPr="00863E29">
        <w:rPr>
          <w:b/>
          <w:bCs/>
          <w:lang w:val="en-US"/>
        </w:rPr>
        <w:t xml:space="preserve">GRAFIK </w:t>
      </w:r>
      <w:proofErr w:type="spellStart"/>
      <w:r w:rsidR="009F5795" w:rsidRPr="00863E29">
        <w:rPr>
          <w:b/>
          <w:bCs/>
          <w:lang w:val="en-US"/>
        </w:rPr>
        <w:t>erklären</w:t>
      </w:r>
      <w:proofErr w:type="spellEnd"/>
      <w:r w:rsidR="000A1E08">
        <w:rPr>
          <w:b/>
          <w:bCs/>
          <w:lang w:val="en-US"/>
        </w:rPr>
        <w:t xml:space="preserve">. </w:t>
      </w:r>
      <w:r w:rsidR="000A1E08" w:rsidRPr="004E3960">
        <w:rPr>
          <w:lang w:val="en-US"/>
        </w:rPr>
        <w:t xml:space="preserve">Something to pay attention to: Center of Rotation lies in the middle of the humeral </w:t>
      </w:r>
      <w:r w:rsidR="00B77924" w:rsidRPr="004E3960">
        <w:rPr>
          <w:lang w:val="en-US"/>
        </w:rPr>
        <w:t>head;</w:t>
      </w:r>
      <w:r w:rsidR="000A1E08" w:rsidRPr="004E3960">
        <w:rPr>
          <w:lang w:val="en-US"/>
        </w:rPr>
        <w:t xml:space="preserve"> this will be important later.</w:t>
      </w:r>
    </w:p>
    <w:p w14:paraId="17A6FD95" w14:textId="695BBFF1" w:rsidR="00A63056" w:rsidRDefault="009F57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B3A85" wp14:editId="277E4E66">
            <wp:extent cx="2500793" cy="2770414"/>
            <wp:effectExtent l="0" t="0" r="0" b="0"/>
            <wp:docPr id="957021202" name="Grafik 5" descr="Ein Bild, das Schuhwerk, High Heels, Sandale, Mo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1202" name="Grafik 5" descr="Ein Bild, das Schuhwerk, High Heels, Sandale, Mod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32" t="15515" r="-335" b="6262"/>
                    <a:stretch/>
                  </pic:blipFill>
                  <pic:spPr bwMode="auto">
                    <a:xfrm>
                      <a:off x="0" y="0"/>
                      <a:ext cx="2501936" cy="277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E29">
        <w:rPr>
          <w:noProof/>
          <w:lang w:val="en-US"/>
        </w:rPr>
        <w:drawing>
          <wp:inline distT="0" distB="0" distL="0" distR="0" wp14:anchorId="7FDF8086" wp14:editId="2463A071">
            <wp:extent cx="2290864" cy="2808242"/>
            <wp:effectExtent l="0" t="0" r="0" b="0"/>
            <wp:docPr id="457009652" name="Grafik 457009652" descr="Ein Bild, das Schuhwerk, High Heels, Sandale, Mod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1202" name="Grafik 5" descr="Ein Bild, das Schuhwerk, High Heels, Sandale, Mod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" t="14440" r="52092" b="6267"/>
                    <a:stretch/>
                  </pic:blipFill>
                  <pic:spPr bwMode="auto">
                    <a:xfrm>
                      <a:off x="0" y="0"/>
                      <a:ext cx="2291997" cy="280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1BAAB" w14:textId="77777777" w:rsidR="00BE1513" w:rsidRDefault="002F0973">
      <w:pPr>
        <w:rPr>
          <w:lang w:val="en-US"/>
        </w:rPr>
      </w:pPr>
      <w:r>
        <w:rPr>
          <w:lang w:val="en-US"/>
        </w:rPr>
        <w:t xml:space="preserve">The next </w:t>
      </w:r>
      <w:r w:rsidR="003D57BE">
        <w:rPr>
          <w:lang w:val="en-US"/>
        </w:rPr>
        <w:t xml:space="preserve">step in the progression of shoulder </w:t>
      </w:r>
      <w:r w:rsidR="00701003">
        <w:rPr>
          <w:lang w:val="en-US"/>
        </w:rPr>
        <w:t xml:space="preserve">arthroplasty was in the late 1980s, where </w:t>
      </w:r>
      <w:r w:rsidR="00A9069A">
        <w:rPr>
          <w:lang w:val="en-US"/>
        </w:rPr>
        <w:t xml:space="preserve">a surgeon called </w:t>
      </w:r>
      <w:r w:rsidR="00701003">
        <w:rPr>
          <w:lang w:val="en-US"/>
        </w:rPr>
        <w:t xml:space="preserve">Paul Grammont introduced the concept of </w:t>
      </w:r>
      <w:r w:rsidR="00701003" w:rsidRPr="00863E29">
        <w:rPr>
          <w:b/>
          <w:bCs/>
          <w:lang w:val="en-US"/>
        </w:rPr>
        <w:t xml:space="preserve">reverse </w:t>
      </w:r>
      <w:r w:rsidR="00863E29">
        <w:rPr>
          <w:b/>
          <w:bCs/>
          <w:lang w:val="en-US"/>
        </w:rPr>
        <w:t xml:space="preserve">total </w:t>
      </w:r>
      <w:r w:rsidR="00701003" w:rsidRPr="00863E29">
        <w:rPr>
          <w:b/>
          <w:bCs/>
          <w:lang w:val="en-US"/>
        </w:rPr>
        <w:t xml:space="preserve">shoulder </w:t>
      </w:r>
      <w:r w:rsidR="00DC71FD" w:rsidRPr="00863E29">
        <w:rPr>
          <w:b/>
          <w:bCs/>
          <w:lang w:val="en-US"/>
        </w:rPr>
        <w:t>arthroplasty</w:t>
      </w:r>
      <w:r w:rsidR="00DC71FD" w:rsidRPr="00255176">
        <w:rPr>
          <w:lang w:val="en-US"/>
        </w:rPr>
        <w:t>.</w:t>
      </w:r>
      <w:r w:rsidR="00505562" w:rsidRPr="00255176">
        <w:rPr>
          <w:lang w:val="en-US"/>
        </w:rPr>
        <w:t xml:space="preserve"> Due to the novel design </w:t>
      </w:r>
      <w:r w:rsidR="00EB2BA8" w:rsidRPr="00255176">
        <w:rPr>
          <w:lang w:val="en-US"/>
        </w:rPr>
        <w:t xml:space="preserve">with a </w:t>
      </w:r>
      <w:r w:rsidR="00255176" w:rsidRPr="00255176">
        <w:rPr>
          <w:lang w:val="en-US"/>
        </w:rPr>
        <w:t>large</w:t>
      </w:r>
      <w:r w:rsidR="00A9069A">
        <w:rPr>
          <w:lang w:val="en-US"/>
        </w:rPr>
        <w:t xml:space="preserve"> glenoid</w:t>
      </w:r>
      <w:r w:rsidR="00255176" w:rsidRPr="00255176">
        <w:rPr>
          <w:lang w:val="en-US"/>
        </w:rPr>
        <w:t xml:space="preserve"> </w:t>
      </w:r>
      <w:r w:rsidR="003F3476">
        <w:rPr>
          <w:lang w:val="en-US"/>
        </w:rPr>
        <w:t>hemi</w:t>
      </w:r>
      <w:r w:rsidR="00255176" w:rsidRPr="00255176">
        <w:rPr>
          <w:lang w:val="en-US"/>
        </w:rPr>
        <w:t>sphere (ball) and a small humeral cup (socket)</w:t>
      </w:r>
      <w:r w:rsidR="00255176">
        <w:rPr>
          <w:lang w:val="en-US"/>
        </w:rPr>
        <w:t xml:space="preserve">, </w:t>
      </w:r>
      <w:r w:rsidR="00EF1821">
        <w:rPr>
          <w:lang w:val="en-US"/>
        </w:rPr>
        <w:t xml:space="preserve">the biomechanics of the shoulder joint change substantially. </w:t>
      </w:r>
      <w:r w:rsidR="00C42C13">
        <w:rPr>
          <w:lang w:val="en-US"/>
        </w:rPr>
        <w:t xml:space="preserve">In fact, the </w:t>
      </w:r>
      <w:r w:rsidR="000A1E08">
        <w:rPr>
          <w:lang w:val="en-US"/>
        </w:rPr>
        <w:t xml:space="preserve">components are inverted compared to the total shoulder arthroplasty. </w:t>
      </w:r>
      <w:r w:rsidR="008D23B3">
        <w:rPr>
          <w:lang w:val="en-US"/>
        </w:rPr>
        <w:t>By doing this, the center of rotation is medialized (moved more centrally), which leads to a bigger lever arm</w:t>
      </w:r>
      <w:r w:rsidR="00404B1C">
        <w:rPr>
          <w:lang w:val="en-US"/>
        </w:rPr>
        <w:t xml:space="preserve"> and hence more </w:t>
      </w:r>
      <w:r w:rsidR="00886FDD">
        <w:rPr>
          <w:lang w:val="en-US"/>
        </w:rPr>
        <w:t>force generation by</w:t>
      </w:r>
      <w:r w:rsidR="008D23B3">
        <w:rPr>
          <w:lang w:val="en-US"/>
        </w:rPr>
        <w:t xml:space="preserve"> the</w:t>
      </w:r>
      <w:r w:rsidR="009C1817">
        <w:rPr>
          <w:lang w:val="en-US"/>
        </w:rPr>
        <w:t xml:space="preserve"> </w:t>
      </w:r>
      <w:r w:rsidR="009F551C">
        <w:rPr>
          <w:lang w:val="en-US"/>
        </w:rPr>
        <w:t xml:space="preserve">deltoid. </w:t>
      </w:r>
      <w:r w:rsidR="00863E29">
        <w:rPr>
          <w:lang w:val="en-US"/>
        </w:rPr>
        <w:t>Additionally,</w:t>
      </w:r>
      <w:r w:rsidR="00AE077F">
        <w:rPr>
          <w:lang w:val="en-US"/>
        </w:rPr>
        <w:t xml:space="preserve"> the humerus is lowered compared to </w:t>
      </w:r>
      <w:r w:rsidR="00D40ED8">
        <w:rPr>
          <w:lang w:val="en-US"/>
        </w:rPr>
        <w:t xml:space="preserve">the anatomical </w:t>
      </w:r>
      <w:r w:rsidR="0076045B">
        <w:rPr>
          <w:lang w:val="en-US"/>
        </w:rPr>
        <w:t xml:space="preserve">TSA, which leads to increased tension on the deltoid, which also results in a bigger force output. </w:t>
      </w:r>
    </w:p>
    <w:p w14:paraId="62AC93A6" w14:textId="34EAE436" w:rsidR="00FD4FE5" w:rsidRDefault="009F551C">
      <w:pPr>
        <w:rPr>
          <w:b/>
          <w:bCs/>
          <w:lang w:val="en-US"/>
        </w:rPr>
      </w:pPr>
      <w:r w:rsidRPr="007C4E24">
        <w:rPr>
          <w:lang w:val="en-US"/>
        </w:rPr>
        <w:t xml:space="preserve">However, this also leads to a phenomenon called scapular notching where the </w:t>
      </w:r>
      <w:r w:rsidR="00236E53" w:rsidRPr="007C4E24">
        <w:rPr>
          <w:lang w:val="en-US"/>
        </w:rPr>
        <w:t>humeral component of the RSA “bangs” against the lower scapula, resulting in erosion of the bone, which can</w:t>
      </w:r>
      <w:r w:rsidR="003F6C9A">
        <w:rPr>
          <w:lang w:val="en-US"/>
        </w:rPr>
        <w:t xml:space="preserve"> ultimately</w:t>
      </w:r>
      <w:r w:rsidR="00236E53" w:rsidRPr="007C4E24">
        <w:rPr>
          <w:lang w:val="en-US"/>
        </w:rPr>
        <w:t xml:space="preserve"> lead to loosening of the glenoid component.</w:t>
      </w:r>
      <w:r w:rsidR="00236E53">
        <w:rPr>
          <w:b/>
          <w:bCs/>
          <w:lang w:val="en-US"/>
        </w:rPr>
        <w:t xml:space="preserve"> </w:t>
      </w:r>
      <w:r w:rsidR="00576AF0">
        <w:rPr>
          <w:b/>
          <w:bCs/>
          <w:lang w:val="en-US"/>
        </w:rPr>
        <w:t>GRAFIK</w:t>
      </w:r>
      <w:r w:rsidR="00290DF6">
        <w:rPr>
          <w:b/>
          <w:bCs/>
          <w:lang w:val="en-US"/>
        </w:rPr>
        <w:t xml:space="preserve"> </w:t>
      </w:r>
      <w:proofErr w:type="spellStart"/>
      <w:r w:rsidR="00290DF6">
        <w:rPr>
          <w:b/>
          <w:bCs/>
          <w:lang w:val="en-US"/>
        </w:rPr>
        <w:t>erklären</w:t>
      </w:r>
      <w:proofErr w:type="spellEnd"/>
    </w:p>
    <w:p w14:paraId="167C6593" w14:textId="53B894A8" w:rsidR="00F63A1D" w:rsidRPr="00DB0F19" w:rsidRDefault="00F63A1D">
      <w:pPr>
        <w:rPr>
          <w:lang w:val="en-US"/>
        </w:rPr>
      </w:pPr>
      <w:proofErr w:type="spellStart"/>
      <w:r w:rsidRPr="00DB0F19">
        <w:rPr>
          <w:lang w:val="en-US"/>
        </w:rPr>
        <w:t>Nowaydays</w:t>
      </w:r>
      <w:proofErr w:type="spellEnd"/>
      <w:r w:rsidRPr="00DB0F19">
        <w:rPr>
          <w:lang w:val="en-US"/>
        </w:rPr>
        <w:t xml:space="preserve">, about </w:t>
      </w:r>
      <w:r w:rsidR="003F6C9A">
        <w:rPr>
          <w:lang w:val="en-US"/>
        </w:rPr>
        <w:t>70-</w:t>
      </w:r>
      <w:r w:rsidRPr="00DB0F19">
        <w:rPr>
          <w:lang w:val="en-US"/>
        </w:rPr>
        <w:t xml:space="preserve">80% of shoulder arthroplasties are </w:t>
      </w:r>
      <w:r w:rsidR="00F96EDC" w:rsidRPr="00DB0F19">
        <w:rPr>
          <w:lang w:val="en-US"/>
        </w:rPr>
        <w:t>reversed</w:t>
      </w:r>
      <w:r w:rsidR="00DB0F19" w:rsidRPr="00DB0F19">
        <w:rPr>
          <w:lang w:val="en-US"/>
        </w:rPr>
        <w:t>.</w:t>
      </w:r>
    </w:p>
    <w:p w14:paraId="16F48D5C" w14:textId="77777777" w:rsidR="00C25D13" w:rsidRDefault="00C25D13">
      <w:pPr>
        <w:rPr>
          <w:b/>
          <w:bCs/>
          <w:lang w:val="en-US"/>
        </w:rPr>
      </w:pPr>
    </w:p>
    <w:p w14:paraId="23ADD47B" w14:textId="3FE82871" w:rsidR="00FD4FE5" w:rsidRDefault="00C25D1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644739" wp14:editId="025C2CF7">
            <wp:extent cx="2260422" cy="1907822"/>
            <wp:effectExtent l="0" t="0" r="6985" b="0"/>
            <wp:docPr id="1422500021" name="Grafik 7" descr="Ein Bild, das Entwurf, Werkzeug, Design, Heb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0021" name="Grafik 7" descr="Ein Bild, das Entwurf, Werkzeug, Design, Hebel enthält.&#10;&#10;Automatisch generierte Beschreibu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53"/>
                    <a:stretch/>
                  </pic:blipFill>
                  <pic:spPr bwMode="auto">
                    <a:xfrm>
                      <a:off x="0" y="0"/>
                      <a:ext cx="2269301" cy="191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17D45" w14:textId="30D4CCB6" w:rsidR="00BE7DFA" w:rsidRDefault="00656F9D" w:rsidP="00AA7C8A">
      <w:pPr>
        <w:rPr>
          <w:lang w:val="en-US"/>
        </w:rPr>
      </w:pPr>
      <w:r>
        <w:rPr>
          <w:lang w:val="en-US"/>
        </w:rPr>
        <w:lastRenderedPageBreak/>
        <w:t xml:space="preserve">In recent years, the concept of </w:t>
      </w:r>
      <w:r w:rsidRPr="0062308D">
        <w:rPr>
          <w:b/>
          <w:bCs/>
          <w:lang w:val="en-US"/>
        </w:rPr>
        <w:t>lateralization</w:t>
      </w:r>
      <w:r>
        <w:rPr>
          <w:lang w:val="en-US"/>
        </w:rPr>
        <w:t xml:space="preserve"> has emerge</w:t>
      </w:r>
      <w:r w:rsidR="000C6C0D">
        <w:rPr>
          <w:lang w:val="en-US"/>
        </w:rPr>
        <w:t>d</w:t>
      </w:r>
      <w:r w:rsidR="00576AF0">
        <w:rPr>
          <w:lang w:val="en-US"/>
        </w:rPr>
        <w:t>.</w:t>
      </w:r>
      <w:r w:rsidR="00CD24CD">
        <w:rPr>
          <w:lang w:val="en-US"/>
        </w:rPr>
        <w:t xml:space="preserve"> By </w:t>
      </w:r>
      <w:r w:rsidR="00C50D6C">
        <w:rPr>
          <w:lang w:val="en-US"/>
        </w:rPr>
        <w:t xml:space="preserve">adding </w:t>
      </w:r>
      <w:r w:rsidR="0073396E">
        <w:rPr>
          <w:lang w:val="en-US"/>
        </w:rPr>
        <w:t>small</w:t>
      </w:r>
      <w:r w:rsidR="006E0017">
        <w:rPr>
          <w:lang w:val="en-US"/>
        </w:rPr>
        <w:t xml:space="preserve"> offset</w:t>
      </w:r>
      <w:r w:rsidR="0062308D">
        <w:rPr>
          <w:lang w:val="en-US"/>
        </w:rPr>
        <w:t xml:space="preserve"> of a </w:t>
      </w:r>
      <w:r w:rsidR="006D77E9">
        <w:rPr>
          <w:lang w:val="en-US"/>
        </w:rPr>
        <w:t>few</w:t>
      </w:r>
      <w:r w:rsidR="0062308D">
        <w:rPr>
          <w:lang w:val="en-US"/>
        </w:rPr>
        <w:t xml:space="preserve"> </w:t>
      </w:r>
      <w:proofErr w:type="spellStart"/>
      <w:r w:rsidR="0062308D">
        <w:rPr>
          <w:lang w:val="en-US"/>
        </w:rPr>
        <w:t>milimeters</w:t>
      </w:r>
      <w:proofErr w:type="spellEnd"/>
      <w:r w:rsidR="006E0017">
        <w:rPr>
          <w:lang w:val="en-US"/>
        </w:rPr>
        <w:t xml:space="preserve"> to the </w:t>
      </w:r>
      <w:proofErr w:type="spellStart"/>
      <w:r w:rsidR="006E0017">
        <w:rPr>
          <w:lang w:val="en-US"/>
        </w:rPr>
        <w:t>glenosphere</w:t>
      </w:r>
      <w:proofErr w:type="spellEnd"/>
      <w:r w:rsidR="006E0017">
        <w:rPr>
          <w:lang w:val="en-US"/>
        </w:rPr>
        <w:t xml:space="preserve"> the rate of notching</w:t>
      </w:r>
      <w:r w:rsidR="00BE16E7">
        <w:rPr>
          <w:lang w:val="en-US"/>
        </w:rPr>
        <w:t xml:space="preserve"> </w:t>
      </w:r>
      <w:r w:rsidR="002746A4">
        <w:rPr>
          <w:lang w:val="en-US"/>
        </w:rPr>
        <w:t>should be</w:t>
      </w:r>
      <w:r w:rsidR="00BE16E7">
        <w:rPr>
          <w:lang w:val="en-US"/>
        </w:rPr>
        <w:t xml:space="preserve"> reduced</w:t>
      </w:r>
      <w:r w:rsidR="00735784">
        <w:rPr>
          <w:lang w:val="en-US"/>
        </w:rPr>
        <w:t>, because of the increased distance</w:t>
      </w:r>
      <w:r w:rsidR="000A0B89">
        <w:rPr>
          <w:lang w:val="en-US"/>
        </w:rPr>
        <w:t xml:space="preserve"> of the humeral component</w:t>
      </w:r>
      <w:r w:rsidR="00735784">
        <w:rPr>
          <w:lang w:val="en-US"/>
        </w:rPr>
        <w:t xml:space="preserve"> to the lower scapula</w:t>
      </w:r>
      <w:r w:rsidR="00FA6ACF">
        <w:rPr>
          <w:lang w:val="en-US"/>
        </w:rPr>
        <w:t>.</w:t>
      </w:r>
    </w:p>
    <w:p w14:paraId="54FBCCF3" w14:textId="077C263B" w:rsidR="00AA7C8A" w:rsidRDefault="00BE7DFA" w:rsidP="00AA7C8A">
      <w:pPr>
        <w:rPr>
          <w:b/>
          <w:bCs/>
          <w:lang w:val="en-US"/>
        </w:rPr>
      </w:pPr>
      <w:r>
        <w:rPr>
          <w:lang w:val="en-US"/>
        </w:rPr>
        <w:t>F</w:t>
      </w:r>
      <w:r w:rsidR="00BE16E7">
        <w:rPr>
          <w:lang w:val="en-US"/>
        </w:rPr>
        <w:t>urthermore</w:t>
      </w:r>
      <w:r w:rsidR="00CC6374">
        <w:rPr>
          <w:lang w:val="en-US"/>
        </w:rPr>
        <w:t xml:space="preserve">, deltoid tension should be </w:t>
      </w:r>
      <w:r w:rsidR="00357B8B">
        <w:rPr>
          <w:lang w:val="en-US"/>
        </w:rPr>
        <w:t xml:space="preserve">even more </w:t>
      </w:r>
      <w:r w:rsidR="00CC6374">
        <w:rPr>
          <w:lang w:val="en-US"/>
        </w:rPr>
        <w:t xml:space="preserve">increased </w:t>
      </w:r>
      <w:r w:rsidR="00E83838">
        <w:rPr>
          <w:lang w:val="en-US"/>
        </w:rPr>
        <w:t xml:space="preserve">and in turn </w:t>
      </w:r>
      <w:r w:rsidR="0080022E">
        <w:rPr>
          <w:lang w:val="en-US"/>
        </w:rPr>
        <w:t>should result in</w:t>
      </w:r>
      <w:r w:rsidR="0073396E">
        <w:rPr>
          <w:lang w:val="en-US"/>
        </w:rPr>
        <w:t xml:space="preserve"> </w:t>
      </w:r>
      <w:r w:rsidR="00D77B75">
        <w:rPr>
          <w:lang w:val="en-US"/>
        </w:rPr>
        <w:t>a larger</w:t>
      </w:r>
      <w:r w:rsidR="0080022E">
        <w:rPr>
          <w:lang w:val="en-US"/>
        </w:rPr>
        <w:t xml:space="preserve"> deltoid force generation.</w:t>
      </w:r>
      <w:r w:rsidR="002746A4">
        <w:rPr>
          <w:lang w:val="en-US"/>
        </w:rPr>
        <w:t xml:space="preserve"> </w:t>
      </w:r>
      <w:r w:rsidR="00FD0F16" w:rsidRPr="00FD0F16">
        <w:rPr>
          <w:b/>
          <w:bCs/>
          <w:lang w:val="en-US"/>
        </w:rPr>
        <w:t>GRAFIK</w:t>
      </w:r>
      <w:r w:rsidR="00AA7C8A">
        <w:rPr>
          <w:b/>
          <w:bCs/>
          <w:lang w:val="en-US"/>
        </w:rPr>
        <w:t xml:space="preserve"> </w:t>
      </w:r>
      <w:proofErr w:type="spellStart"/>
      <w:r w:rsidR="00AA7C8A">
        <w:rPr>
          <w:b/>
          <w:bCs/>
          <w:lang w:val="en-US"/>
        </w:rPr>
        <w:t>erklären</w:t>
      </w:r>
      <w:proofErr w:type="spellEnd"/>
      <w:r w:rsidR="00FD0F16">
        <w:rPr>
          <w:b/>
          <w:bCs/>
          <w:lang w:val="en-US"/>
        </w:rPr>
        <w:t>.</w:t>
      </w:r>
      <w:r w:rsidR="00AE6D07">
        <w:rPr>
          <w:b/>
          <w:bCs/>
          <w:lang w:val="en-US"/>
        </w:rPr>
        <w:t xml:space="preserve"> </w:t>
      </w:r>
    </w:p>
    <w:p w14:paraId="73416340" w14:textId="7EC76EA4" w:rsidR="00350A56" w:rsidRPr="00782541" w:rsidRDefault="00AA7C8A">
      <w:r>
        <w:rPr>
          <w:noProof/>
          <w:lang w:val="en-US"/>
        </w:rPr>
        <w:drawing>
          <wp:inline distT="0" distB="0" distL="0" distR="0" wp14:anchorId="0244656A" wp14:editId="76FD7FAA">
            <wp:extent cx="1523917" cy="1660072"/>
            <wp:effectExtent l="0" t="0" r="635" b="0"/>
            <wp:docPr id="1646785222" name="Grafik 164678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20659" name="Grafik 191182065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14" b="12271"/>
                    <a:stretch/>
                  </pic:blipFill>
                  <pic:spPr bwMode="auto">
                    <a:xfrm>
                      <a:off x="0" y="0"/>
                      <a:ext cx="1536425" cy="167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7270A5" wp14:editId="39667733">
            <wp:extent cx="1475015" cy="1686893"/>
            <wp:effectExtent l="0" t="0" r="0" b="8890"/>
            <wp:docPr id="365624568" name="Grafik 36562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20659" name="Grafik 191182065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6" r="23593" b="12270"/>
                    <a:stretch/>
                  </pic:blipFill>
                  <pic:spPr bwMode="auto">
                    <a:xfrm>
                      <a:off x="0" y="0"/>
                      <a:ext cx="1475015" cy="168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DE7A" w14:textId="77777777" w:rsidR="007521F1" w:rsidRDefault="007521F1">
      <w:pPr>
        <w:rPr>
          <w:lang w:val="en-US"/>
        </w:rPr>
      </w:pPr>
    </w:p>
    <w:p w14:paraId="6BB9F375" w14:textId="07706659" w:rsidR="007E21BB" w:rsidRDefault="00652AEA">
      <w:pPr>
        <w:rPr>
          <w:lang w:val="en-US"/>
        </w:rPr>
      </w:pPr>
      <w:r>
        <w:rPr>
          <w:lang w:val="en-US"/>
        </w:rPr>
        <w:t xml:space="preserve">By the way, this is what a reverse shoulder arthroplasty looks like </w:t>
      </w:r>
      <w:r w:rsidR="004B2FD8">
        <w:rPr>
          <w:lang w:val="en-US"/>
        </w:rPr>
        <w:t xml:space="preserve">before and after </w:t>
      </w:r>
      <w:r>
        <w:rPr>
          <w:lang w:val="en-US"/>
        </w:rPr>
        <w:t>on an X-Ray. Pay attention to the Center of Rotation again!</w:t>
      </w:r>
      <w:r w:rsidR="0042636B">
        <w:rPr>
          <w:lang w:val="en-US"/>
        </w:rPr>
        <w:t xml:space="preserve"> </w:t>
      </w:r>
      <w:r w:rsidR="0042636B" w:rsidRPr="0042636B">
        <w:rPr>
          <w:b/>
          <w:bCs/>
          <w:lang w:val="en-US"/>
        </w:rPr>
        <w:t>XRAY</w:t>
      </w:r>
      <w:r w:rsidR="0042636B">
        <w:rPr>
          <w:b/>
          <w:bCs/>
          <w:lang w:val="en-US"/>
        </w:rPr>
        <w:t>.</w:t>
      </w:r>
    </w:p>
    <w:p w14:paraId="6A37BAA1" w14:textId="40964770" w:rsidR="00F17317" w:rsidRDefault="00306884">
      <w:pPr>
        <w:rPr>
          <w:lang w:val="en-US"/>
        </w:rPr>
      </w:pPr>
      <w:r>
        <w:rPr>
          <w:lang w:val="en-US"/>
        </w:rPr>
        <w:t xml:space="preserve">In this analysis, the goal is to explore relationships between </w:t>
      </w:r>
      <w:r w:rsidR="0016741F">
        <w:rPr>
          <w:lang w:val="en-US"/>
        </w:rPr>
        <w:t>lateralized and regular</w:t>
      </w:r>
      <w:r w:rsidR="000B463C">
        <w:rPr>
          <w:lang w:val="en-US"/>
        </w:rPr>
        <w:t xml:space="preserve"> </w:t>
      </w:r>
      <w:r w:rsidR="005322AF">
        <w:rPr>
          <w:lang w:val="en-US"/>
        </w:rPr>
        <w:t xml:space="preserve">RSA </w:t>
      </w:r>
      <w:r w:rsidR="00D7115B">
        <w:rPr>
          <w:lang w:val="en-US"/>
        </w:rPr>
        <w:t>in</w:t>
      </w:r>
      <w:r w:rsidR="006B5F44">
        <w:rPr>
          <w:lang w:val="en-US"/>
        </w:rPr>
        <w:t xml:space="preserve"> selected</w:t>
      </w:r>
      <w:r w:rsidR="000B463C">
        <w:rPr>
          <w:lang w:val="en-US"/>
        </w:rPr>
        <w:t xml:space="preserve"> subjective and objective </w:t>
      </w:r>
      <w:r w:rsidR="00D7115B">
        <w:rPr>
          <w:lang w:val="en-US"/>
        </w:rPr>
        <w:t>outcome</w:t>
      </w:r>
      <w:r w:rsidR="000B463C">
        <w:rPr>
          <w:lang w:val="en-US"/>
        </w:rPr>
        <w:t xml:space="preserve"> measures</w:t>
      </w:r>
      <w:r w:rsidR="00D7115B">
        <w:rPr>
          <w:lang w:val="en-US"/>
        </w:rPr>
        <w:t xml:space="preserve"> </w:t>
      </w:r>
      <w:r w:rsidR="000B463C">
        <w:rPr>
          <w:lang w:val="en-US"/>
        </w:rPr>
        <w:t>two</w:t>
      </w:r>
      <w:r w:rsidR="00D7115B">
        <w:rPr>
          <w:lang w:val="en-US"/>
        </w:rPr>
        <w:t xml:space="preserve"> years</w:t>
      </w:r>
      <w:r w:rsidR="0016741F">
        <w:rPr>
          <w:lang w:val="en-US"/>
        </w:rPr>
        <w:t xml:space="preserve"> after </w:t>
      </w:r>
      <w:r w:rsidR="008C4AE3">
        <w:rPr>
          <w:lang w:val="en-US"/>
        </w:rPr>
        <w:t>implantation</w:t>
      </w:r>
      <w:r w:rsidR="0016741F">
        <w:rPr>
          <w:lang w:val="en-US"/>
        </w:rPr>
        <w:t>.</w:t>
      </w:r>
      <w:r w:rsidR="00460A6F">
        <w:rPr>
          <w:lang w:val="en-US"/>
        </w:rPr>
        <w:t xml:space="preserve"> </w:t>
      </w:r>
    </w:p>
    <w:p w14:paraId="6F536E02" w14:textId="77777777" w:rsidR="00F17317" w:rsidRPr="00F17317" w:rsidRDefault="00F17317">
      <w:pPr>
        <w:rPr>
          <w:lang w:val="en-US"/>
        </w:rPr>
      </w:pPr>
    </w:p>
    <w:p w14:paraId="0BF3906D" w14:textId="10C17F27" w:rsidR="00F86735" w:rsidRPr="00467187" w:rsidRDefault="00E159D2">
      <w:pPr>
        <w:rPr>
          <w:b/>
          <w:bCs/>
          <w:sz w:val="28"/>
          <w:szCs w:val="28"/>
          <w:lang w:val="en-US"/>
        </w:rPr>
      </w:pPr>
      <w:r w:rsidRPr="00467187">
        <w:rPr>
          <w:b/>
          <w:bCs/>
          <w:sz w:val="28"/>
          <w:szCs w:val="28"/>
          <w:lang w:val="en-US"/>
        </w:rPr>
        <w:t>Methods</w:t>
      </w:r>
      <w:r w:rsidR="00350A56" w:rsidRPr="00467187">
        <w:rPr>
          <w:b/>
          <w:bCs/>
          <w:sz w:val="28"/>
          <w:szCs w:val="28"/>
          <w:lang w:val="en-US"/>
        </w:rPr>
        <w:t xml:space="preserve"> </w:t>
      </w:r>
      <w:r w:rsidR="007E2528" w:rsidRPr="00467187">
        <w:rPr>
          <w:b/>
          <w:bCs/>
          <w:sz w:val="28"/>
          <w:szCs w:val="28"/>
          <w:lang w:val="en-US"/>
        </w:rPr>
        <w:t>2</w:t>
      </w:r>
      <w:r w:rsidR="00350A56" w:rsidRPr="00467187">
        <w:rPr>
          <w:b/>
          <w:bCs/>
          <w:sz w:val="28"/>
          <w:szCs w:val="28"/>
          <w:lang w:val="en-US"/>
        </w:rPr>
        <w:t>’</w:t>
      </w:r>
    </w:p>
    <w:p w14:paraId="42A83929" w14:textId="513A6C58" w:rsidR="009E6E50" w:rsidRDefault="00EB2E3E">
      <w:pPr>
        <w:rPr>
          <w:lang w:val="en-US"/>
        </w:rPr>
      </w:pPr>
      <w:r>
        <w:rPr>
          <w:lang w:val="en-US"/>
        </w:rPr>
        <w:t>P</w:t>
      </w:r>
      <w:r w:rsidR="00E159D2" w:rsidRPr="00EB2E3E">
        <w:rPr>
          <w:lang w:val="en-US"/>
        </w:rPr>
        <w:t xml:space="preserve">atients from the </w:t>
      </w:r>
      <w:r w:rsidR="00EC3CE8">
        <w:rPr>
          <w:lang w:val="en-US"/>
        </w:rPr>
        <w:t xml:space="preserve">local </w:t>
      </w:r>
      <w:r w:rsidRPr="00EB2E3E">
        <w:rPr>
          <w:lang w:val="en-US"/>
        </w:rPr>
        <w:t>S</w:t>
      </w:r>
      <w:r>
        <w:rPr>
          <w:lang w:val="en-US"/>
        </w:rPr>
        <w:t xml:space="preserve">houlder Arthroplasty Registry at Schulthess Clinic </w:t>
      </w:r>
      <w:r w:rsidR="00CF3973">
        <w:rPr>
          <w:lang w:val="en-US"/>
        </w:rPr>
        <w:t xml:space="preserve">treated with reverse shoulder </w:t>
      </w:r>
      <w:r w:rsidR="00F038E0">
        <w:rPr>
          <w:lang w:val="en-US"/>
        </w:rPr>
        <w:t>arthroplasty</w:t>
      </w:r>
      <w:r w:rsidR="007E2528">
        <w:rPr>
          <w:lang w:val="en-US"/>
        </w:rPr>
        <w:t xml:space="preserve">, </w:t>
      </w:r>
      <w:r w:rsidR="00EC3CE8">
        <w:rPr>
          <w:lang w:val="en-US"/>
        </w:rPr>
        <w:t xml:space="preserve">model </w:t>
      </w:r>
      <w:proofErr w:type="spellStart"/>
      <w:r w:rsidR="00EC3CE8">
        <w:rPr>
          <w:lang w:val="en-US"/>
        </w:rPr>
        <w:t>Aequalis</w:t>
      </w:r>
      <w:proofErr w:type="spellEnd"/>
      <w:r w:rsidR="00D41A0F">
        <w:rPr>
          <w:lang w:val="en-US"/>
        </w:rPr>
        <w:t>, (because the notching data is available)</w:t>
      </w:r>
    </w:p>
    <w:p w14:paraId="42411409" w14:textId="0CF6A904" w:rsidR="00C53BD5" w:rsidRDefault="00F17317">
      <w:pPr>
        <w:rPr>
          <w:lang w:val="en-US"/>
        </w:rPr>
      </w:pPr>
      <w:r>
        <w:rPr>
          <w:lang w:val="en-US"/>
        </w:rPr>
        <w:t>Excluded</w:t>
      </w:r>
      <w:r w:rsidR="00563BD0">
        <w:rPr>
          <w:lang w:val="en-US"/>
        </w:rPr>
        <w:t xml:space="preserve"> all revision operations</w:t>
      </w:r>
      <w:r w:rsidR="00821D9E">
        <w:rPr>
          <w:lang w:val="en-US"/>
        </w:rPr>
        <w:t>, keep only primary implantations.</w:t>
      </w:r>
    </w:p>
    <w:p w14:paraId="7A2FA386" w14:textId="77777777" w:rsidR="00CA557D" w:rsidRDefault="00CA557D" w:rsidP="00CA557D">
      <w:pPr>
        <w:rPr>
          <w:lang w:val="en-US"/>
        </w:rPr>
      </w:pPr>
      <w:r>
        <w:rPr>
          <w:lang w:val="en-US"/>
        </w:rPr>
        <w:t xml:space="preserve">Groups: </w:t>
      </w:r>
      <w:r>
        <w:rPr>
          <w:lang w:val="en-US"/>
        </w:rPr>
        <w:tab/>
        <w:t>Classic configuration without Lateralization</w:t>
      </w:r>
    </w:p>
    <w:p w14:paraId="10A13901" w14:textId="77777777" w:rsidR="00CA557D" w:rsidRDefault="00CA557D" w:rsidP="00CA55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Lateralized glenoid</w:t>
      </w:r>
    </w:p>
    <w:p w14:paraId="5BE0911F" w14:textId="77777777" w:rsidR="00EC3FD1" w:rsidRDefault="00EC3FD1">
      <w:pPr>
        <w:rPr>
          <w:lang w:val="en-US"/>
        </w:rPr>
      </w:pPr>
    </w:p>
    <w:p w14:paraId="16B66BBB" w14:textId="3F7A8F84" w:rsidR="00863734" w:rsidRDefault="006C795D">
      <w:pPr>
        <w:rPr>
          <w:lang w:val="en-US"/>
        </w:rPr>
      </w:pPr>
      <w:r>
        <w:rPr>
          <w:lang w:val="en-US"/>
        </w:rPr>
        <w:t>The outcome measures I used were the constant Score, which is a composite score of several objective parameters, such as abduction strength and Range of motion. It ranges from 0 to 100 with 100 being the highest possible score.</w:t>
      </w:r>
    </w:p>
    <w:p w14:paraId="39334275" w14:textId="0B1B71B4" w:rsidR="006C795D" w:rsidRDefault="006C795D">
      <w:pPr>
        <w:rPr>
          <w:lang w:val="en-US"/>
        </w:rPr>
      </w:pPr>
      <w:r>
        <w:rPr>
          <w:lang w:val="en-US"/>
        </w:rPr>
        <w:t xml:space="preserve">Then I also looked at a </w:t>
      </w:r>
      <w:r w:rsidR="005A44A5">
        <w:rPr>
          <w:lang w:val="en-US"/>
        </w:rPr>
        <w:t>patient reported</w:t>
      </w:r>
      <w:r>
        <w:rPr>
          <w:lang w:val="en-US"/>
        </w:rPr>
        <w:t xml:space="preserve"> outcome measure, the subjective shoulder value. It reflects the subject percentage</w:t>
      </w:r>
      <w:r w:rsidR="00CC6A61">
        <w:rPr>
          <w:lang w:val="en-US"/>
        </w:rPr>
        <w:t xml:space="preserve">, that the </w:t>
      </w:r>
      <w:r w:rsidR="005A44A5">
        <w:rPr>
          <w:lang w:val="en-US"/>
        </w:rPr>
        <w:t>patients’</w:t>
      </w:r>
      <w:r w:rsidR="00CC6A61">
        <w:rPr>
          <w:lang w:val="en-US"/>
        </w:rPr>
        <w:t xml:space="preserve"> shoulder has in comparison to a healthy shoulder. The range is also </w:t>
      </w:r>
      <w:r w:rsidR="00196D45">
        <w:rPr>
          <w:lang w:val="en-US"/>
        </w:rPr>
        <w:t>from 0 to 100, with 100 being the highest attainable score</w:t>
      </w:r>
      <w:r w:rsidR="005A44A5">
        <w:rPr>
          <w:lang w:val="en-US"/>
        </w:rPr>
        <w:t xml:space="preserve">. </w:t>
      </w:r>
      <w:r w:rsidR="00B0796A">
        <w:rPr>
          <w:lang w:val="en-US"/>
        </w:rPr>
        <w:t xml:space="preserve">A score </w:t>
      </w:r>
      <w:r w:rsidR="005A44A5">
        <w:rPr>
          <w:lang w:val="en-US"/>
        </w:rPr>
        <w:t xml:space="preserve">100 essentially means that </w:t>
      </w:r>
      <w:r w:rsidR="00B0796A">
        <w:rPr>
          <w:lang w:val="en-US"/>
        </w:rPr>
        <w:t xml:space="preserve">the </w:t>
      </w:r>
      <w:r w:rsidR="005A44A5">
        <w:rPr>
          <w:lang w:val="en-US"/>
        </w:rPr>
        <w:t xml:space="preserve">shoulder feels completely </w:t>
      </w:r>
      <w:r w:rsidR="00B4597C">
        <w:rPr>
          <w:lang w:val="en-US"/>
        </w:rPr>
        <w:t xml:space="preserve">healthy </w:t>
      </w:r>
      <w:r w:rsidR="005A44A5">
        <w:rPr>
          <w:lang w:val="en-US"/>
        </w:rPr>
        <w:t xml:space="preserve">to </w:t>
      </w:r>
      <w:r w:rsidR="007E4B0D">
        <w:rPr>
          <w:lang w:val="en-US"/>
        </w:rPr>
        <w:t>the patient.</w:t>
      </w:r>
    </w:p>
    <w:p w14:paraId="4651CA40" w14:textId="18976CDF" w:rsidR="00196D45" w:rsidRDefault="00196D45">
      <w:pPr>
        <w:rPr>
          <w:lang w:val="en-US"/>
        </w:rPr>
      </w:pPr>
      <w:r>
        <w:rPr>
          <w:lang w:val="en-US"/>
        </w:rPr>
        <w:t>I</w:t>
      </w:r>
      <w:r w:rsidR="00601DDB">
        <w:rPr>
          <w:lang w:val="en-US"/>
        </w:rPr>
        <w:t xml:space="preserve"> also included a radiological parameter, the grade of notching. It’s a categorical variable and ranges from 0 to 4. Zero meaning no sign of not</w:t>
      </w:r>
      <w:r w:rsidR="00E970D5">
        <w:rPr>
          <w:lang w:val="en-US"/>
        </w:rPr>
        <w:t xml:space="preserve">ching with increasing severity from 1 to 4. You can see the different </w:t>
      </w:r>
      <w:r w:rsidR="001948B7">
        <w:rPr>
          <w:lang w:val="en-US"/>
        </w:rPr>
        <w:t>grades of notching in the picture on the right.</w:t>
      </w:r>
    </w:p>
    <w:p w14:paraId="07A6958C" w14:textId="144EB640" w:rsidR="00EC3FD1" w:rsidRPr="005D1B22" w:rsidRDefault="00667D0D">
      <w:pPr>
        <w:rPr>
          <w:b/>
          <w:bCs/>
          <w:lang w:val="en-US"/>
        </w:rPr>
      </w:pPr>
      <w:r w:rsidRPr="00043E55">
        <w:rPr>
          <w:b/>
          <w:bCs/>
          <w:lang w:val="en-US"/>
        </w:rPr>
        <w:lastRenderedPageBreak/>
        <w:t>My hypothesis is that</w:t>
      </w:r>
      <w:r>
        <w:rPr>
          <w:b/>
          <w:bCs/>
          <w:lang w:val="en-US"/>
        </w:rPr>
        <w:t xml:space="preserve"> reverse shoulder arthroplasties with</w:t>
      </w:r>
      <w:r w:rsidRPr="00043E55">
        <w:rPr>
          <w:b/>
          <w:bCs/>
          <w:lang w:val="en-US"/>
        </w:rPr>
        <w:t xml:space="preserve"> </w:t>
      </w:r>
      <w:r w:rsidR="00A24087">
        <w:rPr>
          <w:b/>
          <w:bCs/>
          <w:lang w:val="en-US"/>
        </w:rPr>
        <w:t xml:space="preserve">a </w:t>
      </w:r>
      <w:r w:rsidRPr="00043E55">
        <w:rPr>
          <w:b/>
          <w:bCs/>
          <w:lang w:val="en-US"/>
        </w:rPr>
        <w:t xml:space="preserve">lateralized glenoid do better in Constant Score and SSV and have a reduced rate of </w:t>
      </w:r>
      <w:r>
        <w:rPr>
          <w:b/>
          <w:bCs/>
          <w:lang w:val="en-US"/>
        </w:rPr>
        <w:t xml:space="preserve">scapular </w:t>
      </w:r>
      <w:r w:rsidRPr="00043E55">
        <w:rPr>
          <w:b/>
          <w:bCs/>
          <w:lang w:val="en-US"/>
        </w:rPr>
        <w:t>notching</w:t>
      </w:r>
      <w:r>
        <w:rPr>
          <w:b/>
          <w:bCs/>
          <w:lang w:val="en-US"/>
        </w:rPr>
        <w:t xml:space="preserve"> than reverse shoulder arth</w:t>
      </w:r>
      <w:r w:rsidR="00E54975">
        <w:rPr>
          <w:b/>
          <w:bCs/>
          <w:lang w:val="en-US"/>
        </w:rPr>
        <w:t>roplasties with a</w:t>
      </w:r>
      <w:r>
        <w:rPr>
          <w:b/>
          <w:bCs/>
          <w:lang w:val="en-US"/>
        </w:rPr>
        <w:t xml:space="preserve"> classic</w:t>
      </w:r>
      <w:r w:rsidR="00E54975">
        <w:rPr>
          <w:b/>
          <w:bCs/>
          <w:lang w:val="en-US"/>
        </w:rPr>
        <w:t xml:space="preserve"> glenoid configuration</w:t>
      </w:r>
      <w:r w:rsidRPr="00043E55">
        <w:rPr>
          <w:b/>
          <w:bCs/>
          <w:lang w:val="en-US"/>
        </w:rPr>
        <w:t xml:space="preserve">. </w:t>
      </w:r>
    </w:p>
    <w:p w14:paraId="47939486" w14:textId="6CDC87B6" w:rsidR="00FB169E" w:rsidRDefault="006B7D5B">
      <w:pPr>
        <w:rPr>
          <w:lang w:val="en-US"/>
        </w:rPr>
      </w:pPr>
      <w:r>
        <w:rPr>
          <w:lang w:val="en-US"/>
        </w:rPr>
        <w:t xml:space="preserve">I used the </w:t>
      </w:r>
      <w:proofErr w:type="spellStart"/>
      <w:r w:rsidR="002560F4">
        <w:rPr>
          <w:lang w:val="en-US"/>
        </w:rPr>
        <w:t>D’agostino</w:t>
      </w:r>
      <w:proofErr w:type="spellEnd"/>
      <w:r w:rsidR="002560F4">
        <w:rPr>
          <w:lang w:val="en-US"/>
        </w:rPr>
        <w:t xml:space="preserve"> </w:t>
      </w:r>
      <w:proofErr w:type="spellStart"/>
      <w:r w:rsidR="002560F4">
        <w:rPr>
          <w:lang w:val="en-US"/>
        </w:rPr>
        <w:t>pearson</w:t>
      </w:r>
      <w:proofErr w:type="spellEnd"/>
      <w:r w:rsidR="002560F4">
        <w:rPr>
          <w:lang w:val="en-US"/>
        </w:rPr>
        <w:t xml:space="preserve"> test for normality,</w:t>
      </w:r>
      <w:r>
        <w:rPr>
          <w:lang w:val="en-US"/>
        </w:rPr>
        <w:t xml:space="preserve"> the</w:t>
      </w:r>
      <w:r w:rsidR="002560F4">
        <w:rPr>
          <w:lang w:val="en-US"/>
        </w:rPr>
        <w:t xml:space="preserve"> Unpaired t-test</w:t>
      </w:r>
      <w:r w:rsidR="007E2528">
        <w:rPr>
          <w:lang w:val="en-US"/>
        </w:rPr>
        <w:t xml:space="preserve"> for normally distributed </w:t>
      </w:r>
      <w:r>
        <w:rPr>
          <w:lang w:val="en-US"/>
        </w:rPr>
        <w:t>outcome variables</w:t>
      </w:r>
      <w:r w:rsidR="00FE62B7">
        <w:rPr>
          <w:lang w:val="en-US"/>
        </w:rPr>
        <w:t xml:space="preserve"> with Welsch’s correction if needed</w:t>
      </w:r>
      <w:r>
        <w:rPr>
          <w:lang w:val="en-US"/>
        </w:rPr>
        <w:t xml:space="preserve"> and the</w:t>
      </w:r>
      <w:r w:rsidR="002560F4">
        <w:rPr>
          <w:lang w:val="en-US"/>
        </w:rPr>
        <w:t xml:space="preserve"> </w:t>
      </w:r>
      <w:proofErr w:type="spellStart"/>
      <w:r w:rsidR="002560F4">
        <w:rPr>
          <w:lang w:val="en-US"/>
        </w:rPr>
        <w:t>mann</w:t>
      </w:r>
      <w:proofErr w:type="spellEnd"/>
      <w:r w:rsidR="002560F4">
        <w:rPr>
          <w:lang w:val="en-US"/>
        </w:rPr>
        <w:t xml:space="preserve"> </w:t>
      </w:r>
      <w:proofErr w:type="spellStart"/>
      <w:r w:rsidR="002560F4">
        <w:rPr>
          <w:lang w:val="en-US"/>
        </w:rPr>
        <w:t>whitney</w:t>
      </w:r>
      <w:proofErr w:type="spellEnd"/>
      <w:r w:rsidR="002560F4">
        <w:rPr>
          <w:lang w:val="en-US"/>
        </w:rPr>
        <w:t xml:space="preserve"> u test</w:t>
      </w:r>
      <w:r w:rsidR="00261162">
        <w:rPr>
          <w:lang w:val="en-US"/>
        </w:rPr>
        <w:t xml:space="preserve"> for no</w:t>
      </w:r>
      <w:r w:rsidR="00FE62B7">
        <w:rPr>
          <w:lang w:val="en-US"/>
        </w:rPr>
        <w:t>n-</w:t>
      </w:r>
      <w:r w:rsidR="00261162">
        <w:rPr>
          <w:lang w:val="en-US"/>
        </w:rPr>
        <w:t xml:space="preserve">normally distributed </w:t>
      </w:r>
      <w:r>
        <w:rPr>
          <w:lang w:val="en-US"/>
        </w:rPr>
        <w:t>outcome variables</w:t>
      </w:r>
      <w:r w:rsidR="00261162">
        <w:rPr>
          <w:lang w:val="en-US"/>
        </w:rPr>
        <w:t>.</w:t>
      </w:r>
      <w:r w:rsidR="00B943D5">
        <w:rPr>
          <w:lang w:val="en-US"/>
        </w:rPr>
        <w:t xml:space="preserve"> for categorical </w:t>
      </w:r>
      <w:r w:rsidR="00480B77">
        <w:rPr>
          <w:lang w:val="en-US"/>
        </w:rPr>
        <w:t xml:space="preserve">data </w:t>
      </w:r>
      <w:r w:rsidR="00B943D5">
        <w:rPr>
          <w:lang w:val="en-US"/>
        </w:rPr>
        <w:t>(notching</w:t>
      </w:r>
      <w:r w:rsidR="00480B77">
        <w:rPr>
          <w:lang w:val="en-US"/>
        </w:rPr>
        <w:t xml:space="preserve"> grade</w:t>
      </w:r>
      <w:r w:rsidR="00B943D5">
        <w:rPr>
          <w:lang w:val="en-US"/>
        </w:rPr>
        <w:t>)</w:t>
      </w:r>
      <w:r w:rsidR="00480B77" w:rsidRPr="00480B77">
        <w:rPr>
          <w:lang w:val="en-US"/>
        </w:rPr>
        <w:t xml:space="preserve"> </w:t>
      </w:r>
      <w:r w:rsidR="00480B77">
        <w:rPr>
          <w:lang w:val="en-US"/>
        </w:rPr>
        <w:t xml:space="preserve">I used Chi2 test. The level of confidence was set at 95%, which means the level of alpha was 0.05. Libraries used were pandas, </w:t>
      </w:r>
      <w:proofErr w:type="spellStart"/>
      <w:r w:rsidR="00480B77">
        <w:rPr>
          <w:lang w:val="en-US"/>
        </w:rPr>
        <w:t>numpy</w:t>
      </w:r>
      <w:proofErr w:type="spellEnd"/>
      <w:r w:rsidR="00480B77">
        <w:rPr>
          <w:lang w:val="en-US"/>
        </w:rPr>
        <w:t xml:space="preserve">, matplotlib and </w:t>
      </w:r>
      <w:proofErr w:type="spellStart"/>
      <w:r w:rsidR="00480B77">
        <w:rPr>
          <w:lang w:val="en-US"/>
        </w:rPr>
        <w:t>scipy</w:t>
      </w:r>
      <w:proofErr w:type="spellEnd"/>
      <w:r w:rsidR="00480B77">
        <w:rPr>
          <w:lang w:val="en-US"/>
        </w:rPr>
        <w:t>.</w:t>
      </w:r>
    </w:p>
    <w:p w14:paraId="1D72D97D" w14:textId="00027B8A" w:rsidR="00FB169E" w:rsidRPr="00467187" w:rsidRDefault="00FB169E">
      <w:pPr>
        <w:rPr>
          <w:b/>
          <w:bCs/>
          <w:sz w:val="28"/>
          <w:szCs w:val="28"/>
          <w:lang w:val="en-US"/>
        </w:rPr>
      </w:pPr>
      <w:r w:rsidRPr="00467187">
        <w:rPr>
          <w:b/>
          <w:bCs/>
          <w:sz w:val="28"/>
          <w:szCs w:val="28"/>
          <w:lang w:val="en-US"/>
        </w:rPr>
        <w:t>Results 5’</w:t>
      </w:r>
    </w:p>
    <w:p w14:paraId="5790E19F" w14:textId="520E2139" w:rsidR="00FE62B7" w:rsidRDefault="003444E8">
      <w:pPr>
        <w:rPr>
          <w:lang w:val="en-US"/>
        </w:rPr>
      </w:pPr>
      <w:r w:rsidRPr="003444E8">
        <w:rPr>
          <w:lang w:val="en-US"/>
        </w:rPr>
        <w:t>Let</w:t>
      </w:r>
      <w:r>
        <w:rPr>
          <w:lang w:val="en-US"/>
        </w:rPr>
        <w:t>’</w:t>
      </w:r>
      <w:r w:rsidRPr="003444E8">
        <w:rPr>
          <w:lang w:val="en-US"/>
        </w:rPr>
        <w:t>s talk about the results.</w:t>
      </w:r>
      <w:r>
        <w:rPr>
          <w:lang w:val="en-US"/>
        </w:rPr>
        <w:t xml:space="preserve"> On this slide you can see the demographics for the two groups. I </w:t>
      </w:r>
      <w:r w:rsidR="00974638">
        <w:rPr>
          <w:lang w:val="en-US"/>
        </w:rPr>
        <w:t xml:space="preserve">selected Gender, Age, BMI, ASA Classification and Diagnosis as the main demographic </w:t>
      </w:r>
      <w:r w:rsidR="00241CFD">
        <w:rPr>
          <w:lang w:val="en-US"/>
        </w:rPr>
        <w:t>variables</w:t>
      </w:r>
      <w:r w:rsidR="00974638">
        <w:rPr>
          <w:lang w:val="en-US"/>
        </w:rPr>
        <w:t xml:space="preserve">. As you can see, the two groups are </w:t>
      </w:r>
      <w:r w:rsidR="00241CFD">
        <w:rPr>
          <w:lang w:val="en-US"/>
        </w:rPr>
        <w:t>very similar</w:t>
      </w:r>
      <w:r w:rsidR="00974638">
        <w:rPr>
          <w:lang w:val="en-US"/>
        </w:rPr>
        <w:t xml:space="preserve"> in </w:t>
      </w:r>
      <w:r w:rsidR="00241CFD">
        <w:rPr>
          <w:lang w:val="en-US"/>
        </w:rPr>
        <w:t>all</w:t>
      </w:r>
      <w:r w:rsidR="00974638">
        <w:rPr>
          <w:lang w:val="en-US"/>
        </w:rPr>
        <w:t xml:space="preserve"> the selected parameters.</w:t>
      </w:r>
      <w:r w:rsidR="00241CFD">
        <w:rPr>
          <w:lang w:val="en-US"/>
        </w:rPr>
        <w:t xml:space="preserve"> </w:t>
      </w:r>
    </w:p>
    <w:p w14:paraId="11A45C43" w14:textId="28562277" w:rsidR="006D25A1" w:rsidRDefault="006D25A1">
      <w:pPr>
        <w:rPr>
          <w:lang w:val="en-US"/>
        </w:rPr>
      </w:pPr>
      <w:r>
        <w:rPr>
          <w:lang w:val="en-US"/>
        </w:rPr>
        <w:t xml:space="preserve">Now, </w:t>
      </w:r>
      <w:r w:rsidR="00C34AFB">
        <w:rPr>
          <w:lang w:val="en-US"/>
        </w:rPr>
        <w:t>first</w:t>
      </w:r>
      <w:r>
        <w:rPr>
          <w:lang w:val="en-US"/>
        </w:rPr>
        <w:t xml:space="preserve"> I want to talk about the subjective shoulder value. </w:t>
      </w:r>
      <w:r w:rsidR="003F2481">
        <w:rPr>
          <w:lang w:val="en-US"/>
        </w:rPr>
        <w:t>I</w:t>
      </w:r>
      <w:r w:rsidR="00C34AFB">
        <w:rPr>
          <w:lang w:val="en-US"/>
        </w:rPr>
        <w:t>n</w:t>
      </w:r>
      <w:r w:rsidR="003F2481">
        <w:rPr>
          <w:lang w:val="en-US"/>
        </w:rPr>
        <w:t xml:space="preserve"> the </w:t>
      </w:r>
      <w:r w:rsidR="003F2481" w:rsidRPr="00C34AFB">
        <w:rPr>
          <w:b/>
          <w:bCs/>
          <w:lang w:val="en-US"/>
        </w:rPr>
        <w:t>left</w:t>
      </w:r>
      <w:r w:rsidR="003F2481">
        <w:rPr>
          <w:lang w:val="en-US"/>
        </w:rPr>
        <w:t xml:space="preserve"> plot you can see the pre and </w:t>
      </w:r>
      <w:r w:rsidR="00C34AFB">
        <w:rPr>
          <w:lang w:val="en-US"/>
        </w:rPr>
        <w:t>post-surgery</w:t>
      </w:r>
      <w:r w:rsidR="003F2481">
        <w:rPr>
          <w:lang w:val="en-US"/>
        </w:rPr>
        <w:t xml:space="preserve"> boxplots of the SSV, split by groups. </w:t>
      </w:r>
      <w:r w:rsidR="00C34AFB">
        <w:rPr>
          <w:lang w:val="en-US"/>
        </w:rPr>
        <w:t>Obviously, b</w:t>
      </w:r>
      <w:r w:rsidR="008235BC">
        <w:rPr>
          <w:lang w:val="en-US"/>
        </w:rPr>
        <w:t>oth</w:t>
      </w:r>
      <w:r w:rsidR="003F2481">
        <w:rPr>
          <w:lang w:val="en-US"/>
        </w:rPr>
        <w:t xml:space="preserve"> groups improved tremendously </w:t>
      </w:r>
      <w:r w:rsidR="0020567D">
        <w:rPr>
          <w:lang w:val="en-US"/>
        </w:rPr>
        <w:t>with shoulder arthroplasty. However, when looking at the change of SSV</w:t>
      </w:r>
      <w:r w:rsidR="008235BC">
        <w:rPr>
          <w:lang w:val="en-US"/>
        </w:rPr>
        <w:t xml:space="preserve">, it seems that there is no </w:t>
      </w:r>
      <w:r w:rsidR="00770B72">
        <w:rPr>
          <w:lang w:val="en-US"/>
        </w:rPr>
        <w:t xml:space="preserve">difference </w:t>
      </w:r>
      <w:r w:rsidR="008235BC">
        <w:rPr>
          <w:lang w:val="en-US"/>
        </w:rPr>
        <w:t>between the groups</w:t>
      </w:r>
      <w:r w:rsidR="00FB75A5">
        <w:rPr>
          <w:lang w:val="en-US"/>
        </w:rPr>
        <w:t xml:space="preserve">. Statistically </w:t>
      </w:r>
      <w:r w:rsidR="00A52A92">
        <w:rPr>
          <w:lang w:val="en-US"/>
        </w:rPr>
        <w:t>(</w:t>
      </w:r>
      <w:proofErr w:type="spellStart"/>
      <w:r w:rsidR="00CB4119">
        <w:rPr>
          <w:i/>
          <w:iCs/>
          <w:lang w:val="en-US"/>
        </w:rPr>
        <w:t>mann</w:t>
      </w:r>
      <w:r w:rsidR="005839E7">
        <w:rPr>
          <w:i/>
          <w:iCs/>
          <w:lang w:val="en-US"/>
        </w:rPr>
        <w:t>-</w:t>
      </w:r>
      <w:r w:rsidR="00CB4119">
        <w:rPr>
          <w:i/>
          <w:iCs/>
          <w:lang w:val="en-US"/>
        </w:rPr>
        <w:t>whitney</w:t>
      </w:r>
      <w:proofErr w:type="spellEnd"/>
      <w:r w:rsidR="00CB4119">
        <w:rPr>
          <w:i/>
          <w:iCs/>
          <w:lang w:val="en-US"/>
        </w:rPr>
        <w:t xml:space="preserve"> u </w:t>
      </w:r>
      <w:r w:rsidR="00A52A92" w:rsidRPr="00335DBB">
        <w:rPr>
          <w:i/>
          <w:iCs/>
          <w:lang w:val="en-US"/>
        </w:rPr>
        <w:t>test</w:t>
      </w:r>
      <w:r w:rsidR="00A52A92">
        <w:rPr>
          <w:lang w:val="en-US"/>
        </w:rPr>
        <w:t xml:space="preserve">) </w:t>
      </w:r>
      <w:r w:rsidR="00FB75A5">
        <w:rPr>
          <w:lang w:val="en-US"/>
        </w:rPr>
        <w:t xml:space="preserve">this results in a </w:t>
      </w:r>
      <w:r w:rsidR="00FB75A5" w:rsidRPr="00184559">
        <w:rPr>
          <w:b/>
          <w:bCs/>
          <w:lang w:val="en-US"/>
        </w:rPr>
        <w:t>p-value of 0.93</w:t>
      </w:r>
      <w:r w:rsidR="00FB75A5">
        <w:rPr>
          <w:lang w:val="en-US"/>
        </w:rPr>
        <w:t>.</w:t>
      </w:r>
      <w:r w:rsidR="00820CE1">
        <w:rPr>
          <w:lang w:val="en-US"/>
        </w:rPr>
        <w:t xml:space="preserve"> This means it is likely our samples </w:t>
      </w:r>
      <w:r w:rsidR="00C34AFB">
        <w:rPr>
          <w:lang w:val="en-US"/>
        </w:rPr>
        <w:t xml:space="preserve">have been drawn </w:t>
      </w:r>
      <w:r w:rsidR="00820CE1">
        <w:rPr>
          <w:lang w:val="en-US"/>
        </w:rPr>
        <w:t>from the same population.</w:t>
      </w:r>
    </w:p>
    <w:p w14:paraId="513C1231" w14:textId="1386E3E7" w:rsidR="00C34AFB" w:rsidRDefault="00820CE1">
      <w:pPr>
        <w:rPr>
          <w:b/>
          <w:bCs/>
          <w:lang w:val="en-US"/>
        </w:rPr>
      </w:pPr>
      <w:r>
        <w:rPr>
          <w:lang w:val="en-US"/>
        </w:rPr>
        <w:t xml:space="preserve">Then </w:t>
      </w:r>
      <w:r w:rsidR="00C34AFB">
        <w:rPr>
          <w:lang w:val="en-US"/>
        </w:rPr>
        <w:t xml:space="preserve">when looking at the Constant Score, a very similar trend can be seen. Again, a big improvement after implantation, but then </w:t>
      </w:r>
      <w:r w:rsidR="00921808">
        <w:rPr>
          <w:lang w:val="en-US"/>
        </w:rPr>
        <w:t>again,</w:t>
      </w:r>
      <w:r w:rsidR="00C34AFB">
        <w:rPr>
          <w:lang w:val="en-US"/>
        </w:rPr>
        <w:t xml:space="preserve"> no difference between the groups.</w:t>
      </w:r>
      <w:r w:rsidR="00184559">
        <w:rPr>
          <w:lang w:val="en-US"/>
        </w:rPr>
        <w:t xml:space="preserve"> The </w:t>
      </w:r>
      <w:r w:rsidR="00184559" w:rsidRPr="00184559">
        <w:rPr>
          <w:b/>
          <w:bCs/>
          <w:lang w:val="en-US"/>
        </w:rPr>
        <w:t>p-Value is at 0.88</w:t>
      </w:r>
      <w:r w:rsidR="005839E7">
        <w:rPr>
          <w:b/>
          <w:bCs/>
          <w:lang w:val="en-US"/>
        </w:rPr>
        <w:t xml:space="preserve"> </w:t>
      </w:r>
      <w:r w:rsidR="005839E7" w:rsidRPr="005839E7">
        <w:rPr>
          <w:lang w:val="en-US"/>
        </w:rPr>
        <w:t>(</w:t>
      </w:r>
      <w:proofErr w:type="spellStart"/>
      <w:r w:rsidR="005839E7" w:rsidRPr="005839E7">
        <w:rPr>
          <w:i/>
          <w:iCs/>
          <w:lang w:val="en-US"/>
        </w:rPr>
        <w:t>mann-whitney</w:t>
      </w:r>
      <w:proofErr w:type="spellEnd"/>
      <w:r w:rsidR="005839E7" w:rsidRPr="005839E7">
        <w:rPr>
          <w:i/>
          <w:iCs/>
          <w:lang w:val="en-US"/>
        </w:rPr>
        <w:t xml:space="preserve"> u test</w:t>
      </w:r>
      <w:r w:rsidR="005839E7" w:rsidRPr="005839E7">
        <w:rPr>
          <w:lang w:val="en-US"/>
        </w:rPr>
        <w:t>)</w:t>
      </w:r>
      <w:r w:rsidR="00184559" w:rsidRPr="005839E7">
        <w:rPr>
          <w:lang w:val="en-US"/>
        </w:rPr>
        <w:t>.</w:t>
      </w:r>
      <w:r w:rsidR="00770B72">
        <w:rPr>
          <w:b/>
          <w:bCs/>
          <w:lang w:val="en-US"/>
        </w:rPr>
        <w:t xml:space="preserve"> </w:t>
      </w:r>
      <w:r w:rsidR="00770B72" w:rsidRPr="00770B72">
        <w:rPr>
          <w:lang w:val="en-US"/>
        </w:rPr>
        <w:t>The numbers indicate that the</w:t>
      </w:r>
      <w:r w:rsidR="00965DBE">
        <w:rPr>
          <w:lang w:val="en-US"/>
        </w:rPr>
        <w:t>re is a high probability the</w:t>
      </w:r>
      <w:r w:rsidR="00770B72" w:rsidRPr="00770B72">
        <w:rPr>
          <w:lang w:val="en-US"/>
        </w:rPr>
        <w:t xml:space="preserve"> samples have been drawn from the same population</w:t>
      </w:r>
      <w:r w:rsidR="00D438E7">
        <w:rPr>
          <w:lang w:val="en-US"/>
        </w:rPr>
        <w:t xml:space="preserve"> as well</w:t>
      </w:r>
      <w:r w:rsidR="00770B72" w:rsidRPr="00770B72">
        <w:rPr>
          <w:lang w:val="en-US"/>
        </w:rPr>
        <w:t>.</w:t>
      </w:r>
    </w:p>
    <w:p w14:paraId="047134EA" w14:textId="04C3882D" w:rsidR="00890532" w:rsidRDefault="00921808">
      <w:pPr>
        <w:rPr>
          <w:lang w:val="en-US"/>
        </w:rPr>
      </w:pPr>
      <w:r w:rsidRPr="00356D3F">
        <w:rPr>
          <w:lang w:val="en-US"/>
        </w:rPr>
        <w:t xml:space="preserve">When it comes to the grade of notching, </w:t>
      </w:r>
      <w:r w:rsidR="00E17675" w:rsidRPr="00356D3F">
        <w:rPr>
          <w:lang w:val="en-US"/>
        </w:rPr>
        <w:t>visually</w:t>
      </w:r>
      <w:r w:rsidR="00284238" w:rsidRPr="00356D3F">
        <w:rPr>
          <w:lang w:val="en-US"/>
        </w:rPr>
        <w:t>,</w:t>
      </w:r>
      <w:r w:rsidR="00E17675" w:rsidRPr="00356D3F">
        <w:rPr>
          <w:lang w:val="en-US"/>
        </w:rPr>
        <w:t xml:space="preserve"> it seems beneficial to lateralize the glenoid</w:t>
      </w:r>
      <w:r w:rsidR="00284238" w:rsidRPr="00356D3F">
        <w:rPr>
          <w:lang w:val="en-US"/>
        </w:rPr>
        <w:t xml:space="preserve">. </w:t>
      </w:r>
      <w:r w:rsidR="000F7617" w:rsidRPr="00356D3F">
        <w:rPr>
          <w:lang w:val="en-US"/>
        </w:rPr>
        <w:t>In</w:t>
      </w:r>
      <w:r w:rsidR="00284238" w:rsidRPr="00356D3F">
        <w:rPr>
          <w:lang w:val="en-US"/>
        </w:rPr>
        <w:t xml:space="preserve"> the left </w:t>
      </w:r>
      <w:proofErr w:type="spellStart"/>
      <w:r w:rsidR="00284238" w:rsidRPr="00356D3F">
        <w:rPr>
          <w:lang w:val="en-US"/>
        </w:rPr>
        <w:t>barplot</w:t>
      </w:r>
      <w:proofErr w:type="spellEnd"/>
      <w:r w:rsidR="00284238" w:rsidRPr="00356D3F">
        <w:rPr>
          <w:lang w:val="en-US"/>
        </w:rPr>
        <w:t xml:space="preserve"> </w:t>
      </w:r>
      <w:r w:rsidR="000F7617" w:rsidRPr="00356D3F">
        <w:rPr>
          <w:lang w:val="en-US"/>
        </w:rPr>
        <w:t xml:space="preserve">you can see </w:t>
      </w:r>
      <w:r w:rsidR="00A441C8" w:rsidRPr="00356D3F">
        <w:rPr>
          <w:lang w:val="en-US"/>
        </w:rPr>
        <w:t xml:space="preserve">all the </w:t>
      </w:r>
      <w:r w:rsidR="002E7F2C">
        <w:rPr>
          <w:lang w:val="en-US"/>
        </w:rPr>
        <w:t xml:space="preserve">values </w:t>
      </w:r>
      <w:r w:rsidR="00A441C8" w:rsidRPr="00356D3F">
        <w:rPr>
          <w:lang w:val="en-US"/>
        </w:rPr>
        <w:t>for notching</w:t>
      </w:r>
      <w:r w:rsidR="00D438E7">
        <w:rPr>
          <w:lang w:val="en-US"/>
        </w:rPr>
        <w:t xml:space="preserve"> grade</w:t>
      </w:r>
      <w:r w:rsidR="000020CD">
        <w:rPr>
          <w:lang w:val="en-US"/>
        </w:rPr>
        <w:t>s</w:t>
      </w:r>
      <w:r w:rsidR="00A441C8" w:rsidRPr="00356D3F">
        <w:rPr>
          <w:lang w:val="en-US"/>
        </w:rPr>
        <w:t>. Using the chi squared test, a p value of 0.25</w:t>
      </w:r>
      <w:r w:rsidR="00C5002C" w:rsidRPr="00356D3F">
        <w:rPr>
          <w:lang w:val="en-US"/>
        </w:rPr>
        <w:t xml:space="preserve"> results. </w:t>
      </w:r>
      <w:r w:rsidR="00890532">
        <w:rPr>
          <w:lang w:val="en-US"/>
        </w:rPr>
        <w:t>Once again, it seems the groups are not different from each other.</w:t>
      </w:r>
    </w:p>
    <w:p w14:paraId="29710B02" w14:textId="0EB7112E" w:rsidR="00921808" w:rsidRDefault="00C5002C">
      <w:pPr>
        <w:rPr>
          <w:lang w:val="en-US"/>
        </w:rPr>
      </w:pPr>
      <w:r w:rsidRPr="00356D3F">
        <w:rPr>
          <w:lang w:val="en-US"/>
        </w:rPr>
        <w:t xml:space="preserve">The right </w:t>
      </w:r>
      <w:proofErr w:type="spellStart"/>
      <w:r w:rsidRPr="00356D3F">
        <w:rPr>
          <w:lang w:val="en-US"/>
        </w:rPr>
        <w:t>barplot</w:t>
      </w:r>
      <w:proofErr w:type="spellEnd"/>
      <w:r w:rsidRPr="00356D3F">
        <w:rPr>
          <w:lang w:val="en-US"/>
        </w:rPr>
        <w:t xml:space="preserve"> I added just to better visualize the different grades of notching.</w:t>
      </w:r>
      <w:r w:rsidR="00A77EDD">
        <w:rPr>
          <w:lang w:val="en-US"/>
        </w:rPr>
        <w:t xml:space="preserve"> As a grade of zero stands for no notching, I </w:t>
      </w:r>
      <w:r w:rsidR="00F26E25">
        <w:rPr>
          <w:lang w:val="en-US"/>
        </w:rPr>
        <w:t>removed these values. So, the right plot</w:t>
      </w:r>
      <w:r w:rsidR="00130190" w:rsidRPr="00356D3F">
        <w:rPr>
          <w:lang w:val="en-US"/>
        </w:rPr>
        <w:t xml:space="preserve"> only shows notching from grade 1 to 4.</w:t>
      </w:r>
      <w:r w:rsidR="00A77EDD">
        <w:rPr>
          <w:lang w:val="en-US"/>
        </w:rPr>
        <w:t xml:space="preserve"> </w:t>
      </w:r>
    </w:p>
    <w:p w14:paraId="1D15F2AC" w14:textId="3738A26B" w:rsidR="00356D3F" w:rsidRPr="00356D3F" w:rsidRDefault="00356D3F">
      <w:pPr>
        <w:rPr>
          <w:lang w:val="en-US"/>
        </w:rPr>
      </w:pPr>
      <w:r>
        <w:rPr>
          <w:lang w:val="en-US"/>
        </w:rPr>
        <w:t xml:space="preserve">I also compared a lot of subgroups with each other but haven’t been able to find any statistically significant differences at all. For example, only looking at men or women, looking at </w:t>
      </w:r>
      <w:r w:rsidR="00ED04A2">
        <w:rPr>
          <w:lang w:val="en-US"/>
        </w:rPr>
        <w:t>high BMI or regular BMI,</w:t>
      </w:r>
      <w:r w:rsidR="00890532">
        <w:rPr>
          <w:lang w:val="en-US"/>
        </w:rPr>
        <w:t xml:space="preserve"> looking at high or low ASA patients,</w:t>
      </w:r>
      <w:r w:rsidR="00ED04A2">
        <w:rPr>
          <w:lang w:val="en-US"/>
        </w:rPr>
        <w:t xml:space="preserve"> looking at </w:t>
      </w:r>
      <w:r w:rsidR="00CB39AE">
        <w:rPr>
          <w:lang w:val="en-US"/>
        </w:rPr>
        <w:t>specific</w:t>
      </w:r>
      <w:r w:rsidR="00ED04A2">
        <w:rPr>
          <w:lang w:val="en-US"/>
        </w:rPr>
        <w:t xml:space="preserve"> diagnoses only</w:t>
      </w:r>
      <w:r w:rsidR="0053219E">
        <w:rPr>
          <w:lang w:val="en-US"/>
        </w:rPr>
        <w:t xml:space="preserve"> </w:t>
      </w:r>
      <w:r w:rsidR="00ED04A2">
        <w:rPr>
          <w:lang w:val="en-US"/>
        </w:rPr>
        <w:t xml:space="preserve">etc. </w:t>
      </w:r>
    </w:p>
    <w:p w14:paraId="03B461A5" w14:textId="070C0363" w:rsidR="00FB169E" w:rsidRPr="00467187" w:rsidRDefault="00FB169E">
      <w:pPr>
        <w:rPr>
          <w:b/>
          <w:bCs/>
          <w:sz w:val="28"/>
          <w:szCs w:val="28"/>
          <w:lang w:val="en-US"/>
        </w:rPr>
      </w:pPr>
      <w:r w:rsidRPr="00467187">
        <w:rPr>
          <w:b/>
          <w:bCs/>
          <w:sz w:val="28"/>
          <w:szCs w:val="28"/>
          <w:lang w:val="en-US"/>
        </w:rPr>
        <w:t>Discussion 3’</w:t>
      </w:r>
    </w:p>
    <w:p w14:paraId="5EA4BF25" w14:textId="5ECB465C" w:rsidR="0077224A" w:rsidRDefault="005A2906">
      <w:pPr>
        <w:rPr>
          <w:lang w:val="en-US"/>
        </w:rPr>
      </w:pPr>
      <w:r>
        <w:rPr>
          <w:lang w:val="en-US"/>
        </w:rPr>
        <w:t xml:space="preserve">In conclusion, no </w:t>
      </w:r>
      <w:r w:rsidR="007C345A">
        <w:rPr>
          <w:lang w:val="en-US"/>
        </w:rPr>
        <w:t xml:space="preserve">statistically </w:t>
      </w:r>
      <w:r>
        <w:rPr>
          <w:lang w:val="en-US"/>
        </w:rPr>
        <w:t xml:space="preserve">significant difference was found for either of the groups. Neither </w:t>
      </w:r>
      <w:r w:rsidR="00C43989">
        <w:rPr>
          <w:lang w:val="en-US"/>
        </w:rPr>
        <w:t>for the change</w:t>
      </w:r>
      <w:r>
        <w:rPr>
          <w:lang w:val="en-US"/>
        </w:rPr>
        <w:t xml:space="preserve"> of SSV,</w:t>
      </w:r>
      <w:r w:rsidR="00682410">
        <w:rPr>
          <w:lang w:val="en-US"/>
        </w:rPr>
        <w:t xml:space="preserve"> nor </w:t>
      </w:r>
      <w:r w:rsidR="00C43989">
        <w:rPr>
          <w:lang w:val="en-US"/>
        </w:rPr>
        <w:t>for</w:t>
      </w:r>
      <w:r w:rsidR="00682410">
        <w:rPr>
          <w:lang w:val="en-US"/>
        </w:rPr>
        <w:t xml:space="preserve"> </w:t>
      </w:r>
      <w:r w:rsidR="00C43989">
        <w:rPr>
          <w:lang w:val="en-US"/>
        </w:rPr>
        <w:t xml:space="preserve">the </w:t>
      </w:r>
      <w:r w:rsidR="00682410">
        <w:rPr>
          <w:lang w:val="en-US"/>
        </w:rPr>
        <w:t>change of constant Score, nor in the grad</w:t>
      </w:r>
      <w:r w:rsidR="00C43989">
        <w:rPr>
          <w:lang w:val="en-US"/>
        </w:rPr>
        <w:t>e</w:t>
      </w:r>
      <w:r w:rsidR="00682410">
        <w:rPr>
          <w:lang w:val="en-US"/>
        </w:rPr>
        <w:t xml:space="preserve"> of notching at 2 years </w:t>
      </w:r>
      <w:proofErr w:type="spellStart"/>
      <w:r w:rsidR="00682410">
        <w:rPr>
          <w:lang w:val="en-US"/>
        </w:rPr>
        <w:t>post</w:t>
      </w:r>
      <w:r w:rsidR="00C43989">
        <w:rPr>
          <w:lang w:val="en-US"/>
        </w:rPr>
        <w:t xml:space="preserve"> surgery</w:t>
      </w:r>
      <w:proofErr w:type="spellEnd"/>
      <w:r w:rsidR="00682410">
        <w:rPr>
          <w:lang w:val="en-US"/>
        </w:rPr>
        <w:t xml:space="preserve">. </w:t>
      </w:r>
      <w:r w:rsidR="00B246EB">
        <w:rPr>
          <w:lang w:val="en-US"/>
        </w:rPr>
        <w:t>There might be a slight trend towards lower rates of notching in the lateralized group,</w:t>
      </w:r>
      <w:r w:rsidR="00C43989">
        <w:rPr>
          <w:lang w:val="en-US"/>
        </w:rPr>
        <w:t xml:space="preserve"> however</w:t>
      </w:r>
      <w:r w:rsidR="00B246EB">
        <w:rPr>
          <w:lang w:val="en-US"/>
        </w:rPr>
        <w:t xml:space="preserve"> not statistically significant. </w:t>
      </w:r>
    </w:p>
    <w:p w14:paraId="16AF0511" w14:textId="153CF58C" w:rsidR="00EF6C35" w:rsidRDefault="00B246EB">
      <w:pPr>
        <w:rPr>
          <w:lang w:val="en-US"/>
        </w:rPr>
      </w:pPr>
      <w:r w:rsidRPr="0077224A">
        <w:rPr>
          <w:b/>
          <w:bCs/>
          <w:lang w:val="en-US"/>
        </w:rPr>
        <w:t xml:space="preserve">After </w:t>
      </w:r>
      <w:r w:rsidR="0077224A" w:rsidRPr="0077224A">
        <w:rPr>
          <w:b/>
          <w:bCs/>
          <w:lang w:val="en-US"/>
        </w:rPr>
        <w:t>analyzing</w:t>
      </w:r>
      <w:r w:rsidRPr="0077224A">
        <w:rPr>
          <w:b/>
          <w:bCs/>
          <w:lang w:val="en-US"/>
        </w:rPr>
        <w:t xml:space="preserve"> this data, </w:t>
      </w:r>
      <w:r w:rsidR="00B641DF" w:rsidRPr="0077224A">
        <w:rPr>
          <w:b/>
          <w:bCs/>
          <w:lang w:val="en-US"/>
        </w:rPr>
        <w:t>my conclusion would be that currently there is no advantage of incorporating lateralization in reverse shoulder arthroplasty.</w:t>
      </w:r>
    </w:p>
    <w:p w14:paraId="5B0500DA" w14:textId="0272FCC7" w:rsidR="0077224A" w:rsidRDefault="0077224A">
      <w:pPr>
        <w:rPr>
          <w:lang w:val="en-US"/>
        </w:rPr>
      </w:pPr>
    </w:p>
    <w:p w14:paraId="3F389CE4" w14:textId="670E75C1" w:rsidR="0077224A" w:rsidRDefault="0077224A">
      <w:pPr>
        <w:rPr>
          <w:lang w:val="en-US"/>
        </w:rPr>
      </w:pP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 xml:space="preserve"> for listening and I’m happy to answer your questions.</w:t>
      </w:r>
    </w:p>
    <w:p w14:paraId="6D9CABF1" w14:textId="77777777" w:rsidR="00D23EAF" w:rsidRDefault="00D23EAF">
      <w:pPr>
        <w:rPr>
          <w:lang w:val="en-US"/>
        </w:rPr>
      </w:pPr>
    </w:p>
    <w:p w14:paraId="417D2094" w14:textId="7B8BC438" w:rsidR="005C7604" w:rsidRDefault="005C7604">
      <w:pPr>
        <w:rPr>
          <w:lang w:val="en-US"/>
        </w:rPr>
      </w:pPr>
      <w:proofErr w:type="spellStart"/>
      <w:r>
        <w:rPr>
          <w:lang w:val="en-US"/>
        </w:rPr>
        <w:lastRenderedPageBreak/>
        <w:t>Quellen</w:t>
      </w:r>
      <w:proofErr w:type="spellEnd"/>
      <w:r>
        <w:rPr>
          <w:lang w:val="en-US"/>
        </w:rPr>
        <w:t>:</w:t>
      </w:r>
    </w:p>
    <w:p w14:paraId="139EDE04" w14:textId="20A2D0E2" w:rsidR="00B34F29" w:rsidRPr="003D57BE" w:rsidRDefault="00B0239D" w:rsidP="00B34F29">
      <w:pPr>
        <w:pStyle w:val="Listenabsatz"/>
        <w:numPr>
          <w:ilvl w:val="0"/>
          <w:numId w:val="1"/>
        </w:numPr>
        <w:rPr>
          <w:lang w:val="en-US"/>
        </w:rPr>
      </w:pPr>
      <w:hyperlink r:id="rId11" w:history="1">
        <w:r w:rsidR="00B34F29" w:rsidRPr="00B34F29">
          <w:rPr>
            <w:rStyle w:val="Hyperlink"/>
            <w:lang w:val="en-US"/>
          </w:rPr>
          <w:t>Grammont reverse prosthesis: design, rationale, and biomechanics - PubMed (nih.gov)</w:t>
        </w:r>
      </w:hyperlink>
    </w:p>
    <w:p w14:paraId="49B083E6" w14:textId="6BFC771C" w:rsidR="003D57BE" w:rsidRPr="00D13AC3" w:rsidRDefault="00B0239D" w:rsidP="00B34F29">
      <w:pPr>
        <w:pStyle w:val="Listenabsatz"/>
        <w:numPr>
          <w:ilvl w:val="0"/>
          <w:numId w:val="1"/>
        </w:numPr>
        <w:rPr>
          <w:lang w:val="fr-CH"/>
        </w:rPr>
      </w:pPr>
      <w:hyperlink r:id="rId12" w:history="1">
        <w:r w:rsidR="003D57BE" w:rsidRPr="003D57BE">
          <w:rPr>
            <w:rStyle w:val="Hyperlink"/>
            <w:lang w:val="fr-CH"/>
          </w:rPr>
          <w:t xml:space="preserve">Etude et réalisation d'une nouvelle prothèse d'épaule | </w:t>
        </w:r>
        <w:proofErr w:type="spellStart"/>
        <w:r w:rsidR="003D57BE" w:rsidRPr="003D57BE">
          <w:rPr>
            <w:rStyle w:val="Hyperlink"/>
            <w:lang w:val="fr-CH"/>
          </w:rPr>
          <w:t>Semantic</w:t>
        </w:r>
        <w:proofErr w:type="spellEnd"/>
        <w:r w:rsidR="003D57BE" w:rsidRPr="003D57BE">
          <w:rPr>
            <w:rStyle w:val="Hyperlink"/>
            <w:lang w:val="fr-CH"/>
          </w:rPr>
          <w:t xml:space="preserve"> Scholar</w:t>
        </w:r>
      </w:hyperlink>
    </w:p>
    <w:p w14:paraId="0A2404B3" w14:textId="77777777" w:rsidR="00D13AC3" w:rsidRPr="00D13AC3" w:rsidRDefault="00B0239D" w:rsidP="00D13AC3">
      <w:pPr>
        <w:pStyle w:val="Listenabsatz"/>
        <w:numPr>
          <w:ilvl w:val="0"/>
          <w:numId w:val="1"/>
        </w:numPr>
        <w:rPr>
          <w:lang w:val="en-US"/>
        </w:rPr>
      </w:pPr>
      <w:hyperlink r:id="rId13" w:history="1">
        <w:r w:rsidR="00D13AC3" w:rsidRPr="00D13AC3">
          <w:rPr>
            <w:rStyle w:val="Hyperlink"/>
            <w:lang w:val="en-US"/>
          </w:rPr>
          <w:t>Lateralization in Reverse Shoulder Arthroplasty - PMC (nih.gov)</w:t>
        </w:r>
      </w:hyperlink>
    </w:p>
    <w:p w14:paraId="6E5D3E18" w14:textId="77777777" w:rsidR="00D13AC3" w:rsidRPr="00D13AC3" w:rsidRDefault="00D13AC3" w:rsidP="00B34F29">
      <w:pPr>
        <w:pStyle w:val="Listenabsatz"/>
        <w:numPr>
          <w:ilvl w:val="0"/>
          <w:numId w:val="1"/>
        </w:numPr>
        <w:rPr>
          <w:lang w:val="en-US"/>
        </w:rPr>
      </w:pPr>
    </w:p>
    <w:p w14:paraId="3BC3102D" w14:textId="77777777" w:rsidR="00F50F27" w:rsidRDefault="00F50F27" w:rsidP="0072194A">
      <w:pPr>
        <w:rPr>
          <w:lang w:val="en-US"/>
        </w:rPr>
      </w:pPr>
    </w:p>
    <w:p w14:paraId="2CF4EE1A" w14:textId="471EEA8F" w:rsidR="0072194A" w:rsidRPr="006F03E6" w:rsidRDefault="0072194A" w:rsidP="0072194A">
      <w:pPr>
        <w:rPr>
          <w:lang w:val="en-US"/>
        </w:rPr>
      </w:pPr>
      <w:proofErr w:type="spellStart"/>
      <w:r>
        <w:rPr>
          <w:lang w:val="en-US"/>
        </w:rPr>
        <w:t>Grafiken</w:t>
      </w:r>
      <w:proofErr w:type="spellEnd"/>
      <w:r w:rsidR="004D587F">
        <w:rPr>
          <w:lang w:val="en-US"/>
        </w:rPr>
        <w:t>:</w:t>
      </w:r>
      <w:r>
        <w:rPr>
          <w:lang w:val="en-US"/>
        </w:rPr>
        <w:t xml:space="preserve"> </w:t>
      </w:r>
      <w:hyperlink r:id="rId14" w:history="1">
        <w:r w:rsidR="004D587F" w:rsidRPr="002C3BA4">
          <w:rPr>
            <w:rStyle w:val="Hyperlink"/>
            <w:lang w:val="en-US"/>
          </w:rPr>
          <w:t xml:space="preserve">Glenohumeral (Shoulder) joint: Bones, movements, muscles | </w:t>
        </w:r>
        <w:proofErr w:type="spellStart"/>
        <w:r w:rsidR="004D587F" w:rsidRPr="002C3BA4">
          <w:rPr>
            <w:rStyle w:val="Hyperlink"/>
            <w:lang w:val="en-US"/>
          </w:rPr>
          <w:t>Kenhub</w:t>
        </w:r>
        <w:proofErr w:type="spellEnd"/>
      </w:hyperlink>
    </w:p>
    <w:p w14:paraId="4B285376" w14:textId="0D4DF4A6" w:rsidR="002C3BA4" w:rsidRPr="006F03E6" w:rsidRDefault="00B0239D" w:rsidP="0072194A">
      <w:pPr>
        <w:rPr>
          <w:noProof/>
          <w:lang w:val="en-US"/>
        </w:rPr>
      </w:pPr>
      <w:hyperlink r:id="rId15" w:history="1">
        <w:r w:rsidR="002C2AE7" w:rsidRPr="002C2AE7">
          <w:rPr>
            <w:rStyle w:val="Hyperlink"/>
            <w:lang w:val="en-US"/>
          </w:rPr>
          <w:t xml:space="preserve">Rotator Cuff Tears Anatomy | Town Center </w:t>
        </w:r>
        <w:proofErr w:type="spellStart"/>
        <w:r w:rsidR="002C2AE7" w:rsidRPr="002C2AE7">
          <w:rPr>
            <w:rStyle w:val="Hyperlink"/>
            <w:lang w:val="en-US"/>
          </w:rPr>
          <w:t>Orthopaedics</w:t>
        </w:r>
        <w:proofErr w:type="spellEnd"/>
      </w:hyperlink>
    </w:p>
    <w:p w14:paraId="15F0715C" w14:textId="2622EE66" w:rsidR="008B4B67" w:rsidRPr="006F03E6" w:rsidRDefault="00B0239D" w:rsidP="0072194A">
      <w:pPr>
        <w:rPr>
          <w:lang w:val="en-US"/>
        </w:rPr>
      </w:pPr>
      <w:hyperlink r:id="rId16" w:history="1">
        <w:r w:rsidR="009F5795" w:rsidRPr="009F5795">
          <w:rPr>
            <w:rStyle w:val="Hyperlink"/>
            <w:lang w:val="en-US"/>
          </w:rPr>
          <w:t>Total Shoulder Arthroplasty vs Hemiarthroplasty for Rheumatoid Arthritis of the Shoulder | Doctor Shoulder</w:t>
        </w:r>
      </w:hyperlink>
    </w:p>
    <w:p w14:paraId="0525ED56" w14:textId="12B97010" w:rsidR="00FB0228" w:rsidRPr="0065321C" w:rsidRDefault="00B0239D" w:rsidP="0065321C">
      <w:pPr>
        <w:rPr>
          <w:lang w:val="en-US"/>
        </w:rPr>
      </w:pPr>
      <w:hyperlink r:id="rId17" w:history="1">
        <w:r w:rsidR="00C25D13" w:rsidRPr="00C25D13">
          <w:rPr>
            <w:rStyle w:val="Hyperlink"/>
            <w:lang w:val="en-US"/>
          </w:rPr>
          <w:t>Scapular notching and osteophyte formation after reverse shoulder replacement | Bone &amp; Joint (boneandjoint.org.uk)</w:t>
        </w:r>
      </w:hyperlink>
    </w:p>
    <w:sectPr w:rsidR="00FB0228" w:rsidRPr="00653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F7A"/>
    <w:multiLevelType w:val="hybridMultilevel"/>
    <w:tmpl w:val="F0463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5106"/>
    <w:multiLevelType w:val="hybridMultilevel"/>
    <w:tmpl w:val="6C4C0A8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C725F"/>
    <w:multiLevelType w:val="hybridMultilevel"/>
    <w:tmpl w:val="ED72AF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462">
    <w:abstractNumId w:val="1"/>
  </w:num>
  <w:num w:numId="2" w16cid:durableId="478379272">
    <w:abstractNumId w:val="0"/>
  </w:num>
  <w:num w:numId="3" w16cid:durableId="601962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35"/>
    <w:rsid w:val="000020CD"/>
    <w:rsid w:val="00026268"/>
    <w:rsid w:val="00030E80"/>
    <w:rsid w:val="00043E55"/>
    <w:rsid w:val="00096656"/>
    <w:rsid w:val="000A0B89"/>
    <w:rsid w:val="000A1E08"/>
    <w:rsid w:val="000B463C"/>
    <w:rsid w:val="000C6C0D"/>
    <w:rsid w:val="000E6811"/>
    <w:rsid w:val="000F6381"/>
    <w:rsid w:val="000F7617"/>
    <w:rsid w:val="00112DB3"/>
    <w:rsid w:val="00130190"/>
    <w:rsid w:val="0014249A"/>
    <w:rsid w:val="00154406"/>
    <w:rsid w:val="0016741F"/>
    <w:rsid w:val="00184559"/>
    <w:rsid w:val="00187D58"/>
    <w:rsid w:val="00191CE5"/>
    <w:rsid w:val="001948B7"/>
    <w:rsid w:val="00196D45"/>
    <w:rsid w:val="001C4BC4"/>
    <w:rsid w:val="001E7258"/>
    <w:rsid w:val="001F56A5"/>
    <w:rsid w:val="0020567D"/>
    <w:rsid w:val="0020597E"/>
    <w:rsid w:val="00236E53"/>
    <w:rsid w:val="00241CFD"/>
    <w:rsid w:val="00255176"/>
    <w:rsid w:val="002560F4"/>
    <w:rsid w:val="00261162"/>
    <w:rsid w:val="00273E28"/>
    <w:rsid w:val="002746A4"/>
    <w:rsid w:val="00284238"/>
    <w:rsid w:val="00290DF6"/>
    <w:rsid w:val="00291580"/>
    <w:rsid w:val="002C2AE7"/>
    <w:rsid w:val="002C3BA4"/>
    <w:rsid w:val="002E7F2C"/>
    <w:rsid w:val="002F0973"/>
    <w:rsid w:val="00306884"/>
    <w:rsid w:val="00335DBB"/>
    <w:rsid w:val="00343DA6"/>
    <w:rsid w:val="003444E8"/>
    <w:rsid w:val="0034608C"/>
    <w:rsid w:val="00350A56"/>
    <w:rsid w:val="00356D3F"/>
    <w:rsid w:val="00357B8B"/>
    <w:rsid w:val="003660CF"/>
    <w:rsid w:val="0038073F"/>
    <w:rsid w:val="00383DB0"/>
    <w:rsid w:val="003A04C5"/>
    <w:rsid w:val="003A5908"/>
    <w:rsid w:val="003D57BE"/>
    <w:rsid w:val="003D691E"/>
    <w:rsid w:val="003F2481"/>
    <w:rsid w:val="003F3476"/>
    <w:rsid w:val="003F6C9A"/>
    <w:rsid w:val="00404B1C"/>
    <w:rsid w:val="00411219"/>
    <w:rsid w:val="00416A97"/>
    <w:rsid w:val="004261F3"/>
    <w:rsid w:val="0042636B"/>
    <w:rsid w:val="00435D1F"/>
    <w:rsid w:val="00460A6F"/>
    <w:rsid w:val="00461C81"/>
    <w:rsid w:val="00467187"/>
    <w:rsid w:val="00480B77"/>
    <w:rsid w:val="00485D44"/>
    <w:rsid w:val="00491E7D"/>
    <w:rsid w:val="004B2FD8"/>
    <w:rsid w:val="004D587F"/>
    <w:rsid w:val="004E3960"/>
    <w:rsid w:val="00505562"/>
    <w:rsid w:val="0053219E"/>
    <w:rsid w:val="005322AF"/>
    <w:rsid w:val="00540B18"/>
    <w:rsid w:val="005636FF"/>
    <w:rsid w:val="00563BD0"/>
    <w:rsid w:val="00576AF0"/>
    <w:rsid w:val="005836C3"/>
    <w:rsid w:val="005839E7"/>
    <w:rsid w:val="00587C5D"/>
    <w:rsid w:val="00595C47"/>
    <w:rsid w:val="005A2906"/>
    <w:rsid w:val="005A44A5"/>
    <w:rsid w:val="005B22B0"/>
    <w:rsid w:val="005B6FD5"/>
    <w:rsid w:val="005C3281"/>
    <w:rsid w:val="005C7604"/>
    <w:rsid w:val="005D1B22"/>
    <w:rsid w:val="005D5AD8"/>
    <w:rsid w:val="005D7455"/>
    <w:rsid w:val="005E0326"/>
    <w:rsid w:val="005E5B7E"/>
    <w:rsid w:val="005E6308"/>
    <w:rsid w:val="00601DDB"/>
    <w:rsid w:val="0062308D"/>
    <w:rsid w:val="0063198E"/>
    <w:rsid w:val="00652AEA"/>
    <w:rsid w:val="0065321C"/>
    <w:rsid w:val="00654EDF"/>
    <w:rsid w:val="00656F9D"/>
    <w:rsid w:val="00664B85"/>
    <w:rsid w:val="00667D0D"/>
    <w:rsid w:val="00682410"/>
    <w:rsid w:val="006B5F44"/>
    <w:rsid w:val="006B7D5B"/>
    <w:rsid w:val="006C795D"/>
    <w:rsid w:val="006D25A1"/>
    <w:rsid w:val="006D6635"/>
    <w:rsid w:val="006D77E9"/>
    <w:rsid w:val="006E0017"/>
    <w:rsid w:val="006F03E6"/>
    <w:rsid w:val="00701003"/>
    <w:rsid w:val="007172BC"/>
    <w:rsid w:val="0072194A"/>
    <w:rsid w:val="0073396E"/>
    <w:rsid w:val="00735784"/>
    <w:rsid w:val="007521F1"/>
    <w:rsid w:val="00760067"/>
    <w:rsid w:val="0076045B"/>
    <w:rsid w:val="007705A7"/>
    <w:rsid w:val="00770B72"/>
    <w:rsid w:val="0077224A"/>
    <w:rsid w:val="00782541"/>
    <w:rsid w:val="007B6913"/>
    <w:rsid w:val="007C345A"/>
    <w:rsid w:val="007C4455"/>
    <w:rsid w:val="007C4E24"/>
    <w:rsid w:val="007D4B20"/>
    <w:rsid w:val="007D7418"/>
    <w:rsid w:val="007E21BB"/>
    <w:rsid w:val="007E2528"/>
    <w:rsid w:val="007E2F68"/>
    <w:rsid w:val="007E4B0D"/>
    <w:rsid w:val="0080022E"/>
    <w:rsid w:val="008013D8"/>
    <w:rsid w:val="00810044"/>
    <w:rsid w:val="00820CE1"/>
    <w:rsid w:val="00821D9E"/>
    <w:rsid w:val="008235BC"/>
    <w:rsid w:val="008259CA"/>
    <w:rsid w:val="00844672"/>
    <w:rsid w:val="00863734"/>
    <w:rsid w:val="00863E29"/>
    <w:rsid w:val="00886FDD"/>
    <w:rsid w:val="00890532"/>
    <w:rsid w:val="008B43C0"/>
    <w:rsid w:val="008B4B67"/>
    <w:rsid w:val="008C4AE3"/>
    <w:rsid w:val="008D23B3"/>
    <w:rsid w:val="008E39FC"/>
    <w:rsid w:val="00901667"/>
    <w:rsid w:val="00921808"/>
    <w:rsid w:val="00925F3B"/>
    <w:rsid w:val="00947508"/>
    <w:rsid w:val="00965DBE"/>
    <w:rsid w:val="00974638"/>
    <w:rsid w:val="009748CF"/>
    <w:rsid w:val="00985256"/>
    <w:rsid w:val="009B0E31"/>
    <w:rsid w:val="009C1817"/>
    <w:rsid w:val="009E0CA5"/>
    <w:rsid w:val="009E6E50"/>
    <w:rsid w:val="009F551C"/>
    <w:rsid w:val="009F5795"/>
    <w:rsid w:val="009F7C03"/>
    <w:rsid w:val="00A00B4C"/>
    <w:rsid w:val="00A142A5"/>
    <w:rsid w:val="00A215C0"/>
    <w:rsid w:val="00A24087"/>
    <w:rsid w:val="00A441C8"/>
    <w:rsid w:val="00A52A92"/>
    <w:rsid w:val="00A61EB2"/>
    <w:rsid w:val="00A63056"/>
    <w:rsid w:val="00A77EDD"/>
    <w:rsid w:val="00A82C89"/>
    <w:rsid w:val="00A852DD"/>
    <w:rsid w:val="00A9069A"/>
    <w:rsid w:val="00AA7C8A"/>
    <w:rsid w:val="00AD552C"/>
    <w:rsid w:val="00AE077F"/>
    <w:rsid w:val="00AE6D07"/>
    <w:rsid w:val="00AE725C"/>
    <w:rsid w:val="00B0239D"/>
    <w:rsid w:val="00B02E36"/>
    <w:rsid w:val="00B0796A"/>
    <w:rsid w:val="00B246EB"/>
    <w:rsid w:val="00B34F29"/>
    <w:rsid w:val="00B4587E"/>
    <w:rsid w:val="00B4597C"/>
    <w:rsid w:val="00B641DF"/>
    <w:rsid w:val="00B6582A"/>
    <w:rsid w:val="00B66683"/>
    <w:rsid w:val="00B77924"/>
    <w:rsid w:val="00B8114B"/>
    <w:rsid w:val="00B9332F"/>
    <w:rsid w:val="00B943D5"/>
    <w:rsid w:val="00BB3D2B"/>
    <w:rsid w:val="00BC2B28"/>
    <w:rsid w:val="00BE1513"/>
    <w:rsid w:val="00BE16E7"/>
    <w:rsid w:val="00BE7D36"/>
    <w:rsid w:val="00BE7DFA"/>
    <w:rsid w:val="00BF750D"/>
    <w:rsid w:val="00BF7C6E"/>
    <w:rsid w:val="00C25D13"/>
    <w:rsid w:val="00C34AFB"/>
    <w:rsid w:val="00C42C13"/>
    <w:rsid w:val="00C43989"/>
    <w:rsid w:val="00C45DEF"/>
    <w:rsid w:val="00C5002C"/>
    <w:rsid w:val="00C50D6C"/>
    <w:rsid w:val="00C5263A"/>
    <w:rsid w:val="00C53BD5"/>
    <w:rsid w:val="00C54AF7"/>
    <w:rsid w:val="00C63089"/>
    <w:rsid w:val="00CA48B2"/>
    <w:rsid w:val="00CA557D"/>
    <w:rsid w:val="00CB39AE"/>
    <w:rsid w:val="00CB4119"/>
    <w:rsid w:val="00CC6374"/>
    <w:rsid w:val="00CC6A61"/>
    <w:rsid w:val="00CD24CD"/>
    <w:rsid w:val="00CD7933"/>
    <w:rsid w:val="00CF3973"/>
    <w:rsid w:val="00CF5836"/>
    <w:rsid w:val="00D13AC3"/>
    <w:rsid w:val="00D23EAF"/>
    <w:rsid w:val="00D34C08"/>
    <w:rsid w:val="00D371D4"/>
    <w:rsid w:val="00D40ED8"/>
    <w:rsid w:val="00D41A0F"/>
    <w:rsid w:val="00D438E7"/>
    <w:rsid w:val="00D7115B"/>
    <w:rsid w:val="00D77B75"/>
    <w:rsid w:val="00DA3688"/>
    <w:rsid w:val="00DB0F19"/>
    <w:rsid w:val="00DB26CD"/>
    <w:rsid w:val="00DC71FD"/>
    <w:rsid w:val="00DD4AD3"/>
    <w:rsid w:val="00DF29B6"/>
    <w:rsid w:val="00E13707"/>
    <w:rsid w:val="00E159D2"/>
    <w:rsid w:val="00E17675"/>
    <w:rsid w:val="00E23338"/>
    <w:rsid w:val="00E5045E"/>
    <w:rsid w:val="00E54975"/>
    <w:rsid w:val="00E5798B"/>
    <w:rsid w:val="00E83838"/>
    <w:rsid w:val="00E970D5"/>
    <w:rsid w:val="00EA4A15"/>
    <w:rsid w:val="00EA6E66"/>
    <w:rsid w:val="00EA7755"/>
    <w:rsid w:val="00EB2BA8"/>
    <w:rsid w:val="00EB2E3E"/>
    <w:rsid w:val="00EB6326"/>
    <w:rsid w:val="00EC3CE8"/>
    <w:rsid w:val="00EC3FD1"/>
    <w:rsid w:val="00ED04A2"/>
    <w:rsid w:val="00ED40AB"/>
    <w:rsid w:val="00EE098C"/>
    <w:rsid w:val="00EF1821"/>
    <w:rsid w:val="00EF6C35"/>
    <w:rsid w:val="00F038E0"/>
    <w:rsid w:val="00F17317"/>
    <w:rsid w:val="00F26E25"/>
    <w:rsid w:val="00F351A6"/>
    <w:rsid w:val="00F43071"/>
    <w:rsid w:val="00F50F27"/>
    <w:rsid w:val="00F6358A"/>
    <w:rsid w:val="00F63A1D"/>
    <w:rsid w:val="00F65501"/>
    <w:rsid w:val="00F65C2C"/>
    <w:rsid w:val="00F839C7"/>
    <w:rsid w:val="00F863D8"/>
    <w:rsid w:val="00F86735"/>
    <w:rsid w:val="00F868D6"/>
    <w:rsid w:val="00F869CF"/>
    <w:rsid w:val="00F9343A"/>
    <w:rsid w:val="00F96425"/>
    <w:rsid w:val="00F96EDC"/>
    <w:rsid w:val="00FA6ACF"/>
    <w:rsid w:val="00FB0228"/>
    <w:rsid w:val="00FB169E"/>
    <w:rsid w:val="00FB614F"/>
    <w:rsid w:val="00FB75A5"/>
    <w:rsid w:val="00FC1AC6"/>
    <w:rsid w:val="00FD0F16"/>
    <w:rsid w:val="00FD4FE5"/>
    <w:rsid w:val="00FE42AB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6A3FD"/>
  <w15:chartTrackingRefBased/>
  <w15:docId w15:val="{E0A46FEB-E613-4AF1-B96E-3717A155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34F2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34F2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A7C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cbi.nlm.nih.gov/pmc/articles/PMC862353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semanticscholar.org/paper/Etude-et-r%C3%A9alisation-d%27une-nouvelle-proth%C3%A8se-Grammont-Trouilloud/ce86490e649299d28303798d257d14c9b2642fbe" TargetMode="External"/><Relationship Id="rId17" Type="http://schemas.openxmlformats.org/officeDocument/2006/relationships/hyperlink" Target="https://boneandjoint.org.uk/Article/10.1302/0301-620X.95B4.304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torshoulder.co.za/total-shoulder-arthroplasty-vs-hemiarthroplasty-for-rheumatoid-arthritis-of-the-should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ubmed.ncbi.nlm.nih.gov/15726075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towncenterortho.com/blog/rotator-cuff-tears-anatomy-and-causes-video/" TargetMode="External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kenhub.com/en/library/anatomy/the-shoulder-joi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1296</Words>
  <Characters>8168</Characters>
  <Application>Microsoft Office Word</Application>
  <DocSecurity>0</DocSecurity>
  <Lines>68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Schneller</dc:creator>
  <cp:keywords/>
  <dc:description/>
  <cp:lastModifiedBy>Tim Schneller</cp:lastModifiedBy>
  <cp:revision>299</cp:revision>
  <dcterms:created xsi:type="dcterms:W3CDTF">2023-09-09T10:54:00Z</dcterms:created>
  <dcterms:modified xsi:type="dcterms:W3CDTF">2023-09-13T07:00:00Z</dcterms:modified>
</cp:coreProperties>
</file>