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3D59EAC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</w:t>
      </w:r>
      <w:r w:rsidR="00391FEE">
        <w:rPr>
          <w:rFonts w:cs="Arial"/>
          <w:szCs w:val="22"/>
        </w:rPr>
        <w:t>1</w:t>
      </w:r>
      <w:r w:rsidR="00391FEE">
        <w:rPr>
          <w:rFonts w:cs="Arial"/>
          <w:szCs w:val="22"/>
        </w:rPr>
        <w:tab/>
        <w:t>.0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1D38D0E5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391FEE">
        <w:rPr>
          <w:rFonts w:cs="Arial"/>
          <w:szCs w:val="22"/>
        </w:rPr>
        <w:t>06</w:t>
      </w:r>
      <w:r w:rsidRPr="008611D7">
        <w:rPr>
          <w:rFonts w:cs="Arial"/>
          <w:szCs w:val="22"/>
        </w:rPr>
        <w:t>.</w:t>
      </w:r>
      <w:r w:rsidR="00391FEE">
        <w:rPr>
          <w:rFonts w:cs="Arial"/>
          <w:szCs w:val="22"/>
        </w:rPr>
        <w:t>03</w:t>
      </w:r>
      <w:r w:rsidRPr="008611D7">
        <w:rPr>
          <w:rFonts w:cs="Arial"/>
          <w:szCs w:val="22"/>
        </w:rPr>
        <w:t>.20</w:t>
      </w:r>
      <w:r w:rsidR="00391FEE">
        <w:rPr>
          <w:rFonts w:cs="Arial"/>
          <w:szCs w:val="22"/>
        </w:rPr>
        <w:t>21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3C111F33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7E6BEF7" w14:textId="77777777" w:rsidR="00391FEE" w:rsidRDefault="00391FEE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2136"/>
      <w:r w:rsidRPr="000E13AF">
        <w:rPr>
          <w:color w:val="BFBFBF" w:themeColor="background1" w:themeShade="BF"/>
        </w:rPr>
        <w:lastRenderedPageBreak/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9307E1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9307E1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9307E1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9307E1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9307E1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9307E1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66F7F438" w:rsidR="00FA15AA" w:rsidRPr="00874669" w:rsidRDefault="00391FEE" w:rsidP="009307E1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48B7E5E7" w:rsidR="00FA15AA" w:rsidRPr="00874669" w:rsidRDefault="00391FEE" w:rsidP="009307E1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16265CC9" w:rsidR="00FA15AA" w:rsidRPr="00874669" w:rsidRDefault="00391FEE" w:rsidP="009307E1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 G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9307E1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9307E1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9307E1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9307E1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9307E1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9307E1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9307E1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9307E1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9307E1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9307E1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9307E1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9307E1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9307E1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9307E1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9307E1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9307E1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536202137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3C7B7474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9307E1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9307E1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9307E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9307E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9307E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9307E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9307E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9307E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9307E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9307E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9307E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9307E1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9307E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9307E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9307E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9307E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9307E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9307E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9307E1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9307E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9307E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9307E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9307E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9307E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9307E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9307E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9307E1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9307E1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536202138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536202139"/>
      <w:r>
        <w:t>Allgemeines</w:t>
      </w:r>
      <w:bookmarkEnd w:id="5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6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1A74C67A" w14:textId="5A355AE1" w:rsidR="00090277" w:rsidRDefault="00391FEE" w:rsidP="00090277">
      <w:r>
        <w:t xml:space="preserve">Ziel dieses Pflichtenhefts ist es die technischen Umsetzungen an dem vorliegenden </w:t>
      </w:r>
      <w:proofErr w:type="spellStart"/>
      <w:r>
        <w:t>Refactoring</w:t>
      </w:r>
      <w:proofErr w:type="spellEnd"/>
      <w:r>
        <w:t xml:space="preserve">-Projekt gemäß der im Lastenheft formulierten Anforderungen des AG zu dokumentieren. </w:t>
      </w:r>
    </w:p>
    <w:p w14:paraId="4BEC5868" w14:textId="06430DC9" w:rsidR="00391FEE" w:rsidRDefault="00391FEE" w:rsidP="00090277">
      <w:r>
        <w:t xml:space="preserve">Es </w:t>
      </w:r>
      <w:r>
        <w:rPr>
          <w:rFonts w:cs="Arial"/>
        </w:rPr>
        <w:t>ist Basis aller weiteren vertraglichen Vereinbarungen, insbesondere für die Definition der Abgabe-Artefakte mit entsprechenden Meilensteinen.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536202141"/>
      <w:r>
        <w:t>Projektbezug</w:t>
      </w:r>
      <w:bookmarkEnd w:id="7"/>
    </w:p>
    <w:p w14:paraId="6DF2379F" w14:textId="3A2B4274" w:rsidR="00090277" w:rsidRPr="00391FEE" w:rsidRDefault="00391FEE" w:rsidP="00391FEE">
      <w:pPr>
        <w:pStyle w:val="berschrift3"/>
        <w:numPr>
          <w:ilvl w:val="0"/>
          <w:numId w:val="0"/>
        </w:numPr>
        <w:spacing w:line="240" w:lineRule="auto"/>
        <w:rPr>
          <w:b w:val="0"/>
          <w:bCs w:val="0"/>
        </w:rPr>
      </w:pPr>
      <w:bookmarkStart w:id="8" w:name="_Toc536202142"/>
      <w:r w:rsidRPr="00391FEE">
        <w:rPr>
          <w:b w:val="0"/>
          <w:bCs w:val="0"/>
        </w:rPr>
        <w:t xml:space="preserve">Das </w:t>
      </w:r>
      <w:proofErr w:type="spellStart"/>
      <w:r w:rsidRPr="00391FEE">
        <w:rPr>
          <w:b w:val="0"/>
          <w:bCs w:val="0"/>
        </w:rPr>
        <w:t>Refactoring</w:t>
      </w:r>
      <w:proofErr w:type="spellEnd"/>
      <w:r w:rsidRPr="00391FEE">
        <w:rPr>
          <w:b w:val="0"/>
          <w:bCs w:val="0"/>
        </w:rPr>
        <w:t xml:space="preserve">-Projekt entspricht dem Code-Beispiel aus dem Buch von Martin Fowler. </w:t>
      </w:r>
      <w:proofErr w:type="spellStart"/>
      <w:r w:rsidRPr="00391FEE">
        <w:rPr>
          <w:b w:val="0"/>
          <w:bCs w:val="0"/>
        </w:rPr>
        <w:t>Refactoring</w:t>
      </w:r>
      <w:proofErr w:type="spellEnd"/>
      <w:r w:rsidRPr="00391FEE">
        <w:rPr>
          <w:b w:val="0"/>
          <w:bCs w:val="0"/>
        </w:rPr>
        <w:t xml:space="preserve">: </w:t>
      </w:r>
      <w:proofErr w:type="spellStart"/>
      <w:r w:rsidRPr="00391FEE">
        <w:rPr>
          <w:b w:val="0"/>
          <w:bCs w:val="0"/>
        </w:rPr>
        <w:t>Improving</w:t>
      </w:r>
      <w:proofErr w:type="spellEnd"/>
      <w:r w:rsidRPr="00391FEE">
        <w:rPr>
          <w:b w:val="0"/>
          <w:bCs w:val="0"/>
        </w:rPr>
        <w:t xml:space="preserve"> </w:t>
      </w:r>
      <w:proofErr w:type="spellStart"/>
      <w:r w:rsidRPr="00391FEE">
        <w:rPr>
          <w:b w:val="0"/>
          <w:bCs w:val="0"/>
        </w:rPr>
        <w:t>the</w:t>
      </w:r>
      <w:proofErr w:type="spellEnd"/>
      <w:r w:rsidRPr="00391FEE">
        <w:rPr>
          <w:b w:val="0"/>
          <w:bCs w:val="0"/>
        </w:rPr>
        <w:t xml:space="preserve"> Design </w:t>
      </w:r>
      <w:proofErr w:type="spellStart"/>
      <w:r w:rsidRPr="00391FEE">
        <w:rPr>
          <w:b w:val="0"/>
          <w:bCs w:val="0"/>
        </w:rPr>
        <w:t>of</w:t>
      </w:r>
      <w:proofErr w:type="spellEnd"/>
      <w:r w:rsidRPr="00391FEE">
        <w:rPr>
          <w:b w:val="0"/>
          <w:bCs w:val="0"/>
        </w:rPr>
        <w:t xml:space="preserve"> </w:t>
      </w:r>
      <w:proofErr w:type="spellStart"/>
      <w:r w:rsidRPr="00391FEE">
        <w:rPr>
          <w:b w:val="0"/>
          <w:bCs w:val="0"/>
        </w:rPr>
        <w:t>Existing</w:t>
      </w:r>
      <w:proofErr w:type="spellEnd"/>
      <w:r w:rsidRPr="00391FEE">
        <w:rPr>
          <w:b w:val="0"/>
          <w:bCs w:val="0"/>
        </w:rPr>
        <w:t xml:space="preserve"> Code, Addison-Wesley, 1999, 1. Auflage.</w:t>
      </w:r>
      <w:bookmarkEnd w:id="8"/>
    </w:p>
    <w:p w14:paraId="1AB8AD6B" w14:textId="28A13D2D" w:rsidR="00090277" w:rsidRDefault="00090277" w:rsidP="00090277">
      <w:pPr>
        <w:pStyle w:val="berschrift3"/>
        <w:spacing w:line="240" w:lineRule="auto"/>
      </w:pPr>
      <w:bookmarkStart w:id="9" w:name="_Toc536202143"/>
      <w:r>
        <w:t>Ablage, Gültigkeit und Bezüge zu anderen Dokumenten</w:t>
      </w:r>
      <w:bookmarkEnd w:id="9"/>
    </w:p>
    <w:p w14:paraId="4CB4A371" w14:textId="68481816" w:rsidR="00391FEE" w:rsidRDefault="00391FEE" w:rsidP="00391FEE">
      <w:pPr>
        <w:rPr>
          <w:lang w:eastAsia="de-DE"/>
        </w:rPr>
      </w:pPr>
      <w:r>
        <w:rPr>
          <w:lang w:eastAsia="de-DE"/>
        </w:rPr>
        <w:t>Dieses Pflichtenheft beschreibt die vom AG genannten Anforderungen aus dem Lastenheft.</w:t>
      </w:r>
    </w:p>
    <w:p w14:paraId="30D0F955" w14:textId="49E25CF9" w:rsidR="00391FEE" w:rsidRPr="00391FEE" w:rsidRDefault="00391FEE" w:rsidP="00391FEE">
      <w:pPr>
        <w:rPr>
          <w:lang w:eastAsia="de-DE"/>
        </w:rPr>
      </w:pPr>
      <w:r>
        <w:rPr>
          <w:lang w:eastAsia="de-DE"/>
        </w:rPr>
        <w:t xml:space="preserve">Weitere Dokumentationen finden sich auf dem </w:t>
      </w:r>
      <w:proofErr w:type="spellStart"/>
      <w:r>
        <w:rPr>
          <w:lang w:eastAsia="de-DE"/>
        </w:rPr>
        <w:t>Github</w:t>
      </w:r>
      <w:proofErr w:type="spellEnd"/>
      <w:r>
        <w:rPr>
          <w:lang w:eastAsia="de-DE"/>
        </w:rPr>
        <w:t xml:space="preserve">-Repository. Es handelt sich hierbei um den überarbeiteten Quellcode inklusive Tests, das Benutzerhandbuch, sowie Lasten- und </w:t>
      </w:r>
      <w:proofErr w:type="spellStart"/>
      <w:r>
        <w:rPr>
          <w:lang w:eastAsia="de-DE"/>
        </w:rPr>
        <w:t>Plichtenheft</w:t>
      </w:r>
      <w:proofErr w:type="spellEnd"/>
      <w:r>
        <w:rPr>
          <w:lang w:eastAsia="de-DE"/>
        </w:rPr>
        <w:t>.</w:t>
      </w:r>
    </w:p>
    <w:p w14:paraId="1F8CE77C" w14:textId="77777777" w:rsidR="00090277" w:rsidRDefault="00090277" w:rsidP="00090277">
      <w:pPr>
        <w:pStyle w:val="berschrift2"/>
      </w:pPr>
      <w:bookmarkStart w:id="10" w:name="_Toc536202144"/>
      <w:r>
        <w:t>Verteiler und Freigabe</w:t>
      </w:r>
      <w:bookmarkEnd w:id="10"/>
    </w:p>
    <w:p w14:paraId="7B994C78" w14:textId="4665C76F" w:rsidR="00090277" w:rsidRDefault="00090277" w:rsidP="00090277">
      <w:pPr>
        <w:pStyle w:val="berschrift3"/>
        <w:spacing w:line="240" w:lineRule="auto"/>
      </w:pPr>
      <w:bookmarkStart w:id="11" w:name="_Toc536202145"/>
      <w:r>
        <w:t>Verteiler für dieses</w:t>
      </w:r>
      <w:r w:rsidR="00391FEE">
        <w:t xml:space="preserve"> Pflichten</w:t>
      </w:r>
      <w:r>
        <w:t>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7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3C8650F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637C681C" w:rsidR="00090277" w:rsidRDefault="00391FEE" w:rsidP="00090277">
            <w:pPr>
              <w:pStyle w:val="Tabelle"/>
            </w:pPr>
            <w:r>
              <w:t>Kevin Heid</w:t>
            </w:r>
          </w:p>
        </w:tc>
        <w:tc>
          <w:tcPr>
            <w:tcW w:w="1842" w:type="dxa"/>
            <w:vAlign w:val="center"/>
          </w:tcPr>
          <w:p w14:paraId="3A7861BA" w14:textId="6B445771" w:rsidR="00090277" w:rsidRDefault="00391FEE" w:rsidP="00090277">
            <w:pPr>
              <w:pStyle w:val="Tabelle"/>
            </w:pPr>
            <w:r>
              <w:t>015733243807</w:t>
            </w:r>
          </w:p>
        </w:tc>
        <w:tc>
          <w:tcPr>
            <w:tcW w:w="1843" w:type="dxa"/>
            <w:vAlign w:val="center"/>
          </w:tcPr>
          <w:p w14:paraId="3749E63A" w14:textId="2E60BA21" w:rsidR="00090277" w:rsidRDefault="00391FEE" w:rsidP="00090277">
            <w:pPr>
              <w:pStyle w:val="Tabelle"/>
            </w:pPr>
            <w:r>
              <w:t>Kevin-neupotz@web.de</w:t>
            </w: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6BAB5AFB" w:rsidR="00090277" w:rsidRDefault="00391FEE" w:rsidP="00090277">
            <w:pPr>
              <w:pStyle w:val="Tabelle"/>
            </w:pPr>
            <w:r>
              <w:t>Kunde, AG</w:t>
            </w:r>
          </w:p>
        </w:tc>
        <w:tc>
          <w:tcPr>
            <w:tcW w:w="1842" w:type="dxa"/>
            <w:vAlign w:val="center"/>
          </w:tcPr>
          <w:p w14:paraId="47C501B8" w14:textId="54DF022D" w:rsidR="00090277" w:rsidRDefault="00391FEE" w:rsidP="00090277">
            <w:pPr>
              <w:pStyle w:val="Tabelle"/>
            </w:pPr>
            <w:r>
              <w:t xml:space="preserve">Dr. Marc </w:t>
            </w:r>
            <w:proofErr w:type="spellStart"/>
            <w:r>
              <w:t>Schanne</w:t>
            </w:r>
            <w:proofErr w:type="spellEnd"/>
          </w:p>
        </w:tc>
        <w:tc>
          <w:tcPr>
            <w:tcW w:w="1842" w:type="dxa"/>
            <w:vAlign w:val="center"/>
          </w:tcPr>
          <w:p w14:paraId="6BDFBC7E" w14:textId="79D27C30" w:rsidR="00090277" w:rsidRDefault="00391FEE" w:rsidP="00090277">
            <w:pPr>
              <w:pStyle w:val="Tabelle"/>
            </w:pPr>
            <w:r>
              <w:t>015771750</w:t>
            </w:r>
            <w:r w:rsidR="00E91D28">
              <w:t>265</w:t>
            </w:r>
          </w:p>
        </w:tc>
        <w:tc>
          <w:tcPr>
            <w:tcW w:w="1843" w:type="dxa"/>
            <w:vAlign w:val="center"/>
          </w:tcPr>
          <w:p w14:paraId="014F2703" w14:textId="0DD94D57" w:rsidR="00090277" w:rsidRDefault="00E91D28" w:rsidP="00090277">
            <w:pPr>
              <w:pStyle w:val="Tabelle"/>
            </w:pPr>
            <w:r>
              <w:t>marc@schanne.org</w:t>
            </w: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15AF8180" w:rsidR="00090277" w:rsidRDefault="00E91D28" w:rsidP="00090277">
            <w:pPr>
              <w:pStyle w:val="Tabelle"/>
            </w:pPr>
            <w:r>
              <w:t>Projektteam, AN</w:t>
            </w:r>
          </w:p>
        </w:tc>
        <w:tc>
          <w:tcPr>
            <w:tcW w:w="1842" w:type="dxa"/>
            <w:vAlign w:val="center"/>
          </w:tcPr>
          <w:p w14:paraId="7516ACD1" w14:textId="77777777" w:rsidR="00090277" w:rsidRDefault="00E91D28" w:rsidP="00090277">
            <w:pPr>
              <w:pStyle w:val="Tabelle"/>
            </w:pPr>
            <w:r>
              <w:t>Kevin Heid</w:t>
            </w:r>
          </w:p>
          <w:p w14:paraId="2E423FA7" w14:textId="77777777" w:rsidR="00E91D28" w:rsidRDefault="00E91D28" w:rsidP="00090277">
            <w:pPr>
              <w:pStyle w:val="Tabelle"/>
            </w:pPr>
            <w:r>
              <w:t>Emelie Heß</w:t>
            </w:r>
          </w:p>
          <w:p w14:paraId="21A02C43" w14:textId="77777777" w:rsidR="00E91D28" w:rsidRDefault="00E91D28" w:rsidP="00090277">
            <w:pPr>
              <w:pStyle w:val="Tabelle"/>
            </w:pPr>
            <w:r>
              <w:t>Samuel Braun</w:t>
            </w:r>
          </w:p>
          <w:p w14:paraId="599A9D40" w14:textId="5862F1B4" w:rsidR="00E91D28" w:rsidRDefault="00E91D28" w:rsidP="00090277">
            <w:pPr>
              <w:pStyle w:val="Tabelle"/>
            </w:pPr>
            <w:r>
              <w:t>Tim Schlegel</w:t>
            </w:r>
          </w:p>
        </w:tc>
        <w:tc>
          <w:tcPr>
            <w:tcW w:w="1842" w:type="dxa"/>
            <w:vAlign w:val="center"/>
          </w:tcPr>
          <w:p w14:paraId="0F1D3DBC" w14:textId="77777777" w:rsidR="00090277" w:rsidRDefault="00E91D28" w:rsidP="00090277">
            <w:pPr>
              <w:pStyle w:val="Tabelle"/>
            </w:pPr>
            <w:r>
              <w:t>015733243807</w:t>
            </w:r>
          </w:p>
          <w:p w14:paraId="6D7C5017" w14:textId="77777777" w:rsidR="00E91D28" w:rsidRDefault="00E91D28" w:rsidP="00090277">
            <w:pPr>
              <w:pStyle w:val="Tabelle"/>
            </w:pPr>
            <w:r>
              <w:t>017647604866</w:t>
            </w:r>
          </w:p>
          <w:p w14:paraId="23AC7B8B" w14:textId="77777777" w:rsidR="00E91D28" w:rsidRDefault="00E91D28" w:rsidP="00090277">
            <w:pPr>
              <w:pStyle w:val="Tabelle"/>
            </w:pPr>
            <w:r>
              <w:t>017647604867</w:t>
            </w:r>
          </w:p>
          <w:p w14:paraId="1B8F86FB" w14:textId="52003784" w:rsidR="00E91D28" w:rsidRDefault="00E91D28" w:rsidP="00090277">
            <w:pPr>
              <w:pStyle w:val="Tabelle"/>
            </w:pPr>
            <w:r>
              <w:t>017647604865</w:t>
            </w:r>
          </w:p>
        </w:tc>
        <w:tc>
          <w:tcPr>
            <w:tcW w:w="1843" w:type="dxa"/>
            <w:vAlign w:val="center"/>
          </w:tcPr>
          <w:p w14:paraId="6C39FFC8" w14:textId="34702B80" w:rsidR="00090277" w:rsidRDefault="00E91D28" w:rsidP="00090277">
            <w:pPr>
              <w:pStyle w:val="Tabelle"/>
            </w:pPr>
            <w:r>
              <w:t>gruppeG@gmail.com</w:t>
            </w: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24763E19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34DE460B" w14:textId="77777777" w:rsidR="00090277" w:rsidRDefault="00090277" w:rsidP="00090277">
      <w:pPr>
        <w:pStyle w:val="berschrift2"/>
      </w:pPr>
      <w:bookmarkStart w:id="12" w:name="_Toc536202146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3" w:name="_Toc536202147"/>
      <w:r>
        <w:t>Erstes bis n-tes Review</w:t>
      </w:r>
      <w:bookmarkEnd w:id="13"/>
    </w:p>
    <w:p w14:paraId="6C613DB4" w14:textId="1EC78921" w:rsidR="00090277" w:rsidRDefault="00090277" w:rsidP="00090277">
      <w:r>
        <w:t>Ihr Text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r>
        <w:lastRenderedPageBreak/>
        <w:t>Konzept und Rahmenbedingungen</w:t>
      </w:r>
      <w:bookmarkEnd w:id="14"/>
    </w:p>
    <w:p w14:paraId="749FE9F8" w14:textId="77777777" w:rsidR="00987017" w:rsidRDefault="00987017" w:rsidP="00987017">
      <w:pPr>
        <w:pStyle w:val="berschrift2"/>
      </w:pPr>
      <w:bookmarkStart w:id="15" w:name="_Toc536202149"/>
      <w:r>
        <w:t>Benutzer / Zielgruppe</w:t>
      </w:r>
      <w:bookmarkEnd w:id="15"/>
    </w:p>
    <w:p w14:paraId="35DFC482" w14:textId="44B7C457" w:rsidR="00987017" w:rsidRDefault="001F7938" w:rsidP="00987017">
      <w:r>
        <w:t>Videothek</w:t>
      </w:r>
    </w:p>
    <w:p w14:paraId="4D5CEED4" w14:textId="5F5F936F" w:rsidR="00090277" w:rsidRPr="00090277" w:rsidRDefault="00090277" w:rsidP="00090277">
      <w:pPr>
        <w:pStyle w:val="berschrift2"/>
      </w:pPr>
      <w:bookmarkStart w:id="16" w:name="_Toc536202150"/>
      <w:r w:rsidRPr="00090277">
        <w:t>Ziele des Anbieters</w:t>
      </w:r>
      <w:bookmarkEnd w:id="16"/>
      <w:r w:rsidRPr="00090277">
        <w:t xml:space="preserve"> </w:t>
      </w:r>
    </w:p>
    <w:p w14:paraId="01430A98" w14:textId="4ECEB153" w:rsidR="00090277" w:rsidRDefault="00090277" w:rsidP="00090277">
      <w:r>
        <w:t>Ihr Text</w:t>
      </w:r>
    </w:p>
    <w:p w14:paraId="03FA18F4" w14:textId="77777777" w:rsidR="00090277" w:rsidRDefault="00090277" w:rsidP="00090277">
      <w:pPr>
        <w:pStyle w:val="berschrift2"/>
      </w:pPr>
      <w:bookmarkStart w:id="17" w:name="_Toc536202151"/>
      <w:r>
        <w:t>Ziele und Nutzen des Anwenders</w:t>
      </w:r>
      <w:bookmarkEnd w:id="17"/>
    </w:p>
    <w:p w14:paraId="2C9BF0CE" w14:textId="3E7E854E" w:rsidR="00090277" w:rsidRDefault="00090277" w:rsidP="00090277">
      <w:r>
        <w:t>Ihr Text</w:t>
      </w:r>
    </w:p>
    <w:p w14:paraId="6D3AD73A" w14:textId="77777777" w:rsidR="00090277" w:rsidRDefault="00090277" w:rsidP="00090277">
      <w:pPr>
        <w:pStyle w:val="berschrift2"/>
      </w:pPr>
      <w:bookmarkStart w:id="18" w:name="_Toc536202152"/>
      <w:r>
        <w:t>Systemvoraussetzungen</w:t>
      </w:r>
      <w:bookmarkEnd w:id="18"/>
    </w:p>
    <w:p w14:paraId="055FBAAB" w14:textId="4B322855" w:rsidR="00090277" w:rsidRDefault="00090277" w:rsidP="00090277">
      <w:r>
        <w:t>Ihr Text</w:t>
      </w:r>
    </w:p>
    <w:p w14:paraId="4488E97E" w14:textId="77777777" w:rsidR="00090277" w:rsidRDefault="00090277" w:rsidP="00090277">
      <w:pPr>
        <w:pStyle w:val="berschrift2"/>
      </w:pPr>
      <w:bookmarkStart w:id="19" w:name="_Toc536202153"/>
      <w:r>
        <w:t>Ressourcen</w:t>
      </w:r>
      <w:bookmarkEnd w:id="19"/>
    </w:p>
    <w:p w14:paraId="53726987" w14:textId="28091CE2" w:rsidR="00090277" w:rsidRDefault="00090277" w:rsidP="00090277">
      <w:r>
        <w:t>Ihr Text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536202154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3C966B49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  <w:r w:rsidR="009E65C3">
              <w:rPr>
                <w:b/>
                <w:color w:val="FFFFFF" w:themeColor="background1"/>
              </w:rPr>
              <w:t>abschließen                                                                          12:</w:t>
            </w:r>
            <w:r w:rsidR="001F7938">
              <w:rPr>
                <w:b/>
                <w:color w:val="FFFFFF" w:themeColor="background1"/>
              </w:rPr>
              <w:t>45</w:t>
            </w:r>
            <w:r w:rsidR="009E65C3">
              <w:rPr>
                <w:b/>
                <w:color w:val="FFFFFF" w:themeColor="background1"/>
              </w:rPr>
              <w:t xml:space="preserve">     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6E6321A8" w:rsidR="00090277" w:rsidRDefault="00E91D28" w:rsidP="00090277">
            <w:pPr>
              <w:pStyle w:val="Tabelle"/>
            </w:pPr>
            <w:r>
              <w:t>Abnahme Pflichtenheft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77777777" w:rsidR="00090277" w:rsidRDefault="00090277" w:rsidP="00090277">
            <w:pPr>
              <w:pStyle w:val="Tabelle"/>
            </w:pPr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6DB4E278" w:rsidR="00090277" w:rsidRDefault="00E91D28" w:rsidP="00090277">
            <w:pPr>
              <w:pStyle w:val="Tabelle"/>
            </w:pPr>
            <w:r>
              <w:t>Revision Pflichtenheft</w:t>
            </w:r>
            <w:r w:rsidR="00090277">
              <w:t xml:space="preserve">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77777777" w:rsidR="00090277" w:rsidRDefault="00090277" w:rsidP="00090277">
            <w:pPr>
              <w:pStyle w:val="Tabelle"/>
            </w:pPr>
          </w:p>
        </w:tc>
      </w:tr>
      <w:tr w:rsidR="00090277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60322A22" w:rsidR="00090277" w:rsidRPr="00090277" w:rsidRDefault="00090277" w:rsidP="00090277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="009E65C3">
              <w:rPr>
                <w:b/>
                <w:color w:val="FFFFFF" w:themeColor="background1"/>
              </w:rPr>
              <w:t xml:space="preserve"> abschließen                                                               13:30</w:t>
            </w:r>
          </w:p>
        </w:tc>
      </w:tr>
      <w:tr w:rsidR="00090277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5CA0267F" w:rsidR="00090277" w:rsidRDefault="00E91D28" w:rsidP="00090277">
            <w:pPr>
              <w:pStyle w:val="Tabelle"/>
            </w:pPr>
            <w:r>
              <w:t>Produktentwurf</w:t>
            </w:r>
            <w:r w:rsidR="00090277">
              <w:t xml:space="preserve">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77777777" w:rsidR="00090277" w:rsidRDefault="00090277" w:rsidP="00090277">
            <w:pPr>
              <w:pStyle w:val="Tabelle"/>
            </w:pPr>
          </w:p>
        </w:tc>
      </w:tr>
      <w:tr w:rsidR="00090277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6D4FDFDA" w:rsidR="00090277" w:rsidRDefault="00E91D28" w:rsidP="00090277">
            <w:pPr>
              <w:pStyle w:val="Tabelle"/>
            </w:pPr>
            <w:r>
              <w:t>Implementierung/</w:t>
            </w:r>
            <w:proofErr w:type="spellStart"/>
            <w:r>
              <w:t>Refactoring</w:t>
            </w:r>
            <w:proofErr w:type="spellEnd"/>
            <w:r w:rsidR="00090277">
              <w:t xml:space="preserve">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77777777" w:rsidR="00090277" w:rsidRDefault="00090277" w:rsidP="00090277">
            <w:pPr>
              <w:pStyle w:val="Tabelle"/>
            </w:pPr>
          </w:p>
        </w:tc>
      </w:tr>
      <w:tr w:rsidR="00E91D28" w14:paraId="491F7262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3E67112" w14:textId="65C4D9E5" w:rsidR="00E91D28" w:rsidRDefault="00E91D28" w:rsidP="00090277">
            <w:pPr>
              <w:pStyle w:val="Tabelle"/>
            </w:pPr>
            <w:r>
              <w:t>Test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0A8C72DE" w14:textId="5F329E71" w:rsidR="00E91D28" w:rsidRDefault="00E91D28" w:rsidP="00090277">
            <w:pPr>
              <w:pStyle w:val="Tabelle"/>
            </w:pP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29BD59FE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Einführung </w:t>
            </w:r>
            <w:r w:rsidR="009E65C3">
              <w:rPr>
                <w:b/>
                <w:color w:val="FFFFFF" w:themeColor="background1"/>
              </w:rPr>
              <w:t xml:space="preserve">                                                                                                             14:30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46CB9432" w:rsidR="00090277" w:rsidRDefault="00E91D28" w:rsidP="00090277">
            <w:pPr>
              <w:pStyle w:val="Tabelle"/>
            </w:pPr>
            <w:r>
              <w:t>Benutzerhandbuch</w:t>
            </w:r>
            <w:r w:rsidR="00090277">
              <w:t xml:space="preserve">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41C15B98" w:rsidR="00090277" w:rsidRDefault="00090277" w:rsidP="00090277">
            <w:pPr>
              <w:pStyle w:val="Tabelle"/>
            </w:pPr>
          </w:p>
        </w:tc>
      </w:tr>
      <w:tr w:rsidR="00090277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40AD04EE" w:rsidR="00090277" w:rsidRDefault="00E91D28" w:rsidP="00090277">
            <w:pPr>
              <w:pStyle w:val="Tabelle"/>
              <w:rPr>
                <w:b/>
              </w:rPr>
            </w:pPr>
            <w:r>
              <w:rPr>
                <w:b/>
                <w:color w:val="007FC5"/>
              </w:rPr>
              <w:t>Finales Release</w:t>
            </w:r>
            <w:r w:rsidR="00090277" w:rsidRPr="00090277">
              <w:rPr>
                <w:b/>
                <w:color w:val="007FC5"/>
              </w:rPr>
              <w:t xml:space="preserve">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14280D6A" w:rsidR="00090277" w:rsidRDefault="00E91D28" w:rsidP="00090277">
            <w:pPr>
              <w:pStyle w:val="Tabelle"/>
            </w:pPr>
            <w:r>
              <w:t>06.03.2021 14:30</w:t>
            </w:r>
          </w:p>
        </w:tc>
      </w:tr>
    </w:tbl>
    <w:p w14:paraId="03C44C5A" w14:textId="63CE4160" w:rsidR="00090277" w:rsidRDefault="00090277" w:rsidP="00090277"/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2" w:name="_Toc536202155"/>
      <w:r>
        <w:lastRenderedPageBreak/>
        <w:t>Anforderung</w:t>
      </w:r>
      <w:r w:rsidR="00702BDB">
        <w:t>sbeschreibung</w:t>
      </w:r>
      <w:bookmarkEnd w:id="22"/>
    </w:p>
    <w:p w14:paraId="0355DD22" w14:textId="46C1CCEA" w:rsidR="00B75459" w:rsidRDefault="00B75459" w:rsidP="00B75459">
      <w:pPr>
        <w:rPr>
          <w:rFonts w:cs="Arial"/>
          <w:sz w:val="24"/>
        </w:rPr>
      </w:pPr>
      <w:bookmarkStart w:id="23" w:name="_Toc536202156"/>
      <w:r>
        <w:rPr>
          <w:rFonts w:asciiTheme="minorHAnsi" w:hAnsiTheme="minorHAnsi"/>
          <w:noProof/>
          <w:sz w:val="24"/>
        </w:rPr>
        <w:drawing>
          <wp:anchor distT="0" distB="0" distL="114300" distR="114300" simplePos="0" relativeHeight="251662336" behindDoc="0" locked="0" layoutInCell="1" allowOverlap="1" wp14:anchorId="257E8F8D" wp14:editId="7F359C80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866775" cy="1109345"/>
            <wp:effectExtent l="0" t="0" r="9525" b="0"/>
            <wp:wrapSquare wrapText="bothSides"/>
            <wp:docPr id="2" name="Grafik 2" descr="https://i.gr-assets.com/images/S/compressed.photo.goodreads.com/books/1386925632l/44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https://i.gr-assets.com/images/S/compressed.photo.goodreads.com/books/1386925632l/4493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t>Die</w:t>
      </w:r>
      <w:r>
        <w:rPr>
          <w:rFonts w:cs="Arial"/>
        </w:rPr>
        <w:t xml:space="preserve"> Anforderungen dieses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-Projekts betreffen ein Filmverleih-Projekt wie es </w:t>
      </w:r>
      <w:proofErr w:type="gramStart"/>
      <w:r>
        <w:rPr>
          <w:rFonts w:cs="Arial"/>
        </w:rPr>
        <w:t>Martin  Fowler</w:t>
      </w:r>
      <w:proofErr w:type="gramEnd"/>
      <w:r>
        <w:rPr>
          <w:rFonts w:cs="Arial"/>
        </w:rPr>
        <w:t xml:space="preserve"> in seinem Buch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 aus dem Jahr 1999 als Beispiel einführt.</w:t>
      </w:r>
    </w:p>
    <w:p w14:paraId="10110AB7" w14:textId="77777777" w:rsidR="00B75459" w:rsidRDefault="00B75459" w:rsidP="00B75459">
      <w:pPr>
        <w:rPr>
          <w:rFonts w:cs="Arial"/>
        </w:rPr>
      </w:pPr>
      <w:r>
        <w:rPr>
          <w:rFonts w:cs="Arial"/>
        </w:rPr>
        <w:t xml:space="preserve">Die Anforderungen sind aus Kundensicht und für das anstehende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 muss der AN diese sinnvoll verfeinern und in einem Pflichtenheft die gesamte Entwicklung mit </w:t>
      </w:r>
      <w:proofErr w:type="spellStart"/>
      <w:r>
        <w:rPr>
          <w:rFonts w:cs="Arial"/>
        </w:rPr>
        <w:t>Meilensteinden</w:t>
      </w:r>
      <w:proofErr w:type="spellEnd"/>
      <w:r>
        <w:rPr>
          <w:rFonts w:cs="Arial"/>
        </w:rPr>
        <w:t xml:space="preserve"> planen.</w:t>
      </w:r>
    </w:p>
    <w:p w14:paraId="4052105F" w14:textId="5471D1F5" w:rsidR="00090277" w:rsidRDefault="00702BDB" w:rsidP="00090277">
      <w:pPr>
        <w:pStyle w:val="berschrift2"/>
      </w:pPr>
      <w:r>
        <w:t xml:space="preserve">1. </w:t>
      </w:r>
      <w:r w:rsidR="00090277">
        <w:t>Anforderung</w:t>
      </w:r>
      <w:bookmarkEnd w:id="23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90277" w14:paraId="5B3E5F51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4AF3B1" w14:textId="77777777" w:rsidR="00090277" w:rsidRPr="00090277" w:rsidRDefault="00090277" w:rsidP="00090277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73855A" w14:textId="7B674E44" w:rsidR="00090277" w:rsidRDefault="00E91D28" w:rsidP="00090277">
            <w:pPr>
              <w:pStyle w:val="Tabelle"/>
            </w:pPr>
            <w:r>
              <w:t>101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7CF7C13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D7CF73" w14:textId="70F6EA14" w:rsidR="00090277" w:rsidRDefault="00E91D28" w:rsidP="00090277">
            <w:pPr>
              <w:pStyle w:val="Tabelle"/>
            </w:pPr>
            <w:r>
              <w:t>Projektplanung mit Meilensteinen und Definition von Artefakten</w:t>
            </w:r>
          </w:p>
        </w:tc>
      </w:tr>
      <w:tr w:rsidR="00090277" w14:paraId="6DB03E9F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2DBA00A" w14:textId="1BE94D85" w:rsidR="00090277" w:rsidRPr="00090277" w:rsidRDefault="00090277" w:rsidP="00090277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E974B8B" w14:textId="0FE7D569" w:rsidR="00090277" w:rsidRDefault="00E91D28" w:rsidP="00090277">
            <w:pPr>
              <w:pStyle w:val="Tabelle"/>
            </w:pPr>
            <w:r>
              <w:t>Lastenheft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4D39D7E8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F1CC9E8" w14:textId="77777777" w:rsidR="00090277" w:rsidRDefault="00090277" w:rsidP="00090277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7A8EF7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CB70B9" w14:textId="3184B410" w:rsidR="00090277" w:rsidRDefault="00E91D28" w:rsidP="00090277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1D5F5CAA" w14:textId="77777777" w:rsidR="00090277" w:rsidRDefault="00090277" w:rsidP="00090277">
      <w:pPr>
        <w:pStyle w:val="berschrift3"/>
        <w:spacing w:line="240" w:lineRule="auto"/>
      </w:pPr>
      <w:bookmarkStart w:id="24" w:name="_Toc536202157"/>
      <w:r>
        <w:t>Beschreibung</w:t>
      </w:r>
      <w:bookmarkEnd w:id="24"/>
    </w:p>
    <w:p w14:paraId="6E72A5D2" w14:textId="50C8A7F0" w:rsidR="00090277" w:rsidRDefault="00E91D28" w:rsidP="00090277">
      <w:pPr>
        <w:tabs>
          <w:tab w:val="left" w:pos="2775"/>
        </w:tabs>
      </w:pPr>
      <w:r>
        <w:t>Anforderung 101 ist das Verfassen des Pflichtenhefts, sowie die vollständige Planung des Projekts inklusive der Meilenstein</w:t>
      </w:r>
      <w:r w:rsidR="00AF1D7F">
        <w:t>planung.</w:t>
      </w:r>
      <w:r w:rsidR="00090277">
        <w:tab/>
      </w:r>
    </w:p>
    <w:p w14:paraId="3F504EBE" w14:textId="60643A25" w:rsidR="00090277" w:rsidRDefault="00090277" w:rsidP="00090277">
      <w:pPr>
        <w:pStyle w:val="berschrift3"/>
        <w:spacing w:line="240" w:lineRule="auto"/>
      </w:pPr>
      <w:bookmarkStart w:id="25" w:name="_Toc536202158"/>
      <w:r>
        <w:t>Wechselwirkungen</w:t>
      </w:r>
      <w:bookmarkEnd w:id="25"/>
    </w:p>
    <w:p w14:paraId="06E9A6C5" w14:textId="72AA9986" w:rsidR="00090277" w:rsidRDefault="00AF1D7F" w:rsidP="00090277">
      <w:r>
        <w:t xml:space="preserve">Die entstehenden Artefakte </w:t>
      </w:r>
      <w:proofErr w:type="spellStart"/>
      <w:r>
        <w:t>inerhalb</w:t>
      </w:r>
      <w:proofErr w:type="spellEnd"/>
      <w:r>
        <w:t xml:space="preserve"> des </w:t>
      </w:r>
      <w:proofErr w:type="spellStart"/>
      <w:r>
        <w:t>Refactoring</w:t>
      </w:r>
      <w:proofErr w:type="spellEnd"/>
      <w:r>
        <w:t>-Projekts erfordern eine ausführliche Projektplanung, mithilfe des Pflichtenhefts und der Meilensteinplanung.</w:t>
      </w:r>
    </w:p>
    <w:p w14:paraId="4CAF7B94" w14:textId="77777777" w:rsidR="00090277" w:rsidRDefault="00090277" w:rsidP="00090277">
      <w:pPr>
        <w:pStyle w:val="berschrift3"/>
        <w:spacing w:line="240" w:lineRule="auto"/>
      </w:pPr>
      <w:bookmarkStart w:id="26" w:name="_Toc536202159"/>
      <w:r>
        <w:t>Risiken</w:t>
      </w:r>
      <w:bookmarkEnd w:id="26"/>
    </w:p>
    <w:p w14:paraId="0324B675" w14:textId="3697FEE6" w:rsidR="00090277" w:rsidRDefault="00AF1D7F" w:rsidP="00090277">
      <w:r>
        <w:t>Eine umfangreiche Dokumentation der Anforderungen und zu implementier</w:t>
      </w:r>
      <w:r w:rsidR="009E65C3">
        <w:t>enden Features ist für ein einwandfreies Ergebnis verpflichten, um Missverständnisse zu vermeiden und einen reibungslosen Ablauf zu gewährleisten.</w:t>
      </w:r>
    </w:p>
    <w:p w14:paraId="62714D1F" w14:textId="4808CCA2" w:rsidR="00090277" w:rsidRDefault="00702BDB" w:rsidP="00090277">
      <w:pPr>
        <w:pStyle w:val="berschrift3"/>
        <w:spacing w:line="240" w:lineRule="auto"/>
      </w:pPr>
      <w:bookmarkStart w:id="27" w:name="_Toc536202162"/>
      <w:r>
        <w:t>S</w:t>
      </w:r>
      <w:r w:rsidR="00090277">
        <w:t>chätzung des Aufwands</w:t>
      </w:r>
      <w:bookmarkEnd w:id="27"/>
    </w:p>
    <w:p w14:paraId="14A65817" w14:textId="2E95995B" w:rsidR="008611D7" w:rsidRDefault="009E65C3" w:rsidP="008611D7">
      <w:r>
        <w:t>Die Projektumsetzung erfolgt in einem Zeitrahmen von 4 Stunden mit insgesamt 3 Meilensteinen, deren Zeitaufwand jeweils zwischen 1,5 und 1 Stunde liegen. Die Projektplanung nimmt hierbei den größten Anteil in Anspruch.</w:t>
      </w:r>
    </w:p>
    <w:p w14:paraId="3C290682" w14:textId="4C22B528" w:rsidR="0068762B" w:rsidRDefault="0068762B" w:rsidP="008611D7"/>
    <w:p w14:paraId="6A8C903A" w14:textId="496CA024" w:rsidR="0068762B" w:rsidRDefault="0068762B" w:rsidP="0068762B">
      <w:pPr>
        <w:pStyle w:val="berschrift2"/>
      </w:pPr>
      <w:r>
        <w:t>2.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1557BD" w14:paraId="74ABBA68" w14:textId="77777777" w:rsidTr="00904A61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CC4C22F" w14:textId="77777777" w:rsidR="001557BD" w:rsidRPr="00090277" w:rsidRDefault="001557BD" w:rsidP="00904A61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35A5A92" w14:textId="5CA0376F" w:rsidR="001557BD" w:rsidRDefault="001557BD" w:rsidP="00904A61">
            <w:pPr>
              <w:pStyle w:val="Tabelle"/>
            </w:pPr>
            <w:r>
              <w:t>102</w:t>
            </w:r>
            <w:r>
              <w:t>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C51502E" w14:textId="77777777" w:rsidR="001557BD" w:rsidRPr="00090277" w:rsidRDefault="001557BD" w:rsidP="00904A61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167DD6F2" w14:textId="29E3BC04" w:rsidR="001557BD" w:rsidRDefault="00E65CC4" w:rsidP="00904A61">
            <w:pPr>
              <w:pStyle w:val="Tabelle"/>
            </w:pPr>
            <w:r>
              <w:t xml:space="preserve">State </w:t>
            </w:r>
            <w:proofErr w:type="spellStart"/>
            <w:r>
              <w:t>of</w:t>
            </w:r>
            <w:proofErr w:type="spellEnd"/>
            <w:r>
              <w:t xml:space="preserve"> The Art</w:t>
            </w:r>
          </w:p>
        </w:tc>
      </w:tr>
      <w:tr w:rsidR="001557BD" w14:paraId="132146BC" w14:textId="77777777" w:rsidTr="00904A61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B1B2655" w14:textId="77777777" w:rsidR="001557BD" w:rsidRPr="00090277" w:rsidRDefault="001557BD" w:rsidP="00904A61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B9A8323" w14:textId="77777777" w:rsidR="001557BD" w:rsidRDefault="001557BD" w:rsidP="00904A61">
            <w:pPr>
              <w:pStyle w:val="Tabelle"/>
            </w:pPr>
            <w:r>
              <w:t>Lastenheft, Präsentation Martin Fowler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51A5C415" w14:textId="77777777" w:rsidR="001557BD" w:rsidRPr="00090277" w:rsidRDefault="001557BD" w:rsidP="00904A61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F6048D2" w14:textId="77777777" w:rsidR="001557BD" w:rsidRDefault="001557BD" w:rsidP="00904A61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BD68F69" w14:textId="77777777" w:rsidR="001557BD" w:rsidRPr="00090277" w:rsidRDefault="001557BD" w:rsidP="00904A61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14870EF" w14:textId="77777777" w:rsidR="001557BD" w:rsidRDefault="001557BD" w:rsidP="00904A61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674853D3" w14:textId="547FECEC" w:rsidR="001557BD" w:rsidRDefault="001557BD" w:rsidP="001557BD">
      <w:pPr>
        <w:rPr>
          <w:lang w:eastAsia="de-DE"/>
        </w:rPr>
      </w:pPr>
    </w:p>
    <w:p w14:paraId="4AB0F2AD" w14:textId="6ADACBA9" w:rsidR="00411F5B" w:rsidRDefault="00411F5B" w:rsidP="00E65CC4">
      <w:pPr>
        <w:pStyle w:val="berschrift3"/>
      </w:pPr>
      <w:r>
        <w:t>Beschreibung</w:t>
      </w:r>
    </w:p>
    <w:p w14:paraId="383F2E2A" w14:textId="3477B2CF" w:rsidR="00E65CC4" w:rsidRDefault="00E65CC4" w:rsidP="001557BD">
      <w:r>
        <w:t xml:space="preserve">Der </w:t>
      </w:r>
      <w:proofErr w:type="spellStart"/>
      <w:r>
        <w:t>vorleigende</w:t>
      </w:r>
      <w:proofErr w:type="spellEnd"/>
      <w:r>
        <w:t xml:space="preserve"> Code ist bereits in einer alten Java-Version entstanden. Inzwischen gibt es Modernisierungsmöglichkeiten. Hierzu zählt das Ersetzen des Prinzips von Vector und Enumeration. Dies betrifft die „Customer“-Klasse.</w:t>
      </w:r>
      <w:r>
        <w:br/>
        <w:t xml:space="preserve">Die Vektor-Variable muss hierzu durch eine </w:t>
      </w:r>
      <w:proofErr w:type="spellStart"/>
      <w:r>
        <w:t>ArrayList</w:t>
      </w:r>
      <w:proofErr w:type="spellEnd"/>
      <w:r>
        <w:t xml:space="preserve">&lt;Rental&gt; ersetzt werden. Daraufhin muss in der </w:t>
      </w:r>
      <w:r>
        <w:br/>
        <w:t>„</w:t>
      </w:r>
      <w:proofErr w:type="spellStart"/>
      <w:proofErr w:type="gramStart"/>
      <w:r>
        <w:t>addRental</w:t>
      </w:r>
      <w:proofErr w:type="spellEnd"/>
      <w:r>
        <w:t>(</w:t>
      </w:r>
      <w:proofErr w:type="gramEnd"/>
      <w:r>
        <w:t>Rental arg)“-Methode .</w:t>
      </w:r>
      <w:proofErr w:type="spellStart"/>
      <w:r>
        <w:t>addElement</w:t>
      </w:r>
      <w:proofErr w:type="spellEnd"/>
      <w:r>
        <w:t>(arg) durch .</w:t>
      </w:r>
      <w:proofErr w:type="spellStart"/>
      <w:r>
        <w:t>add</w:t>
      </w:r>
      <w:proofErr w:type="spellEnd"/>
      <w:r>
        <w:t>(arg) ersetzt werden.</w:t>
      </w:r>
      <w:r>
        <w:br/>
        <w:t xml:space="preserve">Abschließend kann die </w:t>
      </w:r>
      <w:proofErr w:type="spellStart"/>
      <w:r>
        <w:t>while</w:t>
      </w:r>
      <w:proofErr w:type="spellEnd"/>
      <w:r>
        <w:t xml:space="preserve">-Schleife durch eine </w:t>
      </w:r>
      <w:proofErr w:type="spellStart"/>
      <w:r>
        <w:t>for</w:t>
      </w:r>
      <w:proofErr w:type="spellEnd"/>
      <w:r>
        <w:t>-</w:t>
      </w:r>
      <w:proofErr w:type="spellStart"/>
      <w:r>
        <w:t>each</w:t>
      </w:r>
      <w:proofErr w:type="spellEnd"/>
      <w:r>
        <w:t>-Schleife ersetzt werden. Dies spart einige Zeilen Code.</w:t>
      </w:r>
    </w:p>
    <w:p w14:paraId="6F137C86" w14:textId="599D0BE7" w:rsidR="00E65CC4" w:rsidRDefault="00E65CC4" w:rsidP="001557BD"/>
    <w:p w14:paraId="78DE740E" w14:textId="06CE2B5C" w:rsidR="00E65CC4" w:rsidRDefault="00322E7C" w:rsidP="00322E7C">
      <w:pPr>
        <w:pStyle w:val="berschrift3"/>
      </w:pPr>
      <w:r>
        <w:lastRenderedPageBreak/>
        <w:t>Testhinweise</w:t>
      </w:r>
    </w:p>
    <w:p w14:paraId="5F648769" w14:textId="77777777" w:rsidR="00322E7C" w:rsidRDefault="00322E7C" w:rsidP="001557BD">
      <w:r>
        <w:t>Ein Testdurchlauf der JUnit4-Tests muss nach den Änderungen durchgeführt werden.</w:t>
      </w:r>
    </w:p>
    <w:p w14:paraId="31F45E30" w14:textId="0C3153DB" w:rsidR="00322E7C" w:rsidRPr="001557BD" w:rsidRDefault="00322E7C" w:rsidP="001557BD">
      <w:pPr>
        <w:rPr>
          <w:lang w:eastAsia="de-DE"/>
        </w:rPr>
      </w:pPr>
      <w:r>
        <w:br/>
      </w:r>
      <w:r w:rsidRPr="00322E7C">
        <w:rPr>
          <w:b/>
          <w:bCs/>
        </w:rPr>
        <w:t>3.</w:t>
      </w:r>
      <w:r>
        <w:rPr>
          <w:b/>
          <w:bCs/>
        </w:rPr>
        <w:t>2</w:t>
      </w:r>
      <w:r w:rsidRPr="00322E7C">
        <w:rPr>
          <w:b/>
          <w:bCs/>
        </w:rPr>
        <w:t>.3 Schätzung des Aufwands</w:t>
      </w:r>
      <w:r>
        <w:br/>
        <w:t>Umsetzungsaufwand: 3 min, Testaufwand: 2 min, Gesamt: 5 min</w:t>
      </w:r>
    </w:p>
    <w:p w14:paraId="687C3733" w14:textId="55CDA9F7" w:rsidR="00CB14DD" w:rsidRDefault="001557BD" w:rsidP="00CB14DD">
      <w:pPr>
        <w:pStyle w:val="berschrift2"/>
      </w:pPr>
      <w:r>
        <w:t>3</w:t>
      </w:r>
      <w:r w:rsidR="00CB14DD"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B14DD" w14:paraId="56EDA109" w14:textId="77777777" w:rsidTr="009307E1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05E929F" w14:textId="77777777" w:rsidR="00CB14DD" w:rsidRPr="00090277" w:rsidRDefault="00CB14DD" w:rsidP="009307E1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72B913D" w14:textId="612CD134" w:rsidR="00CB14DD" w:rsidRDefault="00CB14DD" w:rsidP="009307E1">
            <w:pPr>
              <w:pStyle w:val="Tabelle"/>
            </w:pPr>
            <w:r>
              <w:t>102</w:t>
            </w:r>
            <w:r w:rsidR="001557BD">
              <w:t>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D6FA2D5" w14:textId="77777777" w:rsidR="00CB14DD" w:rsidRPr="00090277" w:rsidRDefault="00CB14DD" w:rsidP="009307E1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EC6AD27" w14:textId="73B49710" w:rsidR="00CB14DD" w:rsidRDefault="00CB14DD" w:rsidP="009307E1">
            <w:pPr>
              <w:pStyle w:val="Tabelle"/>
            </w:pPr>
            <w:proofErr w:type="spellStart"/>
            <w:r>
              <w:t>Refactoring</w:t>
            </w:r>
            <w:proofErr w:type="spellEnd"/>
            <w:r>
              <w:t xml:space="preserve"> anhand von Extract Method</w:t>
            </w:r>
          </w:p>
        </w:tc>
      </w:tr>
      <w:tr w:rsidR="00CB14DD" w14:paraId="27F45E0D" w14:textId="77777777" w:rsidTr="009307E1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547B773" w14:textId="77777777" w:rsidR="00CB14DD" w:rsidRPr="00090277" w:rsidRDefault="00CB14DD" w:rsidP="009307E1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B55A72B" w14:textId="10DF9274" w:rsidR="00CB14DD" w:rsidRDefault="00CB14DD" w:rsidP="009307E1">
            <w:pPr>
              <w:pStyle w:val="Tabelle"/>
            </w:pPr>
            <w:r>
              <w:t>Lastenheft, Präsentation Martin Fowler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7FFB0824" w14:textId="77777777" w:rsidR="00CB14DD" w:rsidRPr="00090277" w:rsidRDefault="00CB14DD" w:rsidP="009307E1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C744004" w14:textId="77777777" w:rsidR="00CB14DD" w:rsidRDefault="00CB14DD" w:rsidP="009307E1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2C8CBDE" w14:textId="77777777" w:rsidR="00CB14DD" w:rsidRPr="00090277" w:rsidRDefault="00CB14DD" w:rsidP="009307E1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C41EB80" w14:textId="77777777" w:rsidR="00CB14DD" w:rsidRDefault="00CB14DD" w:rsidP="009307E1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6CA7CBC2" w14:textId="77777777" w:rsidR="00C85A13" w:rsidRDefault="00C85A13" w:rsidP="00C85A13">
      <w:pPr>
        <w:pStyle w:val="berschrift3"/>
        <w:spacing w:line="240" w:lineRule="auto"/>
      </w:pPr>
      <w:r>
        <w:t>Beschreibung</w:t>
      </w:r>
    </w:p>
    <w:p w14:paraId="7C40BB1F" w14:textId="77777777" w:rsidR="00C85A13" w:rsidRPr="007176CB" w:rsidRDefault="00C85A13" w:rsidP="00C85A13">
      <w:pPr>
        <w:tabs>
          <w:tab w:val="left" w:pos="2775"/>
        </w:tabs>
        <w:rPr>
          <w:i/>
          <w:iCs/>
        </w:rPr>
      </w:pPr>
      <w:r>
        <w:t xml:space="preserve">In diesem Schritt soll die </w:t>
      </w:r>
      <w:proofErr w:type="spellStart"/>
      <w:r>
        <w:t>Refactoring</w:t>
      </w:r>
      <w:proofErr w:type="spellEnd"/>
      <w:r>
        <w:t xml:space="preserve">-Methode Extract Method verwendet werden, um die Methode </w:t>
      </w:r>
      <w:proofErr w:type="spellStart"/>
      <w:proofErr w:type="gramStart"/>
      <w:r w:rsidRPr="007176CB">
        <w:rPr>
          <w:i/>
          <w:iCs/>
        </w:rPr>
        <w:t>statement</w:t>
      </w:r>
      <w:proofErr w:type="spellEnd"/>
      <w:r w:rsidRPr="007176CB">
        <w:rPr>
          <w:i/>
          <w:iCs/>
        </w:rPr>
        <w:t>(</w:t>
      </w:r>
      <w:proofErr w:type="gramEnd"/>
      <w:r w:rsidRPr="007176CB">
        <w:rPr>
          <w:i/>
          <w:iCs/>
        </w:rPr>
        <w:t>)</w:t>
      </w:r>
      <w:r>
        <w:rPr>
          <w:i/>
          <w:iCs/>
        </w:rPr>
        <w:t xml:space="preserve"> </w:t>
      </w:r>
      <w:r w:rsidRPr="00D52CFA">
        <w:t>aus der Klasse</w:t>
      </w:r>
      <w:r>
        <w:rPr>
          <w:i/>
          <w:iCs/>
        </w:rPr>
        <w:t xml:space="preserve"> Customer </w:t>
      </w:r>
      <w:r w:rsidRPr="007176CB">
        <w:t>zu vereinfachen</w:t>
      </w:r>
      <w:r>
        <w:t>. Am besten eignet sich für diesen Schritt das Switch-Statement.</w:t>
      </w:r>
      <w:r>
        <w:rPr>
          <w:i/>
          <w:iCs/>
        </w:rPr>
        <w:t xml:space="preserve"> </w:t>
      </w:r>
      <w:r>
        <w:t xml:space="preserve">Es soll aus der Methode </w:t>
      </w:r>
      <w:proofErr w:type="gramStart"/>
      <w:r>
        <w:rPr>
          <w:i/>
          <w:iCs/>
        </w:rPr>
        <w:t>Statement(</w:t>
      </w:r>
      <w:proofErr w:type="gramEnd"/>
      <w:r>
        <w:rPr>
          <w:i/>
          <w:iCs/>
        </w:rPr>
        <w:t xml:space="preserve">) </w:t>
      </w:r>
      <w:r w:rsidRPr="00710EBA">
        <w:t xml:space="preserve">der Teil </w:t>
      </w:r>
      <w:proofErr w:type="spellStart"/>
      <w:r>
        <w:t>dees</w:t>
      </w:r>
      <w:proofErr w:type="spellEnd"/>
      <w:r>
        <w:t xml:space="preserve"> Switch-Statements</w:t>
      </w:r>
      <w:r w:rsidRPr="00710EBA">
        <w:t xml:space="preserve"> kopiert</w:t>
      </w:r>
      <w:r>
        <w:t xml:space="preserve"> werden</w:t>
      </w:r>
      <w:r w:rsidRPr="00710EBA">
        <w:t xml:space="preserve"> und dann gelöscht</w:t>
      </w:r>
      <w:r>
        <w:t xml:space="preserve"> und mit </w:t>
      </w:r>
      <w:proofErr w:type="spellStart"/>
      <w:r w:rsidRPr="007176CB">
        <w:rPr>
          <w:i/>
          <w:iCs/>
        </w:rPr>
        <w:t>thisAmount</w:t>
      </w:r>
      <w:proofErr w:type="spellEnd"/>
      <w:r w:rsidRPr="007176CB">
        <w:rPr>
          <w:i/>
          <w:iCs/>
        </w:rPr>
        <w:t xml:space="preserve"> = </w:t>
      </w:r>
      <w:proofErr w:type="spellStart"/>
      <w:r w:rsidRPr="007176CB">
        <w:rPr>
          <w:i/>
          <w:iCs/>
        </w:rPr>
        <w:t>amountFor</w:t>
      </w:r>
      <w:proofErr w:type="spellEnd"/>
      <w:r w:rsidRPr="007176CB">
        <w:rPr>
          <w:i/>
          <w:iCs/>
        </w:rPr>
        <w:t>(</w:t>
      </w:r>
      <w:proofErr w:type="spellStart"/>
      <w:r w:rsidRPr="007176CB">
        <w:rPr>
          <w:i/>
          <w:iCs/>
        </w:rPr>
        <w:t>each</w:t>
      </w:r>
      <w:proofErr w:type="spellEnd"/>
      <w:r>
        <w:t>) ersetzt werden</w:t>
      </w:r>
      <w:r>
        <w:rPr>
          <w:i/>
          <w:iCs/>
        </w:rPr>
        <w:t xml:space="preserve">. </w:t>
      </w:r>
      <w:r w:rsidRPr="00710EBA">
        <w:t xml:space="preserve">Jetzt </w:t>
      </w:r>
      <w:r>
        <w:t>soll</w:t>
      </w:r>
      <w:r w:rsidRPr="00710EBA">
        <w:t xml:space="preserve"> eine neue Methode</w:t>
      </w:r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amountFor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 </w:t>
      </w:r>
      <w:r>
        <w:t xml:space="preserve">geschrieben werden, die das Switch-Statement ersetzen soll, in die der zuvor kopierte Code eingefügt werden muss. Danach werden die Variablennamen in der neuen Methode </w:t>
      </w:r>
      <w:proofErr w:type="spellStart"/>
      <w:r>
        <w:t>gändert</w:t>
      </w:r>
      <w:proofErr w:type="spellEnd"/>
      <w:r>
        <w:t xml:space="preserve">: </w:t>
      </w:r>
      <w:r>
        <w:tab/>
      </w:r>
      <w:proofErr w:type="spellStart"/>
      <w:r w:rsidRPr="007176CB">
        <w:rPr>
          <w:i/>
          <w:iCs/>
        </w:rPr>
        <w:t>each</w:t>
      </w:r>
      <w:proofErr w:type="spellEnd"/>
      <w:r w:rsidRPr="007176CB">
        <w:rPr>
          <w:i/>
          <w:iCs/>
        </w:rPr>
        <w:t xml:space="preserve"> -&gt; </w:t>
      </w:r>
      <w:proofErr w:type="spellStart"/>
      <w:r w:rsidRPr="007176CB">
        <w:rPr>
          <w:i/>
          <w:iCs/>
        </w:rPr>
        <w:t>aRental</w:t>
      </w:r>
      <w:proofErr w:type="spellEnd"/>
    </w:p>
    <w:p w14:paraId="5A5798F5" w14:textId="2E282756" w:rsidR="00C85A13" w:rsidRDefault="00C85A13" w:rsidP="00C85A13">
      <w:pPr>
        <w:tabs>
          <w:tab w:val="left" w:pos="2775"/>
        </w:tabs>
        <w:rPr>
          <w:i/>
          <w:iCs/>
        </w:rPr>
      </w:pPr>
      <w:r w:rsidRPr="007176CB">
        <w:rPr>
          <w:i/>
          <w:iCs/>
        </w:rPr>
        <w:tab/>
      </w:r>
      <w:proofErr w:type="spellStart"/>
      <w:r w:rsidRPr="007176CB">
        <w:rPr>
          <w:i/>
          <w:iCs/>
        </w:rPr>
        <w:t>thisAmount</w:t>
      </w:r>
      <w:proofErr w:type="spellEnd"/>
      <w:r w:rsidRPr="007176CB">
        <w:rPr>
          <w:i/>
          <w:iCs/>
        </w:rPr>
        <w:t xml:space="preserve"> -&gt; </w:t>
      </w:r>
      <w:proofErr w:type="spellStart"/>
      <w:r w:rsidRPr="007176CB">
        <w:rPr>
          <w:i/>
          <w:iCs/>
        </w:rPr>
        <w:t>result</w:t>
      </w:r>
      <w:proofErr w:type="spellEnd"/>
    </w:p>
    <w:p w14:paraId="6D93E337" w14:textId="77777777" w:rsidR="00C85A13" w:rsidRPr="007176CB" w:rsidRDefault="00C85A13" w:rsidP="00C85A13">
      <w:pPr>
        <w:tabs>
          <w:tab w:val="left" w:pos="2775"/>
        </w:tabs>
      </w:pPr>
      <w:r>
        <w:t xml:space="preserve">Somit ist diese </w:t>
      </w:r>
      <w:proofErr w:type="spellStart"/>
      <w:r>
        <w:t>Refactoring</w:t>
      </w:r>
      <w:proofErr w:type="spellEnd"/>
      <w:r>
        <w:t xml:space="preserve"> Methode abgeschlossen.</w:t>
      </w:r>
    </w:p>
    <w:p w14:paraId="5D80AA9E" w14:textId="77777777" w:rsidR="00C85A13" w:rsidRDefault="00C85A13" w:rsidP="00C85A13">
      <w:pPr>
        <w:pStyle w:val="berschrift3"/>
        <w:spacing w:line="240" w:lineRule="auto"/>
      </w:pPr>
      <w:r>
        <w:t>Risiken</w:t>
      </w:r>
    </w:p>
    <w:p w14:paraId="2C1E5022" w14:textId="77777777" w:rsidR="00C85A13" w:rsidRDefault="00C85A13" w:rsidP="00C85A13">
      <w:r>
        <w:t xml:space="preserve">Es ist wichtig, bei dieser Methode darauf zu achten, nichts auszulassen, also auch alle Variablen zu verändern, um beim </w:t>
      </w:r>
      <w:proofErr w:type="spellStart"/>
      <w:r>
        <w:t>Complilieren</w:t>
      </w:r>
      <w:proofErr w:type="spellEnd"/>
      <w:r>
        <w:t xml:space="preserve"> nicht auf Fehler zu stoßen und den Code schlussendlich zu verschlechtern.</w:t>
      </w:r>
    </w:p>
    <w:p w14:paraId="21F4EEF0" w14:textId="77777777" w:rsidR="00C85A13" w:rsidRDefault="00C85A13" w:rsidP="00C85A13">
      <w:pPr>
        <w:pStyle w:val="berschrift3"/>
        <w:spacing w:line="240" w:lineRule="auto"/>
      </w:pPr>
      <w:r>
        <w:t>Schätzung des Aufwands</w:t>
      </w:r>
    </w:p>
    <w:p w14:paraId="4C7F24B5" w14:textId="77777777" w:rsidR="00C85A13" w:rsidRDefault="00C85A13" w:rsidP="00C85A13">
      <w:r>
        <w:t>Für die Umsetzung dieser Methode wird ein Aufwand von circa 6 Minuten eingeplant.</w:t>
      </w:r>
    </w:p>
    <w:p w14:paraId="4267BFB2" w14:textId="2D7DB606" w:rsidR="00D52CFA" w:rsidRDefault="001557BD" w:rsidP="00D52CFA">
      <w:pPr>
        <w:pStyle w:val="berschrift2"/>
      </w:pPr>
      <w:r>
        <w:t>4</w:t>
      </w:r>
      <w:r w:rsidR="00D52CFA"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D52CFA" w14:paraId="0A9D8EFB" w14:textId="77777777" w:rsidTr="009307E1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131EB87" w14:textId="77777777" w:rsidR="00D52CFA" w:rsidRPr="00090277" w:rsidRDefault="00D52CFA" w:rsidP="009307E1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325680C" w14:textId="6CFE2EC1" w:rsidR="00D52CFA" w:rsidRDefault="00D52CFA" w:rsidP="009307E1">
            <w:pPr>
              <w:pStyle w:val="Tabelle"/>
            </w:pPr>
            <w:r>
              <w:t>10</w:t>
            </w:r>
            <w:r w:rsidR="002036A8">
              <w:t>2.3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D154B36" w14:textId="77777777" w:rsidR="00D52CFA" w:rsidRPr="00090277" w:rsidRDefault="00D52CFA" w:rsidP="009307E1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4F30898" w14:textId="293227A3" w:rsidR="00D52CFA" w:rsidRDefault="00D52CFA" w:rsidP="009307E1">
            <w:pPr>
              <w:pStyle w:val="Tabelle"/>
            </w:pPr>
            <w:proofErr w:type="spellStart"/>
            <w:r>
              <w:t>Refactoring</w:t>
            </w:r>
            <w:proofErr w:type="spellEnd"/>
            <w:r>
              <w:t xml:space="preserve"> anhand von Move Method</w:t>
            </w:r>
          </w:p>
        </w:tc>
      </w:tr>
      <w:tr w:rsidR="00D52CFA" w14:paraId="6E7E698F" w14:textId="77777777" w:rsidTr="009307E1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982EBE7" w14:textId="77777777" w:rsidR="00D52CFA" w:rsidRPr="00090277" w:rsidRDefault="00D52CFA" w:rsidP="009307E1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EA0EA04" w14:textId="77777777" w:rsidR="00D52CFA" w:rsidRDefault="00D52CFA" w:rsidP="009307E1">
            <w:pPr>
              <w:pStyle w:val="Tabelle"/>
            </w:pPr>
            <w:r>
              <w:t>Lastenheft, Präsentation Martin Fowler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4E3E60E9" w14:textId="77777777" w:rsidR="00D52CFA" w:rsidRPr="00090277" w:rsidRDefault="00D52CFA" w:rsidP="009307E1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A18B318" w14:textId="77777777" w:rsidR="00D52CFA" w:rsidRDefault="00D52CFA" w:rsidP="009307E1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09B8180" w14:textId="77777777" w:rsidR="00D52CFA" w:rsidRPr="00090277" w:rsidRDefault="00D52CFA" w:rsidP="009307E1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8C3E6E9" w14:textId="77777777" w:rsidR="00D52CFA" w:rsidRDefault="00D52CFA" w:rsidP="009307E1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02A488E4" w14:textId="5579E130" w:rsidR="00D52CFA" w:rsidRDefault="00D52CFA" w:rsidP="00D52CFA">
      <w:pPr>
        <w:pStyle w:val="berschrift3"/>
        <w:spacing w:line="240" w:lineRule="auto"/>
      </w:pPr>
      <w:r>
        <w:t>Beschreibung</w:t>
      </w:r>
    </w:p>
    <w:p w14:paraId="3FC0CB33" w14:textId="32A74C50" w:rsidR="00C85A13" w:rsidRDefault="00C85A13" w:rsidP="00C85A13">
      <w:pPr>
        <w:rPr>
          <w:lang w:eastAsia="de-DE"/>
        </w:rPr>
      </w:pPr>
      <w:r>
        <w:rPr>
          <w:lang w:eastAsia="de-DE"/>
        </w:rPr>
        <w:t xml:space="preserve">Für den nächsten </w:t>
      </w:r>
      <w:proofErr w:type="spellStart"/>
      <w:r>
        <w:rPr>
          <w:lang w:eastAsia="de-DE"/>
        </w:rPr>
        <w:t>Refactoring</w:t>
      </w:r>
      <w:proofErr w:type="spellEnd"/>
      <w:r>
        <w:rPr>
          <w:lang w:eastAsia="de-DE"/>
        </w:rPr>
        <w:t xml:space="preserve">-Schritt wird die Methode Move Method verwendet. Hierbei soll die Methode </w:t>
      </w:r>
      <w:proofErr w:type="spellStart"/>
      <w:proofErr w:type="gramStart"/>
      <w:r w:rsidRPr="00C85A13">
        <w:rPr>
          <w:i/>
          <w:iCs/>
          <w:lang w:eastAsia="de-DE"/>
        </w:rPr>
        <w:t>amountFor</w:t>
      </w:r>
      <w:proofErr w:type="spellEnd"/>
      <w:r w:rsidRPr="00C85A13">
        <w:rPr>
          <w:i/>
          <w:iCs/>
          <w:lang w:eastAsia="de-DE"/>
        </w:rPr>
        <w:t>(</w:t>
      </w:r>
      <w:proofErr w:type="gramEnd"/>
      <w:r w:rsidRPr="00C85A13">
        <w:rPr>
          <w:i/>
          <w:iCs/>
          <w:lang w:eastAsia="de-DE"/>
        </w:rPr>
        <w:t>)</w:t>
      </w:r>
      <w:r>
        <w:rPr>
          <w:lang w:eastAsia="de-DE"/>
        </w:rPr>
        <w:t xml:space="preserve"> aus der Klasse </w:t>
      </w:r>
      <w:r w:rsidRPr="00C85A13">
        <w:rPr>
          <w:i/>
          <w:iCs/>
          <w:lang w:eastAsia="de-DE"/>
        </w:rPr>
        <w:t>Customer</w:t>
      </w:r>
      <w:r>
        <w:rPr>
          <w:lang w:eastAsia="de-DE"/>
        </w:rPr>
        <w:t xml:space="preserve"> in die Klasse </w:t>
      </w:r>
      <w:r w:rsidRPr="00C85A13">
        <w:rPr>
          <w:i/>
          <w:iCs/>
          <w:lang w:eastAsia="de-DE"/>
        </w:rPr>
        <w:t xml:space="preserve">Rental </w:t>
      </w:r>
      <w:r>
        <w:rPr>
          <w:lang w:eastAsia="de-DE"/>
        </w:rPr>
        <w:t xml:space="preserve">geschrieben werden, da sie keine Informationen aus der Klasse </w:t>
      </w:r>
      <w:r w:rsidRPr="00C85A13">
        <w:rPr>
          <w:i/>
          <w:iCs/>
          <w:lang w:eastAsia="de-DE"/>
        </w:rPr>
        <w:t>Customer</w:t>
      </w:r>
      <w:r>
        <w:rPr>
          <w:lang w:eastAsia="de-DE"/>
        </w:rPr>
        <w:t xml:space="preserve"> verwendet sondern aus der Klasse </w:t>
      </w:r>
      <w:r w:rsidRPr="00C85A13">
        <w:rPr>
          <w:i/>
          <w:iCs/>
          <w:lang w:eastAsia="de-DE"/>
        </w:rPr>
        <w:t>Rental</w:t>
      </w:r>
      <w:r>
        <w:rPr>
          <w:lang w:eastAsia="de-DE"/>
        </w:rPr>
        <w:t xml:space="preserve">. Hierfür muss der Code der Methode </w:t>
      </w:r>
      <w:proofErr w:type="spellStart"/>
      <w:proofErr w:type="gramStart"/>
      <w:r w:rsidRPr="00C85A13">
        <w:rPr>
          <w:i/>
          <w:iCs/>
          <w:lang w:eastAsia="de-DE"/>
        </w:rPr>
        <w:t>amountFor</w:t>
      </w:r>
      <w:proofErr w:type="spellEnd"/>
      <w:r w:rsidRPr="00C85A13">
        <w:rPr>
          <w:i/>
          <w:iCs/>
          <w:lang w:eastAsia="de-DE"/>
        </w:rPr>
        <w:t>(</w:t>
      </w:r>
      <w:proofErr w:type="gramEnd"/>
      <w:r w:rsidRPr="00C85A13">
        <w:rPr>
          <w:i/>
          <w:iCs/>
          <w:lang w:eastAsia="de-DE"/>
        </w:rPr>
        <w:t>)</w:t>
      </w:r>
      <w:r>
        <w:rPr>
          <w:lang w:eastAsia="de-DE"/>
        </w:rPr>
        <w:t xml:space="preserve"> kopiert werden und in die Klasse </w:t>
      </w:r>
      <w:r w:rsidRPr="00C85A13">
        <w:rPr>
          <w:i/>
          <w:iCs/>
          <w:lang w:eastAsia="de-DE"/>
        </w:rPr>
        <w:t xml:space="preserve">Rental </w:t>
      </w:r>
      <w:r>
        <w:rPr>
          <w:lang w:eastAsia="de-DE"/>
        </w:rPr>
        <w:t xml:space="preserve">als eine neue Methode mit angepasstem Namen </w:t>
      </w:r>
      <w:proofErr w:type="spellStart"/>
      <w:r w:rsidRPr="00C85A13">
        <w:rPr>
          <w:i/>
          <w:iCs/>
          <w:lang w:eastAsia="de-DE"/>
        </w:rPr>
        <w:t>getCharge</w:t>
      </w:r>
      <w:proofErr w:type="spellEnd"/>
      <w:r w:rsidRPr="00C85A13">
        <w:rPr>
          <w:i/>
          <w:iCs/>
          <w:lang w:eastAsia="de-DE"/>
        </w:rPr>
        <w:t>()</w:t>
      </w:r>
      <w:r>
        <w:rPr>
          <w:lang w:eastAsia="de-DE"/>
        </w:rPr>
        <w:t xml:space="preserve"> eingefügt werden. In der Methode </w:t>
      </w:r>
      <w:proofErr w:type="spellStart"/>
      <w:proofErr w:type="gramStart"/>
      <w:r>
        <w:rPr>
          <w:lang w:eastAsia="de-DE"/>
        </w:rPr>
        <w:t>statement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 xml:space="preserve">) aus der Klasse Customer muss nun noch </w:t>
      </w:r>
      <w:r w:rsidR="009307E1">
        <w:rPr>
          <w:lang w:eastAsia="de-DE"/>
        </w:rPr>
        <w:t xml:space="preserve">der Ausdruck </w:t>
      </w:r>
      <w:r w:rsidR="009307E1">
        <w:rPr>
          <w:lang w:eastAsia="de-DE"/>
        </w:rPr>
        <w:tab/>
      </w:r>
      <w:proofErr w:type="spellStart"/>
      <w:r w:rsidR="009307E1" w:rsidRPr="009307E1">
        <w:rPr>
          <w:i/>
          <w:iCs/>
          <w:lang w:eastAsia="de-DE"/>
        </w:rPr>
        <w:t>thisAmount</w:t>
      </w:r>
      <w:proofErr w:type="spellEnd"/>
      <w:r w:rsidR="009307E1" w:rsidRPr="009307E1">
        <w:rPr>
          <w:i/>
          <w:iCs/>
          <w:lang w:eastAsia="de-DE"/>
        </w:rPr>
        <w:t xml:space="preserve"> = </w:t>
      </w:r>
      <w:proofErr w:type="spellStart"/>
      <w:r w:rsidR="009307E1" w:rsidRPr="009307E1">
        <w:rPr>
          <w:i/>
          <w:iCs/>
          <w:lang w:eastAsia="de-DE"/>
        </w:rPr>
        <w:t>amountFor</w:t>
      </w:r>
      <w:proofErr w:type="spellEnd"/>
      <w:r w:rsidR="009307E1" w:rsidRPr="009307E1">
        <w:rPr>
          <w:i/>
          <w:iCs/>
          <w:lang w:eastAsia="de-DE"/>
        </w:rPr>
        <w:t>(</w:t>
      </w:r>
      <w:proofErr w:type="spellStart"/>
      <w:r w:rsidR="009307E1" w:rsidRPr="009307E1">
        <w:rPr>
          <w:i/>
          <w:iCs/>
          <w:lang w:eastAsia="de-DE"/>
        </w:rPr>
        <w:t>each</w:t>
      </w:r>
      <w:proofErr w:type="spellEnd"/>
      <w:r w:rsidR="009307E1" w:rsidRPr="009307E1">
        <w:rPr>
          <w:i/>
          <w:iCs/>
          <w:lang w:eastAsia="de-DE"/>
        </w:rPr>
        <w:t>)</w:t>
      </w:r>
    </w:p>
    <w:p w14:paraId="572764AA" w14:textId="313A49C9" w:rsidR="009307E1" w:rsidRDefault="009307E1" w:rsidP="00C85A13">
      <w:pPr>
        <w:rPr>
          <w:i/>
          <w:iCs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 xml:space="preserve">zu 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proofErr w:type="spellStart"/>
      <w:r w:rsidRPr="009307E1">
        <w:rPr>
          <w:i/>
          <w:iCs/>
          <w:lang w:eastAsia="de-DE"/>
        </w:rPr>
        <w:t>thisAmount</w:t>
      </w:r>
      <w:proofErr w:type="spellEnd"/>
      <w:r w:rsidRPr="009307E1">
        <w:rPr>
          <w:i/>
          <w:iCs/>
          <w:lang w:eastAsia="de-DE"/>
        </w:rPr>
        <w:t xml:space="preserve"> = </w:t>
      </w:r>
      <w:proofErr w:type="spellStart"/>
      <w:proofErr w:type="gramStart"/>
      <w:r w:rsidRPr="009307E1">
        <w:rPr>
          <w:i/>
          <w:iCs/>
          <w:lang w:eastAsia="de-DE"/>
        </w:rPr>
        <w:t>each.getCharge</w:t>
      </w:r>
      <w:proofErr w:type="spellEnd"/>
      <w:proofErr w:type="gramEnd"/>
      <w:r w:rsidRPr="009307E1">
        <w:rPr>
          <w:i/>
          <w:iCs/>
          <w:lang w:eastAsia="de-DE"/>
        </w:rPr>
        <w:t>()</w:t>
      </w:r>
    </w:p>
    <w:p w14:paraId="242D69A1" w14:textId="250BBAB2" w:rsidR="009307E1" w:rsidRPr="009307E1" w:rsidRDefault="009307E1" w:rsidP="00C85A13">
      <w:pPr>
        <w:rPr>
          <w:lang w:eastAsia="de-DE"/>
        </w:rPr>
      </w:pPr>
      <w:r w:rsidRPr="009307E1">
        <w:rPr>
          <w:lang w:eastAsia="de-DE"/>
        </w:rPr>
        <w:t>geändert werden.</w:t>
      </w:r>
    </w:p>
    <w:p w14:paraId="4580B00D" w14:textId="77777777" w:rsidR="00D52CFA" w:rsidRDefault="00D52CFA" w:rsidP="00D52CFA">
      <w:pPr>
        <w:pStyle w:val="berschrift3"/>
        <w:spacing w:line="240" w:lineRule="auto"/>
      </w:pPr>
      <w:r>
        <w:t>Schätzung des Aufwands</w:t>
      </w:r>
    </w:p>
    <w:p w14:paraId="74EEAC4D" w14:textId="498AB1CE" w:rsidR="00D52CFA" w:rsidRDefault="00D52CFA" w:rsidP="00D52CFA">
      <w:r>
        <w:t xml:space="preserve">Für die Umsetzung dieser Methode wird ein Aufwand von circa </w:t>
      </w:r>
      <w:r w:rsidR="009307E1">
        <w:t xml:space="preserve">5 </w:t>
      </w:r>
      <w:r>
        <w:t>Minuten eingeplant.</w:t>
      </w:r>
    </w:p>
    <w:p w14:paraId="2ADBD926" w14:textId="3E3D421C" w:rsidR="009307E1" w:rsidRDefault="002036A8" w:rsidP="009307E1">
      <w:pPr>
        <w:pStyle w:val="berschrift2"/>
      </w:pPr>
      <w:r>
        <w:lastRenderedPageBreak/>
        <w:t>5</w:t>
      </w:r>
      <w:r w:rsidR="009307E1"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9307E1" w14:paraId="290B00DD" w14:textId="77777777" w:rsidTr="009307E1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F2649CA" w14:textId="77777777" w:rsidR="009307E1" w:rsidRPr="00090277" w:rsidRDefault="009307E1" w:rsidP="009307E1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AE9B310" w14:textId="7D8B9AF2" w:rsidR="009307E1" w:rsidRDefault="009307E1" w:rsidP="009307E1">
            <w:pPr>
              <w:pStyle w:val="Tabelle"/>
            </w:pPr>
            <w:r>
              <w:t>10</w:t>
            </w:r>
            <w:r w:rsidR="002036A8">
              <w:t>2.4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28716C6" w14:textId="77777777" w:rsidR="009307E1" w:rsidRPr="00090277" w:rsidRDefault="009307E1" w:rsidP="009307E1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38178FA" w14:textId="461B26A3" w:rsidR="009307E1" w:rsidRDefault="009307E1" w:rsidP="009307E1">
            <w:pPr>
              <w:pStyle w:val="Tabelle"/>
            </w:pPr>
            <w:proofErr w:type="spellStart"/>
            <w:r>
              <w:t>Refactoring</w:t>
            </w:r>
            <w:proofErr w:type="spellEnd"/>
            <w:r>
              <w:t xml:space="preserve"> anhand von </w:t>
            </w:r>
            <w:proofErr w:type="spellStart"/>
            <w:r>
              <w:t>Replace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Query</w:t>
            </w:r>
          </w:p>
        </w:tc>
      </w:tr>
      <w:tr w:rsidR="009307E1" w14:paraId="335B10BB" w14:textId="77777777" w:rsidTr="009307E1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62CE34C" w14:textId="77777777" w:rsidR="009307E1" w:rsidRPr="00090277" w:rsidRDefault="009307E1" w:rsidP="009307E1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23189940" w14:textId="77777777" w:rsidR="009307E1" w:rsidRDefault="009307E1" w:rsidP="009307E1">
            <w:pPr>
              <w:pStyle w:val="Tabelle"/>
            </w:pPr>
            <w:r>
              <w:t>Lastenheft, Präsentation Martin Fowler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01BC0066" w14:textId="77777777" w:rsidR="009307E1" w:rsidRPr="00090277" w:rsidRDefault="009307E1" w:rsidP="009307E1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467FBDC" w14:textId="77777777" w:rsidR="009307E1" w:rsidRDefault="009307E1" w:rsidP="009307E1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435E03F" w14:textId="77777777" w:rsidR="009307E1" w:rsidRPr="00090277" w:rsidRDefault="009307E1" w:rsidP="009307E1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1E899A4" w14:textId="77777777" w:rsidR="009307E1" w:rsidRDefault="009307E1" w:rsidP="009307E1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479D9BD7" w14:textId="1AA627F0" w:rsidR="009307E1" w:rsidRDefault="009307E1" w:rsidP="009307E1">
      <w:pPr>
        <w:pStyle w:val="berschrift3"/>
        <w:spacing w:line="240" w:lineRule="auto"/>
      </w:pPr>
      <w:r>
        <w:t>Beschreibung</w:t>
      </w:r>
    </w:p>
    <w:p w14:paraId="7356EB2A" w14:textId="42F2CBD0" w:rsidR="009307E1" w:rsidRPr="009307E1" w:rsidRDefault="009307E1" w:rsidP="009307E1">
      <w:pPr>
        <w:rPr>
          <w:lang w:eastAsia="de-DE"/>
        </w:rPr>
      </w:pPr>
      <w:r>
        <w:t xml:space="preserve">Im nächsten Schritt soll mit der </w:t>
      </w:r>
      <w:proofErr w:type="spellStart"/>
      <w:r>
        <w:t>Refactoring</w:t>
      </w:r>
      <w:proofErr w:type="spellEnd"/>
      <w:r>
        <w:t>-Methode „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Query“ gearbeitet werden. In der Klasse Customer sollen in der Methode </w:t>
      </w:r>
      <w:proofErr w:type="spellStart"/>
      <w:proofErr w:type="gramStart"/>
      <w:r>
        <w:t>statement</w:t>
      </w:r>
      <w:proofErr w:type="spellEnd"/>
      <w:r>
        <w:t>(</w:t>
      </w:r>
      <w:proofErr w:type="gramEnd"/>
      <w:r>
        <w:t xml:space="preserve">) die Variablen </w:t>
      </w:r>
      <w:proofErr w:type="spellStart"/>
      <w:r>
        <w:t>totalAmount</w:t>
      </w:r>
      <w:proofErr w:type="spellEnd"/>
      <w:r>
        <w:t xml:space="preserve"> und </w:t>
      </w:r>
      <w:proofErr w:type="spellStart"/>
      <w:r>
        <w:t>frequentRenterPoints</w:t>
      </w:r>
      <w:proofErr w:type="spellEnd"/>
      <w:r>
        <w:t xml:space="preserve"> gelöscht werden. </w:t>
      </w:r>
      <w:r>
        <w:br/>
        <w:t xml:space="preserve">Es sollen zwei neue private Methoden </w:t>
      </w:r>
      <w:proofErr w:type="spellStart"/>
      <w:proofErr w:type="gramStart"/>
      <w:r>
        <w:t>getTotalCharge</w:t>
      </w:r>
      <w:proofErr w:type="spellEnd"/>
      <w:r>
        <w:t>(</w:t>
      </w:r>
      <w:proofErr w:type="gramEnd"/>
      <w:r>
        <w:t xml:space="preserve">) und </w:t>
      </w:r>
      <w:proofErr w:type="spellStart"/>
      <w:r>
        <w:t>getTotalFrequentRenterPoints</w:t>
      </w:r>
      <w:proofErr w:type="spellEnd"/>
      <w:r>
        <w:t xml:space="preserve">() erstellt werden, die die Variablen ersetzen. Somit werden überall im Quellcode die beiden Variablen durch die jeweiligen Methodenaufrufe ersetzt. Weiterhin werden die Methoden </w:t>
      </w:r>
      <w:proofErr w:type="spellStart"/>
      <w:proofErr w:type="gramStart"/>
      <w:r>
        <w:t>getCharge</w:t>
      </w:r>
      <w:proofErr w:type="spellEnd"/>
      <w:r>
        <w:t>(</w:t>
      </w:r>
      <w:proofErr w:type="gramEnd"/>
      <w:r>
        <w:t xml:space="preserve">) und </w:t>
      </w:r>
      <w:proofErr w:type="spellStart"/>
      <w:r>
        <w:t>frequentRenterPoints</w:t>
      </w:r>
      <w:proofErr w:type="spellEnd"/>
      <w:r>
        <w:t>() von der Klasse Rental in die Klasse Movie verschoben.</w:t>
      </w:r>
    </w:p>
    <w:p w14:paraId="1269B132" w14:textId="77777777" w:rsidR="009307E1" w:rsidRDefault="009307E1" w:rsidP="009307E1">
      <w:pPr>
        <w:pStyle w:val="berschrift3"/>
        <w:spacing w:line="240" w:lineRule="auto"/>
      </w:pPr>
      <w:r>
        <w:t>Schätzung des Aufwands</w:t>
      </w:r>
    </w:p>
    <w:p w14:paraId="7BBF9231" w14:textId="2AF75A59" w:rsidR="009307E1" w:rsidRDefault="009307E1" w:rsidP="009307E1">
      <w:r>
        <w:t>Für die Umsetzung dieser Methode wird ein Aufwand von circa 8 Minuten eingeplant.</w:t>
      </w:r>
    </w:p>
    <w:p w14:paraId="6E51C6AB" w14:textId="523F931E" w:rsidR="00B75459" w:rsidRDefault="00B75459" w:rsidP="009307E1"/>
    <w:p w14:paraId="6BFBCF9F" w14:textId="3DC37A68" w:rsidR="00B75459" w:rsidRDefault="00B75459" w:rsidP="00B75459">
      <w:pPr>
        <w:pStyle w:val="berschrift3"/>
      </w:pPr>
      <w:r>
        <w:t>Risiken</w:t>
      </w:r>
    </w:p>
    <w:p w14:paraId="08158CB4" w14:textId="0ACFCB30" w:rsidR="00B75459" w:rsidRDefault="00B75459" w:rsidP="009307E1">
      <w:r>
        <w:t xml:space="preserve">Da die Variablen durch Methoden ersetzt werden, die die Variablen berechnen und zurückliefern, muss gewährleistet </w:t>
      </w:r>
      <w:proofErr w:type="gramStart"/>
      <w:r>
        <w:t>sein</w:t>
      </w:r>
      <w:proofErr w:type="gramEnd"/>
      <w:r>
        <w:t xml:space="preserve"> dass die Berechnung richtig aufgestellt wird.</w:t>
      </w:r>
    </w:p>
    <w:p w14:paraId="60B2B60B" w14:textId="77777777" w:rsidR="00B75459" w:rsidRDefault="00B75459" w:rsidP="009307E1"/>
    <w:p w14:paraId="68D412A3" w14:textId="77777777" w:rsidR="009307E1" w:rsidRDefault="009307E1" w:rsidP="00D52CFA"/>
    <w:p w14:paraId="7112A1AB" w14:textId="54DE7456" w:rsidR="009307E1" w:rsidRDefault="002036A8" w:rsidP="009307E1">
      <w:pPr>
        <w:pStyle w:val="berschrift2"/>
      </w:pPr>
      <w:r>
        <w:t>6</w:t>
      </w:r>
      <w:r w:rsidR="009307E1"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9307E1" w14:paraId="3A6DBEF6" w14:textId="77777777" w:rsidTr="009307E1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2D11C59" w14:textId="77777777" w:rsidR="009307E1" w:rsidRPr="00090277" w:rsidRDefault="009307E1" w:rsidP="009307E1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B396CA7" w14:textId="2F2F3B07" w:rsidR="009307E1" w:rsidRDefault="009307E1" w:rsidP="009307E1">
            <w:pPr>
              <w:pStyle w:val="Tabelle"/>
            </w:pPr>
            <w:r>
              <w:t>10</w:t>
            </w:r>
            <w:r w:rsidR="002036A8">
              <w:t>2.</w:t>
            </w:r>
            <w:r>
              <w:t>5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50A3948" w14:textId="77777777" w:rsidR="009307E1" w:rsidRPr="00090277" w:rsidRDefault="009307E1" w:rsidP="009307E1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444473D" w14:textId="2BC0C8D3" w:rsidR="009307E1" w:rsidRDefault="009307E1" w:rsidP="009307E1">
            <w:pPr>
              <w:pStyle w:val="Tabelle"/>
            </w:pPr>
            <w:proofErr w:type="spellStart"/>
            <w:r>
              <w:t>Refactoring</w:t>
            </w:r>
            <w:proofErr w:type="spellEnd"/>
            <w:r>
              <w:t xml:space="preserve"> anhand von </w:t>
            </w:r>
            <w:proofErr w:type="spellStart"/>
            <w:r>
              <w:t>Replace</w:t>
            </w:r>
            <w:proofErr w:type="spellEnd"/>
            <w:r>
              <w:t xml:space="preserve"> Type Code </w:t>
            </w:r>
            <w:proofErr w:type="spellStart"/>
            <w:r>
              <w:t>with</w:t>
            </w:r>
            <w:proofErr w:type="spellEnd"/>
            <w:r>
              <w:t xml:space="preserve"> State/</w:t>
            </w:r>
            <w:proofErr w:type="spellStart"/>
            <w:r>
              <w:t>Strategy</w:t>
            </w:r>
            <w:proofErr w:type="spellEnd"/>
          </w:p>
        </w:tc>
      </w:tr>
      <w:tr w:rsidR="009307E1" w14:paraId="5AFCA4F7" w14:textId="77777777" w:rsidTr="009307E1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F43A801" w14:textId="77777777" w:rsidR="009307E1" w:rsidRPr="00090277" w:rsidRDefault="009307E1" w:rsidP="009307E1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190F087" w14:textId="77777777" w:rsidR="009307E1" w:rsidRDefault="009307E1" w:rsidP="009307E1">
            <w:pPr>
              <w:pStyle w:val="Tabelle"/>
            </w:pPr>
            <w:r>
              <w:t>Lastenheft, Präsentation Martin Fowler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30682D6E" w14:textId="77777777" w:rsidR="009307E1" w:rsidRPr="00090277" w:rsidRDefault="009307E1" w:rsidP="009307E1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7A3AC41" w14:textId="77777777" w:rsidR="009307E1" w:rsidRDefault="009307E1" w:rsidP="009307E1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D14100B" w14:textId="77777777" w:rsidR="009307E1" w:rsidRPr="00090277" w:rsidRDefault="009307E1" w:rsidP="009307E1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5B850B3" w14:textId="77777777" w:rsidR="009307E1" w:rsidRDefault="009307E1" w:rsidP="009307E1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29516B94" w14:textId="77777777" w:rsidR="009307E1" w:rsidRDefault="009307E1" w:rsidP="009307E1">
      <w:pPr>
        <w:pStyle w:val="berschrift3"/>
        <w:spacing w:line="240" w:lineRule="auto"/>
      </w:pPr>
      <w:r>
        <w:t>Beschreibung</w:t>
      </w:r>
    </w:p>
    <w:p w14:paraId="50770926" w14:textId="04CD542C" w:rsidR="009307E1" w:rsidRDefault="009307E1" w:rsidP="009307E1">
      <w:pPr>
        <w:pStyle w:val="berschrift3"/>
        <w:numPr>
          <w:ilvl w:val="0"/>
          <w:numId w:val="0"/>
        </w:numPr>
        <w:spacing w:line="240" w:lineRule="auto"/>
        <w:rPr>
          <w:b w:val="0"/>
          <w:bCs w:val="0"/>
        </w:rPr>
      </w:pPr>
      <w:r w:rsidRPr="009307E1">
        <w:rPr>
          <w:b w:val="0"/>
          <w:bCs w:val="0"/>
        </w:rPr>
        <w:t xml:space="preserve">In diesem Schritt wird die </w:t>
      </w:r>
      <w:proofErr w:type="spellStart"/>
      <w:r w:rsidRPr="009307E1">
        <w:rPr>
          <w:b w:val="0"/>
          <w:bCs w:val="0"/>
        </w:rPr>
        <w:t>Refactoring</w:t>
      </w:r>
      <w:proofErr w:type="spellEnd"/>
      <w:r w:rsidRPr="009307E1">
        <w:rPr>
          <w:b w:val="0"/>
          <w:bCs w:val="0"/>
        </w:rPr>
        <w:t>-Methode „</w:t>
      </w:r>
      <w:proofErr w:type="spellStart"/>
      <w:r w:rsidRPr="009307E1">
        <w:rPr>
          <w:b w:val="0"/>
          <w:bCs w:val="0"/>
        </w:rPr>
        <w:t>Replace</w:t>
      </w:r>
      <w:proofErr w:type="spellEnd"/>
      <w:r w:rsidRPr="009307E1">
        <w:rPr>
          <w:b w:val="0"/>
          <w:bCs w:val="0"/>
        </w:rPr>
        <w:t xml:space="preserve"> Type Code </w:t>
      </w:r>
      <w:proofErr w:type="spellStart"/>
      <w:r w:rsidRPr="009307E1">
        <w:rPr>
          <w:b w:val="0"/>
          <w:bCs w:val="0"/>
        </w:rPr>
        <w:t>with</w:t>
      </w:r>
      <w:proofErr w:type="spellEnd"/>
      <w:r w:rsidRPr="009307E1">
        <w:rPr>
          <w:b w:val="0"/>
          <w:bCs w:val="0"/>
        </w:rPr>
        <w:t xml:space="preserve"> State/</w:t>
      </w:r>
      <w:proofErr w:type="spellStart"/>
      <w:r w:rsidRPr="009307E1">
        <w:rPr>
          <w:b w:val="0"/>
          <w:bCs w:val="0"/>
        </w:rPr>
        <w:t>Strategy</w:t>
      </w:r>
      <w:proofErr w:type="spellEnd"/>
      <w:r w:rsidRPr="009307E1">
        <w:rPr>
          <w:b w:val="0"/>
          <w:bCs w:val="0"/>
        </w:rPr>
        <w:t>“ verwendet. In der Klasse Movie soll _</w:t>
      </w:r>
      <w:proofErr w:type="spellStart"/>
      <w:r w:rsidRPr="009307E1">
        <w:rPr>
          <w:b w:val="0"/>
          <w:bCs w:val="0"/>
        </w:rPr>
        <w:t>priceCode</w:t>
      </w:r>
      <w:proofErr w:type="spellEnd"/>
      <w:r w:rsidRPr="009307E1">
        <w:rPr>
          <w:b w:val="0"/>
          <w:bCs w:val="0"/>
        </w:rPr>
        <w:t xml:space="preserve"> = </w:t>
      </w:r>
      <w:proofErr w:type="spellStart"/>
      <w:r w:rsidRPr="009307E1">
        <w:rPr>
          <w:b w:val="0"/>
          <w:bCs w:val="0"/>
        </w:rPr>
        <w:t>priceCode</w:t>
      </w:r>
      <w:proofErr w:type="spellEnd"/>
      <w:r w:rsidRPr="009307E1">
        <w:rPr>
          <w:b w:val="0"/>
          <w:bCs w:val="0"/>
        </w:rPr>
        <w:t xml:space="preserve">; mit der Setter-Methode </w:t>
      </w:r>
      <w:proofErr w:type="spellStart"/>
      <w:r w:rsidRPr="009307E1">
        <w:rPr>
          <w:b w:val="0"/>
          <w:bCs w:val="0"/>
        </w:rPr>
        <w:t>setPriceCode</w:t>
      </w:r>
      <w:proofErr w:type="spellEnd"/>
      <w:r w:rsidRPr="009307E1">
        <w:rPr>
          <w:b w:val="0"/>
          <w:bCs w:val="0"/>
        </w:rPr>
        <w:t>(</w:t>
      </w:r>
      <w:proofErr w:type="spellStart"/>
      <w:r w:rsidRPr="009307E1">
        <w:rPr>
          <w:b w:val="0"/>
          <w:bCs w:val="0"/>
        </w:rPr>
        <w:t>priceCode</w:t>
      </w:r>
      <w:proofErr w:type="spellEnd"/>
      <w:r w:rsidRPr="009307E1">
        <w:rPr>
          <w:b w:val="0"/>
          <w:bCs w:val="0"/>
        </w:rPr>
        <w:t xml:space="preserve">); ausgetauscht werden. Dann soll eine neue abstrakte </w:t>
      </w:r>
      <w:proofErr w:type="spellStart"/>
      <w:r w:rsidRPr="009307E1">
        <w:rPr>
          <w:b w:val="0"/>
          <w:bCs w:val="0"/>
        </w:rPr>
        <w:t>state</w:t>
      </w:r>
      <w:proofErr w:type="spellEnd"/>
      <w:r w:rsidRPr="009307E1">
        <w:rPr>
          <w:b w:val="0"/>
          <w:bCs w:val="0"/>
        </w:rPr>
        <w:t xml:space="preserve">-Klasse für den type code (Price) und Subklassen für das </w:t>
      </w:r>
      <w:proofErr w:type="spellStart"/>
      <w:r w:rsidRPr="009307E1">
        <w:rPr>
          <w:b w:val="0"/>
          <w:bCs w:val="0"/>
        </w:rPr>
        <w:t>state</w:t>
      </w:r>
      <w:proofErr w:type="spellEnd"/>
      <w:r w:rsidRPr="009307E1">
        <w:rPr>
          <w:b w:val="0"/>
          <w:bCs w:val="0"/>
        </w:rPr>
        <w:t>-Objekt (</w:t>
      </w:r>
      <w:proofErr w:type="spellStart"/>
      <w:r w:rsidRPr="009307E1">
        <w:rPr>
          <w:b w:val="0"/>
          <w:bCs w:val="0"/>
        </w:rPr>
        <w:t>ChildrensPrice</w:t>
      </w:r>
      <w:proofErr w:type="spellEnd"/>
      <w:r w:rsidRPr="009307E1">
        <w:rPr>
          <w:b w:val="0"/>
          <w:bCs w:val="0"/>
        </w:rPr>
        <w:t xml:space="preserve">, </w:t>
      </w:r>
      <w:proofErr w:type="spellStart"/>
      <w:r w:rsidRPr="009307E1">
        <w:rPr>
          <w:b w:val="0"/>
          <w:bCs w:val="0"/>
        </w:rPr>
        <w:t>NewReleasePreice</w:t>
      </w:r>
      <w:proofErr w:type="spellEnd"/>
      <w:r w:rsidRPr="009307E1">
        <w:rPr>
          <w:b w:val="0"/>
          <w:bCs w:val="0"/>
        </w:rPr>
        <w:t xml:space="preserve">, </w:t>
      </w:r>
      <w:proofErr w:type="spellStart"/>
      <w:r w:rsidRPr="009307E1">
        <w:rPr>
          <w:b w:val="0"/>
          <w:bCs w:val="0"/>
        </w:rPr>
        <w:t>RegularPrice</w:t>
      </w:r>
      <w:proofErr w:type="spellEnd"/>
      <w:r w:rsidRPr="009307E1">
        <w:rPr>
          <w:b w:val="0"/>
          <w:bCs w:val="0"/>
        </w:rPr>
        <w:t xml:space="preserve">) erstellt werden. Als nächstes soll ein </w:t>
      </w:r>
      <w:proofErr w:type="spellStart"/>
      <w:r w:rsidRPr="009307E1">
        <w:rPr>
          <w:b w:val="0"/>
          <w:bCs w:val="0"/>
        </w:rPr>
        <w:t>abstract-query</w:t>
      </w:r>
      <w:proofErr w:type="spellEnd"/>
      <w:r w:rsidRPr="009307E1">
        <w:rPr>
          <w:b w:val="0"/>
          <w:bCs w:val="0"/>
        </w:rPr>
        <w:t xml:space="preserve"> in der Superklasse erstellt werden, um den type code zurückzugeben und ein neues Feld in der alten Klasse für das </w:t>
      </w:r>
      <w:proofErr w:type="spellStart"/>
      <w:r w:rsidRPr="009307E1">
        <w:rPr>
          <w:b w:val="0"/>
          <w:bCs w:val="0"/>
        </w:rPr>
        <w:t>state</w:t>
      </w:r>
      <w:proofErr w:type="spellEnd"/>
      <w:r w:rsidRPr="009307E1">
        <w:rPr>
          <w:b w:val="0"/>
          <w:bCs w:val="0"/>
        </w:rPr>
        <w:t>-Objekt erzeugt werden.</w:t>
      </w:r>
    </w:p>
    <w:p w14:paraId="078C6B42" w14:textId="11156A10" w:rsidR="009307E1" w:rsidRDefault="009307E1" w:rsidP="009307E1">
      <w:pPr>
        <w:pStyle w:val="berschrift3"/>
      </w:pPr>
      <w:r w:rsidRPr="009307E1">
        <w:t>Schätzung des Aufwands</w:t>
      </w:r>
    </w:p>
    <w:p w14:paraId="30FB733B" w14:textId="5A5C4F4B" w:rsidR="009307E1" w:rsidRDefault="009307E1" w:rsidP="009307E1">
      <w:r>
        <w:t>Für die Umsetzung dieser Methode wird ein Aufwand von circa 8 Minuten eingeplant.</w:t>
      </w:r>
    </w:p>
    <w:p w14:paraId="27131974" w14:textId="6C837E35" w:rsidR="00B75459" w:rsidRPr="008F5CE6" w:rsidRDefault="00BB7878" w:rsidP="00BB7878">
      <w:pPr>
        <w:pStyle w:val="berschrift2"/>
        <w:numPr>
          <w:ilvl w:val="0"/>
          <w:numId w:val="0"/>
        </w:numPr>
      </w:pPr>
      <w:r>
        <w:rPr>
          <w:rFonts w:ascii="Arial" w:hAnsi="Arial"/>
        </w:rPr>
        <w:t>3.</w:t>
      </w:r>
      <w:r w:rsidR="002036A8">
        <w:rPr>
          <w:rFonts w:ascii="Arial" w:hAnsi="Arial"/>
        </w:rPr>
        <w:t>7</w:t>
      </w:r>
      <w:r w:rsidR="00365731">
        <w:rPr>
          <w:rFonts w:ascii="Arial" w:hAnsi="Arial"/>
        </w:rPr>
        <w:t xml:space="preserve"> </w:t>
      </w:r>
      <w:r>
        <w:rPr>
          <w:rFonts w:ascii="Arial" w:hAnsi="Arial"/>
        </w:rPr>
        <w:t>7</w:t>
      </w:r>
      <w:r w:rsidR="00365731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B75459" w:rsidRPr="00BB7878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B75459" w14:paraId="77B98905" w14:textId="77777777" w:rsidTr="00B75459">
        <w:trPr>
          <w:trHeight w:val="369"/>
        </w:trPr>
        <w:tc>
          <w:tcPr>
            <w:tcW w:w="11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22C44F09" w14:textId="77777777" w:rsidR="00B75459" w:rsidRDefault="00B75459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eastAsia="en-US"/>
              </w:rPr>
              <w:t>Nr. / ID</w:t>
            </w:r>
          </w:p>
        </w:tc>
        <w:tc>
          <w:tcPr>
            <w:tcW w:w="1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  <w:hideMark/>
          </w:tcPr>
          <w:p w14:paraId="6018C237" w14:textId="1190EED5" w:rsidR="00B75459" w:rsidRDefault="00B75459">
            <w:pPr>
              <w:pStyle w:val="Tabelle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  <w:r w:rsidR="002036A8">
              <w:rPr>
                <w:rFonts w:ascii="Arial" w:hAnsi="Arial" w:cs="Arial"/>
                <w:lang w:eastAsia="en-US"/>
              </w:rPr>
              <w:t>2.</w:t>
            </w:r>
            <w:r w:rsidR="00094653"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2160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30DFAFCB" w14:textId="77777777" w:rsidR="00B75459" w:rsidRDefault="00B75459">
            <w:pPr>
              <w:pStyle w:val="Tabelle"/>
              <w:rPr>
                <w:rFonts w:ascii="Arial" w:hAnsi="Arial" w:cs="Arial"/>
                <w:b/>
                <w:color w:val="FFFFFF" w:themeColor="background1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 xml:space="preserve">Nichttechnischer </w:t>
            </w:r>
            <w:r>
              <w:rPr>
                <w:rFonts w:ascii="Arial" w:hAnsi="Arial" w:cs="Arial"/>
                <w:b/>
                <w:color w:val="FFFFFF" w:themeColor="background1"/>
                <w:sz w:val="16"/>
                <w:lang w:eastAsia="en-US"/>
              </w:rPr>
              <w:t>Titel</w:t>
            </w:r>
          </w:p>
        </w:tc>
        <w:tc>
          <w:tcPr>
            <w:tcW w:w="4642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  <w:hideMark/>
          </w:tcPr>
          <w:p w14:paraId="1067C33C" w14:textId="4AAF2AAD" w:rsidR="00B75459" w:rsidRDefault="00B75459">
            <w:pPr>
              <w:pStyle w:val="Tabelle"/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Refactoring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anhand von </w:t>
            </w:r>
            <w:proofErr w:type="spellStart"/>
            <w:r>
              <w:rPr>
                <w:rFonts w:ascii="Arial" w:hAnsi="Arial" w:cs="Arial"/>
                <w:lang w:eastAsia="en-US"/>
              </w:rPr>
              <w:t>Replace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Switch </w:t>
            </w:r>
            <w:proofErr w:type="spellStart"/>
            <w:r>
              <w:rPr>
                <w:rFonts w:ascii="Arial" w:hAnsi="Arial" w:cs="Arial"/>
                <w:lang w:eastAsia="en-US"/>
              </w:rPr>
              <w:t>with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en-US"/>
              </w:rPr>
              <w:t>Polymorphism</w:t>
            </w:r>
            <w:proofErr w:type="spellEnd"/>
          </w:p>
        </w:tc>
      </w:tr>
      <w:tr w:rsidR="00B75459" w14:paraId="34D2CD62" w14:textId="77777777" w:rsidTr="00B75459">
        <w:trPr>
          <w:trHeight w:val="369"/>
        </w:trPr>
        <w:tc>
          <w:tcPr>
            <w:tcW w:w="11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23CA75CF" w14:textId="77777777" w:rsidR="00B75459" w:rsidRDefault="00B75459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>Quelle</w:t>
            </w:r>
          </w:p>
        </w:tc>
        <w:tc>
          <w:tcPr>
            <w:tcW w:w="2340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165CBE" w14:textId="0602AFEA" w:rsidR="00B75459" w:rsidRDefault="00B75459">
            <w:pPr>
              <w:pStyle w:val="Tabelle"/>
              <w:rPr>
                <w:rFonts w:ascii="Arial" w:hAnsi="Arial" w:cs="Arial"/>
                <w:lang w:eastAsia="en-US"/>
              </w:rPr>
            </w:pPr>
            <w:r>
              <w:t>Lastenheft, Präsentation Martin Fowler</w:t>
            </w:r>
          </w:p>
        </w:tc>
        <w:tc>
          <w:tcPr>
            <w:tcW w:w="10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59F0B6FE" w14:textId="77777777" w:rsidR="00B75459" w:rsidRDefault="00B75459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>Verweise</w:t>
            </w:r>
          </w:p>
        </w:tc>
        <w:tc>
          <w:tcPr>
            <w:tcW w:w="21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A9238A" w14:textId="77777777" w:rsidR="00B75459" w:rsidRDefault="00B75459">
            <w:pPr>
              <w:pStyle w:val="Tabelle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2DC522E0" w14:textId="77777777" w:rsidR="00B75459" w:rsidRDefault="00B75459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>Priorität</w:t>
            </w:r>
          </w:p>
        </w:tc>
        <w:tc>
          <w:tcPr>
            <w:tcW w:w="122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  <w:hideMark/>
          </w:tcPr>
          <w:p w14:paraId="7ED7B8A0" w14:textId="77777777" w:rsidR="00B75459" w:rsidRDefault="00B75459">
            <w:pPr>
              <w:pStyle w:val="Tabelle"/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kann</w:t>
            </w:r>
            <w:proofErr w:type="gramEnd"/>
          </w:p>
        </w:tc>
      </w:tr>
    </w:tbl>
    <w:p w14:paraId="161DFACD" w14:textId="73EECD1C" w:rsidR="00B75459" w:rsidRDefault="00365731" w:rsidP="00365731">
      <w:pPr>
        <w:pStyle w:val="berschrift3"/>
        <w:numPr>
          <w:ilvl w:val="0"/>
          <w:numId w:val="0"/>
        </w:numPr>
      </w:pPr>
      <w:r>
        <w:lastRenderedPageBreak/>
        <w:t xml:space="preserve">3.7.1 </w:t>
      </w:r>
      <w:r w:rsidR="00B75459">
        <w:t>Beschreibung</w:t>
      </w:r>
    </w:p>
    <w:p w14:paraId="75CBBCE7" w14:textId="77777777" w:rsidR="00B75459" w:rsidRDefault="00B75459" w:rsidP="00B75459">
      <w:pPr>
        <w:pStyle w:val="berschrift3"/>
        <w:numPr>
          <w:ilvl w:val="0"/>
          <w:numId w:val="0"/>
        </w:numPr>
        <w:rPr>
          <w:b w:val="0"/>
          <w:bCs w:val="0"/>
        </w:rPr>
      </w:pPr>
      <w:r w:rsidRPr="00B75459">
        <w:rPr>
          <w:b w:val="0"/>
          <w:bCs w:val="0"/>
        </w:rPr>
        <w:t>Um das switch-</w:t>
      </w:r>
      <w:proofErr w:type="spellStart"/>
      <w:r w:rsidRPr="00B75459">
        <w:rPr>
          <w:b w:val="0"/>
          <w:bCs w:val="0"/>
        </w:rPr>
        <w:t>case</w:t>
      </w:r>
      <w:proofErr w:type="spellEnd"/>
      <w:r w:rsidRPr="00B75459">
        <w:rPr>
          <w:b w:val="0"/>
          <w:bCs w:val="0"/>
        </w:rPr>
        <w:t>-Statement mit Polymorphismus zu ersetzen, müssen zunächst einige Änderungen vorgenommen werden. Die Methode „</w:t>
      </w:r>
      <w:proofErr w:type="spellStart"/>
      <w:proofErr w:type="gramStart"/>
      <w:r w:rsidRPr="00B75459">
        <w:rPr>
          <w:b w:val="0"/>
          <w:bCs w:val="0"/>
        </w:rPr>
        <w:t>getCharge</w:t>
      </w:r>
      <w:proofErr w:type="spellEnd"/>
      <w:r w:rsidRPr="00B75459">
        <w:rPr>
          <w:b w:val="0"/>
          <w:bCs w:val="0"/>
        </w:rPr>
        <w:t>(</w:t>
      </w:r>
      <w:proofErr w:type="spellStart"/>
      <w:proofErr w:type="gramEnd"/>
      <w:r w:rsidRPr="00B75459">
        <w:rPr>
          <w:b w:val="0"/>
          <w:bCs w:val="0"/>
        </w:rPr>
        <w:t>int</w:t>
      </w:r>
      <w:proofErr w:type="spellEnd"/>
      <w:r w:rsidRPr="00B75459">
        <w:rPr>
          <w:b w:val="0"/>
          <w:bCs w:val="0"/>
        </w:rPr>
        <w:t xml:space="preserve"> </w:t>
      </w:r>
      <w:proofErr w:type="spellStart"/>
      <w:r w:rsidRPr="00B75459">
        <w:rPr>
          <w:b w:val="0"/>
          <w:bCs w:val="0"/>
        </w:rPr>
        <w:t>daysRented</w:t>
      </w:r>
      <w:proofErr w:type="spellEnd"/>
      <w:r w:rsidRPr="00B75459">
        <w:rPr>
          <w:b w:val="0"/>
          <w:bCs w:val="0"/>
        </w:rPr>
        <w:t>)“ aus der Klasse „Movie“ muss in die Klasse „Price“ verlegt werden. Hierzu muss eine neue Methode „</w:t>
      </w:r>
      <w:proofErr w:type="spellStart"/>
      <w:proofErr w:type="gramStart"/>
      <w:r w:rsidRPr="00B75459">
        <w:rPr>
          <w:b w:val="0"/>
          <w:bCs w:val="0"/>
        </w:rPr>
        <w:t>getCharge</w:t>
      </w:r>
      <w:proofErr w:type="spellEnd"/>
      <w:r w:rsidRPr="00B75459">
        <w:rPr>
          <w:b w:val="0"/>
          <w:bCs w:val="0"/>
        </w:rPr>
        <w:t>(</w:t>
      </w:r>
      <w:proofErr w:type="spellStart"/>
      <w:proofErr w:type="gramEnd"/>
      <w:r w:rsidRPr="00B75459">
        <w:rPr>
          <w:b w:val="0"/>
          <w:bCs w:val="0"/>
        </w:rPr>
        <w:t>int</w:t>
      </w:r>
      <w:proofErr w:type="spellEnd"/>
      <w:r w:rsidRPr="00B75459">
        <w:rPr>
          <w:b w:val="0"/>
          <w:bCs w:val="0"/>
        </w:rPr>
        <w:t xml:space="preserve"> </w:t>
      </w:r>
      <w:proofErr w:type="spellStart"/>
      <w:r w:rsidRPr="00B75459">
        <w:rPr>
          <w:b w:val="0"/>
          <w:bCs w:val="0"/>
        </w:rPr>
        <w:t>daysRented</w:t>
      </w:r>
      <w:proofErr w:type="spellEnd"/>
      <w:r w:rsidRPr="00B75459">
        <w:rPr>
          <w:b w:val="0"/>
          <w:bCs w:val="0"/>
        </w:rPr>
        <w:t xml:space="preserve">)“ in der Klasse „Movie“ eingeführt werden. Diese Methode greift auf die „Price“-Instanz </w:t>
      </w:r>
      <w:proofErr w:type="gramStart"/>
      <w:r w:rsidRPr="00B75459">
        <w:rPr>
          <w:b w:val="0"/>
          <w:bCs w:val="0"/>
        </w:rPr>
        <w:t>aus der Variable</w:t>
      </w:r>
      <w:proofErr w:type="gramEnd"/>
      <w:r w:rsidRPr="00B75459">
        <w:rPr>
          <w:b w:val="0"/>
          <w:bCs w:val="0"/>
        </w:rPr>
        <w:t xml:space="preserve"> in „Movie“ zu und führt dort die alte Methode auf, welche vorab von „Movie“ nach „Price“ verlegt wurde.</w:t>
      </w:r>
      <w:r w:rsidRPr="00B75459">
        <w:rPr>
          <w:b w:val="0"/>
          <w:bCs w:val="0"/>
        </w:rPr>
        <w:br/>
      </w:r>
      <w:r w:rsidRPr="00B75459">
        <w:rPr>
          <w:b w:val="0"/>
          <w:bCs w:val="0"/>
        </w:rPr>
        <w:br/>
        <w:t>Nachfolgend muss die der Polymorphismus genutzt werden. Hierzu muss das switch-</w:t>
      </w:r>
      <w:proofErr w:type="spellStart"/>
      <w:r w:rsidRPr="00B75459">
        <w:rPr>
          <w:b w:val="0"/>
          <w:bCs w:val="0"/>
        </w:rPr>
        <w:t>case</w:t>
      </w:r>
      <w:proofErr w:type="spellEnd"/>
      <w:r w:rsidRPr="00B75459">
        <w:rPr>
          <w:b w:val="0"/>
          <w:bCs w:val="0"/>
        </w:rPr>
        <w:t>-Statement aus der „</w:t>
      </w:r>
      <w:proofErr w:type="spellStart"/>
      <w:proofErr w:type="gramStart"/>
      <w:r w:rsidRPr="00B75459">
        <w:rPr>
          <w:b w:val="0"/>
          <w:bCs w:val="0"/>
        </w:rPr>
        <w:t>getCharge</w:t>
      </w:r>
      <w:proofErr w:type="spellEnd"/>
      <w:r w:rsidRPr="00B75459">
        <w:rPr>
          <w:b w:val="0"/>
          <w:bCs w:val="0"/>
        </w:rPr>
        <w:t>(</w:t>
      </w:r>
      <w:proofErr w:type="gramEnd"/>
      <w:r w:rsidRPr="00B75459">
        <w:rPr>
          <w:b w:val="0"/>
          <w:bCs w:val="0"/>
        </w:rPr>
        <w:t>)“-Methode aus „Price“ auf die drei Unterklassen „</w:t>
      </w:r>
      <w:proofErr w:type="spellStart"/>
      <w:r w:rsidRPr="00B75459">
        <w:rPr>
          <w:b w:val="0"/>
          <w:bCs w:val="0"/>
        </w:rPr>
        <w:t>RegularPrice</w:t>
      </w:r>
      <w:proofErr w:type="spellEnd"/>
      <w:r w:rsidRPr="00B75459">
        <w:rPr>
          <w:b w:val="0"/>
          <w:bCs w:val="0"/>
        </w:rPr>
        <w:t>“, „</w:t>
      </w:r>
      <w:proofErr w:type="spellStart"/>
      <w:r w:rsidRPr="00B75459">
        <w:rPr>
          <w:b w:val="0"/>
          <w:bCs w:val="0"/>
        </w:rPr>
        <w:t>ChildrendsPrice</w:t>
      </w:r>
      <w:proofErr w:type="spellEnd"/>
      <w:r w:rsidRPr="00B75459">
        <w:rPr>
          <w:b w:val="0"/>
          <w:bCs w:val="0"/>
        </w:rPr>
        <w:t>“, „</w:t>
      </w:r>
      <w:proofErr w:type="spellStart"/>
      <w:r w:rsidRPr="00B75459">
        <w:rPr>
          <w:b w:val="0"/>
          <w:bCs w:val="0"/>
        </w:rPr>
        <w:t>NewReleasePrice</w:t>
      </w:r>
      <w:proofErr w:type="spellEnd"/>
      <w:r w:rsidRPr="00B75459">
        <w:rPr>
          <w:b w:val="0"/>
          <w:bCs w:val="0"/>
        </w:rPr>
        <w:t>“ aufgeteilt werden. In die „Price“-Klasse muss daraufhin die „</w:t>
      </w:r>
      <w:proofErr w:type="spellStart"/>
      <w:proofErr w:type="gramStart"/>
      <w:r w:rsidRPr="00B75459">
        <w:rPr>
          <w:b w:val="0"/>
          <w:bCs w:val="0"/>
        </w:rPr>
        <w:t>getCharge</w:t>
      </w:r>
      <w:proofErr w:type="spellEnd"/>
      <w:r w:rsidRPr="00B75459">
        <w:rPr>
          <w:b w:val="0"/>
          <w:bCs w:val="0"/>
        </w:rPr>
        <w:t>(</w:t>
      </w:r>
      <w:proofErr w:type="gramEnd"/>
      <w:r w:rsidRPr="00B75459">
        <w:rPr>
          <w:b w:val="0"/>
          <w:bCs w:val="0"/>
        </w:rPr>
        <w:t xml:space="preserve">)“-Methode als </w:t>
      </w:r>
      <w:proofErr w:type="spellStart"/>
      <w:r w:rsidRPr="00B75459">
        <w:rPr>
          <w:b w:val="0"/>
          <w:bCs w:val="0"/>
        </w:rPr>
        <w:t>abstract</w:t>
      </w:r>
      <w:proofErr w:type="spellEnd"/>
      <w:r w:rsidRPr="00B75459">
        <w:rPr>
          <w:b w:val="0"/>
          <w:bCs w:val="0"/>
        </w:rPr>
        <w:t xml:space="preserve"> deklariert werden.</w:t>
      </w:r>
      <w:r w:rsidRPr="00B75459">
        <w:rPr>
          <w:b w:val="0"/>
          <w:bCs w:val="0"/>
        </w:rPr>
        <w:t xml:space="preserve"> </w:t>
      </w:r>
    </w:p>
    <w:p w14:paraId="35669B20" w14:textId="63537491" w:rsidR="00B75459" w:rsidRPr="00B75459" w:rsidRDefault="00B75459" w:rsidP="00B75459">
      <w:pPr>
        <w:pStyle w:val="berschrift3"/>
        <w:numPr>
          <w:ilvl w:val="0"/>
          <w:numId w:val="0"/>
        </w:numPr>
      </w:pPr>
      <w:r>
        <w:t>3.</w:t>
      </w:r>
      <w:r w:rsidR="00365731">
        <w:t>7</w:t>
      </w:r>
      <w:r>
        <w:t>.2 Risiken</w:t>
      </w:r>
    </w:p>
    <w:p w14:paraId="6EA9828C" w14:textId="793703F1" w:rsidR="00B75459" w:rsidRDefault="00B75459" w:rsidP="009307E1">
      <w:r>
        <w:t>Es kann ein Fehler bei der Aufteilung des switch-</w:t>
      </w:r>
      <w:proofErr w:type="spellStart"/>
      <w:r>
        <w:t>case</w:t>
      </w:r>
      <w:proofErr w:type="spellEnd"/>
      <w:r>
        <w:t>-Statements entstehen. Dies muss durch sorgfältiges Arbeiten und Testläufe verhindert werden.</w:t>
      </w:r>
    </w:p>
    <w:p w14:paraId="4E9F1DC0" w14:textId="15B66872" w:rsidR="00B75459" w:rsidRDefault="00365731" w:rsidP="00365731">
      <w:pPr>
        <w:pStyle w:val="berschrift3"/>
        <w:numPr>
          <w:ilvl w:val="0"/>
          <w:numId w:val="0"/>
        </w:numPr>
      </w:pPr>
      <w:r>
        <w:t xml:space="preserve">3.7.3 </w:t>
      </w:r>
      <w:r w:rsidR="00B75459">
        <w:t>Testhinweise</w:t>
      </w:r>
    </w:p>
    <w:p w14:paraId="55E60A69" w14:textId="2C444F01" w:rsidR="00B75459" w:rsidRDefault="00B75459" w:rsidP="009307E1">
      <w:r>
        <w:t>Ein Testdurchlauf der JUnit4-Tests muss nach den Änderungen durchgeführt werden.</w:t>
      </w:r>
    </w:p>
    <w:p w14:paraId="73E59FD9" w14:textId="1C87DBF1" w:rsidR="00B75459" w:rsidRDefault="00365731" w:rsidP="00365731">
      <w:pPr>
        <w:pStyle w:val="berschrift3"/>
        <w:numPr>
          <w:ilvl w:val="0"/>
          <w:numId w:val="0"/>
        </w:numPr>
      </w:pPr>
      <w:r>
        <w:t xml:space="preserve">3.7.4 </w:t>
      </w:r>
      <w:r w:rsidR="00B75459">
        <w:t>Schätzung des Aufwands</w:t>
      </w:r>
    </w:p>
    <w:p w14:paraId="698FB472" w14:textId="45A54D0E" w:rsidR="00B75459" w:rsidRDefault="00B75459" w:rsidP="009307E1">
      <w:r>
        <w:t>Umsetzungsaufwand: 5 min, Testaufwand: 2 min, Gesamt: 7 min</w:t>
      </w:r>
    </w:p>
    <w:p w14:paraId="54CAA225" w14:textId="319B1E96" w:rsidR="001631E0" w:rsidRPr="00365731" w:rsidRDefault="008F5CE6" w:rsidP="008F5CE6">
      <w:pPr>
        <w:pStyle w:val="berschrift2"/>
        <w:numPr>
          <w:ilvl w:val="0"/>
          <w:numId w:val="0"/>
        </w:numPr>
        <w:rPr>
          <w:rFonts w:ascii="Arial" w:hAnsi="Arial"/>
        </w:rPr>
      </w:pPr>
      <w:r>
        <w:rPr>
          <w:rFonts w:ascii="Arial" w:hAnsi="Arial"/>
        </w:rPr>
        <w:t>3.</w:t>
      </w:r>
      <w:r w:rsidR="00B31EF0">
        <w:rPr>
          <w:rFonts w:ascii="Arial" w:hAnsi="Arial"/>
        </w:rPr>
        <w:t xml:space="preserve">8 </w:t>
      </w:r>
      <w:r w:rsidR="006D34F8">
        <w:rPr>
          <w:rFonts w:ascii="Arial" w:hAnsi="Arial"/>
        </w:rPr>
        <w:t>8.</w:t>
      </w:r>
      <w:r w:rsidR="001631E0" w:rsidRPr="00365731">
        <w:rPr>
          <w:rFonts w:ascii="Arial" w:hAnsi="Arial"/>
        </w:rPr>
        <w:t xml:space="preserve">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1631E0" w14:paraId="65973B26" w14:textId="77777777" w:rsidTr="00904A61">
        <w:trPr>
          <w:trHeight w:val="369"/>
        </w:trPr>
        <w:tc>
          <w:tcPr>
            <w:tcW w:w="11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7CBB535C" w14:textId="77777777" w:rsidR="001631E0" w:rsidRDefault="001631E0" w:rsidP="00904A61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eastAsia="en-US"/>
              </w:rPr>
              <w:t>Nr. / ID</w:t>
            </w:r>
          </w:p>
        </w:tc>
        <w:tc>
          <w:tcPr>
            <w:tcW w:w="1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  <w:hideMark/>
          </w:tcPr>
          <w:p w14:paraId="3979DC2B" w14:textId="0FF2D992" w:rsidR="001631E0" w:rsidRDefault="001631E0" w:rsidP="00904A61">
            <w:pPr>
              <w:pStyle w:val="Tabelle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  <w:r w:rsidR="00B31EF0">
              <w:rPr>
                <w:rFonts w:ascii="Arial" w:hAnsi="Arial" w:cs="Arial"/>
                <w:lang w:eastAsia="en-US"/>
              </w:rPr>
              <w:t>2.</w:t>
            </w:r>
            <w:r w:rsidR="00094653"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2160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13003F41" w14:textId="77777777" w:rsidR="001631E0" w:rsidRDefault="001631E0" w:rsidP="00904A61">
            <w:pPr>
              <w:pStyle w:val="Tabelle"/>
              <w:rPr>
                <w:rFonts w:ascii="Arial" w:hAnsi="Arial" w:cs="Arial"/>
                <w:b/>
                <w:color w:val="FFFFFF" w:themeColor="background1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 xml:space="preserve">Nichttechnischer </w:t>
            </w:r>
            <w:r>
              <w:rPr>
                <w:rFonts w:ascii="Arial" w:hAnsi="Arial" w:cs="Arial"/>
                <w:b/>
                <w:color w:val="FFFFFF" w:themeColor="background1"/>
                <w:sz w:val="16"/>
                <w:lang w:eastAsia="en-US"/>
              </w:rPr>
              <w:t>Titel</w:t>
            </w:r>
          </w:p>
        </w:tc>
        <w:tc>
          <w:tcPr>
            <w:tcW w:w="4642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  <w:hideMark/>
          </w:tcPr>
          <w:p w14:paraId="0B876E18" w14:textId="21ACB1C4" w:rsidR="001631E0" w:rsidRDefault="00365731" w:rsidP="00904A61">
            <w:pPr>
              <w:pStyle w:val="Tabelle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Werkzeugumgebung</w:t>
            </w:r>
          </w:p>
        </w:tc>
      </w:tr>
      <w:tr w:rsidR="001631E0" w14:paraId="6EA5621A" w14:textId="77777777" w:rsidTr="00904A61">
        <w:trPr>
          <w:trHeight w:val="369"/>
        </w:trPr>
        <w:tc>
          <w:tcPr>
            <w:tcW w:w="11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75C515FD" w14:textId="77777777" w:rsidR="001631E0" w:rsidRDefault="001631E0" w:rsidP="00904A61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>Quelle</w:t>
            </w:r>
          </w:p>
        </w:tc>
        <w:tc>
          <w:tcPr>
            <w:tcW w:w="2340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4E98E69" w14:textId="77777777" w:rsidR="001631E0" w:rsidRDefault="001631E0" w:rsidP="00904A61">
            <w:pPr>
              <w:pStyle w:val="Tabelle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2F092398" w14:textId="77777777" w:rsidR="001631E0" w:rsidRDefault="001631E0" w:rsidP="00904A61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>Verweise</w:t>
            </w:r>
          </w:p>
        </w:tc>
        <w:tc>
          <w:tcPr>
            <w:tcW w:w="21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CA742B5" w14:textId="77777777" w:rsidR="001631E0" w:rsidRDefault="001631E0" w:rsidP="00904A61">
            <w:pPr>
              <w:pStyle w:val="Tabelle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07B6CDFC" w14:textId="77777777" w:rsidR="001631E0" w:rsidRDefault="001631E0" w:rsidP="00904A61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>Priorität</w:t>
            </w:r>
          </w:p>
        </w:tc>
        <w:tc>
          <w:tcPr>
            <w:tcW w:w="122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  <w:hideMark/>
          </w:tcPr>
          <w:p w14:paraId="0B08E0D1" w14:textId="0B15769D" w:rsidR="001631E0" w:rsidRDefault="001631E0" w:rsidP="00904A61">
            <w:pPr>
              <w:pStyle w:val="Tabelle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soll</w:t>
            </w:r>
          </w:p>
        </w:tc>
      </w:tr>
    </w:tbl>
    <w:p w14:paraId="59B177C7" w14:textId="460EA1CE" w:rsidR="001631E0" w:rsidRDefault="007149E7" w:rsidP="007149E7">
      <w:pPr>
        <w:pStyle w:val="berschrift3"/>
        <w:numPr>
          <w:ilvl w:val="0"/>
          <w:numId w:val="0"/>
        </w:numPr>
      </w:pPr>
      <w:r>
        <w:t xml:space="preserve">3.8.1 </w:t>
      </w:r>
      <w:r w:rsidR="001631E0">
        <w:t>Beschreibung</w:t>
      </w:r>
    </w:p>
    <w:p w14:paraId="0B2777FA" w14:textId="17E82E55" w:rsidR="007149E7" w:rsidRPr="007149E7" w:rsidRDefault="00A15B94" w:rsidP="007149E7">
      <w:pPr>
        <w:rPr>
          <w:lang w:eastAsia="de-DE"/>
        </w:rPr>
      </w:pPr>
      <w:r>
        <w:rPr>
          <w:lang w:eastAsia="de-DE"/>
        </w:rPr>
        <w:t xml:space="preserve">Als geeignetes Programmiertool wird die Entwicklungsumgebung </w:t>
      </w:r>
      <w:proofErr w:type="spellStart"/>
      <w:r>
        <w:rPr>
          <w:lang w:eastAsia="de-DE"/>
        </w:rPr>
        <w:t>IntelliJ</w:t>
      </w:r>
      <w:proofErr w:type="spellEnd"/>
      <w:r>
        <w:rPr>
          <w:lang w:eastAsia="de-DE"/>
        </w:rPr>
        <w:t xml:space="preserve"> verwendet und für</w:t>
      </w:r>
      <w:r w:rsidR="006D34F8">
        <w:rPr>
          <w:lang w:eastAsia="de-DE"/>
        </w:rPr>
        <w:t xml:space="preserve"> die gemeinsame Arbeit, sowie Versionskontrolle wird </w:t>
      </w:r>
      <w:proofErr w:type="spellStart"/>
      <w:r w:rsidR="006D34F8">
        <w:rPr>
          <w:lang w:eastAsia="de-DE"/>
        </w:rPr>
        <w:t>Github</w:t>
      </w:r>
      <w:proofErr w:type="spellEnd"/>
      <w:r w:rsidR="006D34F8">
        <w:rPr>
          <w:lang w:eastAsia="de-DE"/>
        </w:rPr>
        <w:t xml:space="preserve"> verwendet.</w:t>
      </w:r>
    </w:p>
    <w:p w14:paraId="00A12414" w14:textId="47CB0A2A" w:rsidR="0075431A" w:rsidRPr="00B31EF0" w:rsidRDefault="00B31EF0" w:rsidP="00B31EF0">
      <w:pPr>
        <w:pStyle w:val="berschrift2"/>
        <w:numPr>
          <w:ilvl w:val="1"/>
          <w:numId w:val="17"/>
        </w:numPr>
        <w:rPr>
          <w:rFonts w:ascii="Arial" w:hAnsi="Arial"/>
        </w:rPr>
      </w:pPr>
      <w:r w:rsidRPr="00B31EF0">
        <w:rPr>
          <w:rFonts w:ascii="Arial" w:hAnsi="Arial"/>
        </w:rPr>
        <w:t>9</w:t>
      </w:r>
      <w:r w:rsidR="0075431A" w:rsidRPr="00B31EF0">
        <w:rPr>
          <w:rFonts w:ascii="Arial" w:hAnsi="Arial"/>
        </w:rPr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75431A" w14:paraId="6772979E" w14:textId="77777777" w:rsidTr="00904A61">
        <w:trPr>
          <w:trHeight w:val="369"/>
        </w:trPr>
        <w:tc>
          <w:tcPr>
            <w:tcW w:w="11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40F1B9DB" w14:textId="77777777" w:rsidR="0075431A" w:rsidRDefault="0075431A" w:rsidP="00904A61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eastAsia="en-US"/>
              </w:rPr>
              <w:t>Nr. / ID</w:t>
            </w:r>
          </w:p>
        </w:tc>
        <w:tc>
          <w:tcPr>
            <w:tcW w:w="1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  <w:hideMark/>
          </w:tcPr>
          <w:p w14:paraId="1473CEF2" w14:textId="509DB236" w:rsidR="0075431A" w:rsidRDefault="0075431A" w:rsidP="00904A61">
            <w:pPr>
              <w:pStyle w:val="Tabelle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  <w:r w:rsidR="00B31EF0">
              <w:rPr>
                <w:rFonts w:ascii="Arial" w:hAnsi="Arial" w:cs="Arial"/>
                <w:lang w:eastAsia="en-US"/>
              </w:rPr>
              <w:t>2.</w:t>
            </w:r>
            <w:r w:rsidR="00094653"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2160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39D6C453" w14:textId="77777777" w:rsidR="0075431A" w:rsidRDefault="0075431A" w:rsidP="00904A61">
            <w:pPr>
              <w:pStyle w:val="Tabelle"/>
              <w:rPr>
                <w:rFonts w:ascii="Arial" w:hAnsi="Arial" w:cs="Arial"/>
                <w:b/>
                <w:color w:val="FFFFFF" w:themeColor="background1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 xml:space="preserve">Nichttechnischer </w:t>
            </w:r>
            <w:r>
              <w:rPr>
                <w:rFonts w:ascii="Arial" w:hAnsi="Arial" w:cs="Arial"/>
                <w:b/>
                <w:color w:val="FFFFFF" w:themeColor="background1"/>
                <w:sz w:val="16"/>
                <w:lang w:eastAsia="en-US"/>
              </w:rPr>
              <w:t>Titel</w:t>
            </w:r>
          </w:p>
        </w:tc>
        <w:tc>
          <w:tcPr>
            <w:tcW w:w="4642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  <w:hideMark/>
          </w:tcPr>
          <w:p w14:paraId="7F3676A5" w14:textId="77777777" w:rsidR="0075431A" w:rsidRDefault="0075431A" w:rsidP="00904A61">
            <w:pPr>
              <w:pStyle w:val="Tabelle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Funktionale Erweiterungen</w:t>
            </w:r>
          </w:p>
        </w:tc>
      </w:tr>
      <w:tr w:rsidR="0075431A" w14:paraId="255C58FB" w14:textId="77777777" w:rsidTr="00904A61">
        <w:trPr>
          <w:trHeight w:val="369"/>
        </w:trPr>
        <w:tc>
          <w:tcPr>
            <w:tcW w:w="11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322F7605" w14:textId="77777777" w:rsidR="0075431A" w:rsidRDefault="0075431A" w:rsidP="00904A61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>Quelle</w:t>
            </w:r>
          </w:p>
        </w:tc>
        <w:tc>
          <w:tcPr>
            <w:tcW w:w="2340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1CF6DB0" w14:textId="00733671" w:rsidR="0075431A" w:rsidRDefault="00CD5536" w:rsidP="00904A61">
            <w:pPr>
              <w:pStyle w:val="Tabelle"/>
              <w:rPr>
                <w:rFonts w:ascii="Arial" w:hAnsi="Arial" w:cs="Arial"/>
                <w:lang w:eastAsia="en-US"/>
              </w:rPr>
            </w:pPr>
            <w:r>
              <w:t>Präsentation Martin Fowler</w:t>
            </w:r>
          </w:p>
        </w:tc>
        <w:tc>
          <w:tcPr>
            <w:tcW w:w="10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6DAFEAE7" w14:textId="77777777" w:rsidR="0075431A" w:rsidRDefault="0075431A" w:rsidP="00904A61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>Verweise</w:t>
            </w:r>
          </w:p>
        </w:tc>
        <w:tc>
          <w:tcPr>
            <w:tcW w:w="21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D38453" w14:textId="77777777" w:rsidR="0075431A" w:rsidRDefault="0075431A" w:rsidP="00904A61">
            <w:pPr>
              <w:pStyle w:val="Tabelle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1D8826EA" w14:textId="77777777" w:rsidR="0075431A" w:rsidRDefault="0075431A" w:rsidP="00904A61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>Priorität</w:t>
            </w:r>
          </w:p>
        </w:tc>
        <w:tc>
          <w:tcPr>
            <w:tcW w:w="122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  <w:hideMark/>
          </w:tcPr>
          <w:p w14:paraId="0B49B2C8" w14:textId="77777777" w:rsidR="0075431A" w:rsidRDefault="0075431A" w:rsidP="00904A61">
            <w:pPr>
              <w:pStyle w:val="Tabelle"/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kann</w:t>
            </w:r>
            <w:proofErr w:type="gramEnd"/>
          </w:p>
        </w:tc>
      </w:tr>
    </w:tbl>
    <w:p w14:paraId="62CE631B" w14:textId="1AADD2B9" w:rsidR="0075431A" w:rsidRDefault="0075431A" w:rsidP="0075431A">
      <w:pPr>
        <w:pStyle w:val="berschrift3"/>
        <w:numPr>
          <w:ilvl w:val="2"/>
          <w:numId w:val="13"/>
        </w:numPr>
      </w:pPr>
      <w:r>
        <w:t>Beschreibung</w:t>
      </w:r>
    </w:p>
    <w:p w14:paraId="7189F6B6" w14:textId="5FCB3842" w:rsidR="001631E0" w:rsidRDefault="0075431A" w:rsidP="0093658E">
      <w:pPr>
        <w:tabs>
          <w:tab w:val="left" w:pos="2775"/>
        </w:tabs>
        <w:rPr>
          <w:rFonts w:cs="Arial"/>
          <w:i/>
          <w:iCs/>
        </w:rPr>
      </w:pPr>
      <w:r>
        <w:rPr>
          <w:rFonts w:cs="Arial"/>
        </w:rPr>
        <w:t>Die Abrechnung soll um eine HTML-Ausgabe erweitert werden.</w:t>
      </w:r>
      <w:r w:rsidR="00DF5043">
        <w:rPr>
          <w:rFonts w:cs="Arial"/>
        </w:rPr>
        <w:t xml:space="preserve"> </w:t>
      </w:r>
      <w:r w:rsidR="00FA0B2E">
        <w:rPr>
          <w:rFonts w:cs="Arial"/>
        </w:rPr>
        <w:t xml:space="preserve">Zum Testen </w:t>
      </w:r>
      <w:proofErr w:type="gramStart"/>
      <w:r w:rsidR="00FA0B2E">
        <w:rPr>
          <w:rFonts w:cs="Arial"/>
        </w:rPr>
        <w:t>werden</w:t>
      </w:r>
      <w:proofErr w:type="gramEnd"/>
      <w:r w:rsidR="00FA0B2E">
        <w:rPr>
          <w:rFonts w:cs="Arial"/>
        </w:rPr>
        <w:t xml:space="preserve"> </w:t>
      </w:r>
      <w:r w:rsidR="00CD5536">
        <w:rPr>
          <w:rFonts w:cs="Arial"/>
        </w:rPr>
        <w:t>die zuerst die Test</w:t>
      </w:r>
      <w:r w:rsidR="00A3794F">
        <w:rPr>
          <w:rFonts w:cs="Arial"/>
        </w:rPr>
        <w:t>s</w:t>
      </w:r>
      <w:r w:rsidR="00CD5536">
        <w:rPr>
          <w:rFonts w:cs="Arial"/>
        </w:rPr>
        <w:t xml:space="preserve"> aus den Folien von Martin Fowler verwendet und</w:t>
      </w:r>
      <w:r w:rsidR="00A3794F">
        <w:rPr>
          <w:rFonts w:cs="Arial"/>
        </w:rPr>
        <w:t xml:space="preserve"> </w:t>
      </w:r>
      <w:r w:rsidR="00607A33">
        <w:rPr>
          <w:rFonts w:cs="Arial"/>
        </w:rPr>
        <w:t xml:space="preserve">falls benötigt </w:t>
      </w:r>
      <w:r w:rsidR="00CD5536">
        <w:rPr>
          <w:rFonts w:cs="Arial"/>
        </w:rPr>
        <w:t xml:space="preserve">im Nachgang ergänzt. Hierbei wird </w:t>
      </w:r>
      <w:r w:rsidR="00EB6447">
        <w:rPr>
          <w:rFonts w:cs="Arial"/>
        </w:rPr>
        <w:t>nach dem</w:t>
      </w:r>
      <w:r w:rsidR="00CD5536">
        <w:rPr>
          <w:rFonts w:cs="Arial"/>
        </w:rPr>
        <w:t xml:space="preserve"> Prinzip Test Driven </w:t>
      </w:r>
      <w:proofErr w:type="gramStart"/>
      <w:r w:rsidR="00CD5536">
        <w:rPr>
          <w:rFonts w:cs="Arial"/>
        </w:rPr>
        <w:t xml:space="preserve">Development </w:t>
      </w:r>
      <w:r w:rsidR="00EB6447">
        <w:rPr>
          <w:rFonts w:cs="Arial"/>
        </w:rPr>
        <w:t xml:space="preserve"> gearbeitet</w:t>
      </w:r>
      <w:proofErr w:type="gramEnd"/>
      <w:r w:rsidR="00EB6447">
        <w:rPr>
          <w:rFonts w:cs="Arial"/>
        </w:rPr>
        <w:t xml:space="preserve">. </w:t>
      </w:r>
      <w:r>
        <w:rPr>
          <w:rFonts w:cs="Arial"/>
          <w:i/>
          <w:iCs/>
        </w:rPr>
        <w:t>Wird in einer nächsten Versionierung ergänzt.</w:t>
      </w:r>
      <w:r w:rsidR="00DF5043">
        <w:rPr>
          <w:rFonts w:cs="Arial"/>
          <w:i/>
          <w:iCs/>
        </w:rPr>
        <w:t xml:space="preserve"> </w:t>
      </w:r>
    </w:p>
    <w:p w14:paraId="123A28C7" w14:textId="77777777" w:rsidR="0093658E" w:rsidRPr="0093658E" w:rsidRDefault="0093658E" w:rsidP="0093658E">
      <w:pPr>
        <w:tabs>
          <w:tab w:val="left" w:pos="2775"/>
        </w:tabs>
        <w:rPr>
          <w:rFonts w:cs="Arial"/>
          <w:i/>
          <w:iCs/>
        </w:rPr>
      </w:pPr>
    </w:p>
    <w:p w14:paraId="5025C354" w14:textId="67422EC3" w:rsidR="00B75459" w:rsidRPr="00411F5B" w:rsidRDefault="00B75459" w:rsidP="00411F5B">
      <w:pPr>
        <w:pStyle w:val="berschrift2"/>
        <w:numPr>
          <w:ilvl w:val="1"/>
          <w:numId w:val="13"/>
        </w:numPr>
        <w:rPr>
          <w:rFonts w:ascii="Arial" w:hAnsi="Arial"/>
        </w:rPr>
      </w:pPr>
      <w:r w:rsidRPr="00411F5B">
        <w:rPr>
          <w:rFonts w:ascii="Arial" w:hAnsi="Arial"/>
        </w:rPr>
        <w:t>9</w:t>
      </w:r>
      <w:r w:rsidRPr="00411F5B">
        <w:rPr>
          <w:rFonts w:ascii="Arial" w:hAnsi="Arial"/>
        </w:rPr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B75459" w14:paraId="743D307C" w14:textId="77777777" w:rsidTr="00B75459">
        <w:trPr>
          <w:trHeight w:val="369"/>
        </w:trPr>
        <w:tc>
          <w:tcPr>
            <w:tcW w:w="11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53C33C7D" w14:textId="77777777" w:rsidR="00B75459" w:rsidRDefault="00B75459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eastAsia="en-US"/>
              </w:rPr>
              <w:t>Nr. / ID</w:t>
            </w:r>
          </w:p>
        </w:tc>
        <w:tc>
          <w:tcPr>
            <w:tcW w:w="1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  <w:hideMark/>
          </w:tcPr>
          <w:p w14:paraId="03F4727D" w14:textId="39F3AEA6" w:rsidR="00B75459" w:rsidRDefault="00B75459">
            <w:pPr>
              <w:pStyle w:val="Tabelle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  <w:r w:rsidR="00411F5B">
              <w:rPr>
                <w:rFonts w:ascii="Arial" w:hAnsi="Arial" w:cs="Arial"/>
                <w:lang w:eastAsia="en-US"/>
              </w:rPr>
              <w:t>2.</w:t>
            </w: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2160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53D8C82D" w14:textId="77777777" w:rsidR="00B75459" w:rsidRDefault="00B75459">
            <w:pPr>
              <w:pStyle w:val="Tabelle"/>
              <w:rPr>
                <w:rFonts w:ascii="Arial" w:hAnsi="Arial" w:cs="Arial"/>
                <w:b/>
                <w:color w:val="FFFFFF" w:themeColor="background1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 xml:space="preserve">Nichttechnischer </w:t>
            </w:r>
            <w:r>
              <w:rPr>
                <w:rFonts w:ascii="Arial" w:hAnsi="Arial" w:cs="Arial"/>
                <w:b/>
                <w:color w:val="FFFFFF" w:themeColor="background1"/>
                <w:sz w:val="16"/>
                <w:lang w:eastAsia="en-US"/>
              </w:rPr>
              <w:t>Titel</w:t>
            </w:r>
          </w:p>
        </w:tc>
        <w:tc>
          <w:tcPr>
            <w:tcW w:w="4642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  <w:hideMark/>
          </w:tcPr>
          <w:p w14:paraId="3E844AFA" w14:textId="0549B0D3" w:rsidR="00B75459" w:rsidRDefault="008F5CE6">
            <w:pPr>
              <w:pStyle w:val="Tabelle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Form Template Method</w:t>
            </w:r>
          </w:p>
        </w:tc>
      </w:tr>
      <w:tr w:rsidR="00B75459" w14:paraId="72B72867" w14:textId="77777777" w:rsidTr="00B75459">
        <w:trPr>
          <w:trHeight w:val="369"/>
        </w:trPr>
        <w:tc>
          <w:tcPr>
            <w:tcW w:w="11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6A79F2D1" w14:textId="77777777" w:rsidR="00B75459" w:rsidRDefault="00B75459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>Quelle</w:t>
            </w:r>
          </w:p>
        </w:tc>
        <w:tc>
          <w:tcPr>
            <w:tcW w:w="2340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36519CF" w14:textId="77777777" w:rsidR="00B75459" w:rsidRDefault="00B75459">
            <w:pPr>
              <w:pStyle w:val="Tabelle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389C0AE4" w14:textId="77777777" w:rsidR="00B75459" w:rsidRDefault="00B75459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>Verweise</w:t>
            </w:r>
          </w:p>
        </w:tc>
        <w:tc>
          <w:tcPr>
            <w:tcW w:w="21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5AADDC" w14:textId="77777777" w:rsidR="00B75459" w:rsidRDefault="00B75459">
            <w:pPr>
              <w:pStyle w:val="Tabelle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7FC5"/>
            <w:vAlign w:val="center"/>
            <w:hideMark/>
          </w:tcPr>
          <w:p w14:paraId="12CCB361" w14:textId="77777777" w:rsidR="00B75459" w:rsidRDefault="00B75459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eastAsia="en-US"/>
              </w:rPr>
              <w:t>Priorität</w:t>
            </w:r>
          </w:p>
        </w:tc>
        <w:tc>
          <w:tcPr>
            <w:tcW w:w="122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  <w:hideMark/>
          </w:tcPr>
          <w:p w14:paraId="520A5DA3" w14:textId="5CF2B8F2" w:rsidR="00B75459" w:rsidRDefault="008F5CE6">
            <w:pPr>
              <w:pStyle w:val="Tabelle"/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muss</w:t>
            </w:r>
            <w:proofErr w:type="gramEnd"/>
          </w:p>
        </w:tc>
      </w:tr>
    </w:tbl>
    <w:p w14:paraId="205716DF" w14:textId="348A47B8" w:rsidR="009400C2" w:rsidRPr="00094653" w:rsidRDefault="00B75459" w:rsidP="009400C2">
      <w:pPr>
        <w:pStyle w:val="berschrift3"/>
        <w:numPr>
          <w:ilvl w:val="2"/>
          <w:numId w:val="16"/>
        </w:numPr>
        <w:rPr>
          <w:b w:val="0"/>
          <w:bCs w:val="0"/>
        </w:rPr>
      </w:pPr>
      <w:r w:rsidRPr="008F5CE6">
        <w:lastRenderedPageBreak/>
        <w:t>Beschreibung</w:t>
      </w:r>
      <w:r w:rsidR="0093658E">
        <w:br/>
      </w:r>
      <w:r w:rsidR="0093658E" w:rsidRPr="008F5CE6">
        <w:rPr>
          <w:b w:val="0"/>
          <w:bCs w:val="0"/>
        </w:rPr>
        <w:t xml:space="preserve">Um Form Template Method durchzusetzen, muss zunächst jeweils ein Statement </w:t>
      </w:r>
      <w:proofErr w:type="spellStart"/>
      <w:r w:rsidR="0093658E" w:rsidRPr="008F5CE6">
        <w:rPr>
          <w:b w:val="0"/>
          <w:bCs w:val="0"/>
        </w:rPr>
        <w:t>Strategy</w:t>
      </w:r>
      <w:proofErr w:type="spellEnd"/>
      <w:r w:rsidR="0093658E" w:rsidRPr="008F5CE6">
        <w:rPr>
          <w:b w:val="0"/>
          <w:bCs w:val="0"/>
        </w:rPr>
        <w:t xml:space="preserve"> für die </w:t>
      </w:r>
      <w:proofErr w:type="spellStart"/>
      <w:r w:rsidR="0093658E" w:rsidRPr="008F5CE6">
        <w:rPr>
          <w:b w:val="0"/>
          <w:bCs w:val="0"/>
        </w:rPr>
        <w:t>Mehtode</w:t>
      </w:r>
      <w:proofErr w:type="spellEnd"/>
      <w:r w:rsidR="0093658E" w:rsidRPr="008F5CE6">
        <w:rPr>
          <w:b w:val="0"/>
          <w:bCs w:val="0"/>
        </w:rPr>
        <w:t xml:space="preserve"> „</w:t>
      </w:r>
      <w:proofErr w:type="spellStart"/>
      <w:proofErr w:type="gramStart"/>
      <w:r w:rsidR="0093658E" w:rsidRPr="008F5CE6">
        <w:rPr>
          <w:b w:val="0"/>
          <w:bCs w:val="0"/>
        </w:rPr>
        <w:t>statement</w:t>
      </w:r>
      <w:proofErr w:type="spellEnd"/>
      <w:r w:rsidR="0093658E" w:rsidRPr="008F5CE6">
        <w:rPr>
          <w:b w:val="0"/>
          <w:bCs w:val="0"/>
        </w:rPr>
        <w:t>(</w:t>
      </w:r>
      <w:proofErr w:type="gramEnd"/>
      <w:r w:rsidR="0093658E" w:rsidRPr="008F5CE6">
        <w:rPr>
          <w:b w:val="0"/>
          <w:bCs w:val="0"/>
        </w:rPr>
        <w:t>)“ und „</w:t>
      </w:r>
      <w:proofErr w:type="spellStart"/>
      <w:r w:rsidR="0093658E" w:rsidRPr="008F5CE6">
        <w:rPr>
          <w:b w:val="0"/>
          <w:bCs w:val="0"/>
        </w:rPr>
        <w:t>htmlStatement</w:t>
      </w:r>
      <w:proofErr w:type="spellEnd"/>
      <w:r w:rsidR="0093658E" w:rsidRPr="008F5CE6">
        <w:rPr>
          <w:b w:val="0"/>
          <w:bCs w:val="0"/>
        </w:rPr>
        <w:t>()“. Dies bedeutet es muss eine „</w:t>
      </w:r>
      <w:proofErr w:type="spellStart"/>
      <w:r w:rsidR="0093658E" w:rsidRPr="008F5CE6">
        <w:rPr>
          <w:b w:val="0"/>
          <w:bCs w:val="0"/>
        </w:rPr>
        <w:t>TestStatement</w:t>
      </w:r>
      <w:proofErr w:type="spellEnd"/>
      <w:r w:rsidR="0093658E" w:rsidRPr="008F5CE6">
        <w:rPr>
          <w:b w:val="0"/>
          <w:bCs w:val="0"/>
        </w:rPr>
        <w:t>“ und „</w:t>
      </w:r>
      <w:proofErr w:type="spellStart"/>
      <w:r w:rsidR="0093658E" w:rsidRPr="008F5CE6">
        <w:rPr>
          <w:b w:val="0"/>
          <w:bCs w:val="0"/>
        </w:rPr>
        <w:t>HtmlStatement</w:t>
      </w:r>
      <w:proofErr w:type="spellEnd"/>
      <w:r w:rsidR="0093658E" w:rsidRPr="008F5CE6">
        <w:rPr>
          <w:b w:val="0"/>
          <w:bCs w:val="0"/>
        </w:rPr>
        <w:t>“ Klasse erstellt werden, welche jeweils die Methoden „</w:t>
      </w:r>
      <w:proofErr w:type="spellStart"/>
      <w:proofErr w:type="gramStart"/>
      <w:r w:rsidR="0093658E" w:rsidRPr="008F5CE6">
        <w:rPr>
          <w:b w:val="0"/>
          <w:bCs w:val="0"/>
        </w:rPr>
        <w:t>value</w:t>
      </w:r>
      <w:proofErr w:type="spellEnd"/>
      <w:r w:rsidR="0093658E" w:rsidRPr="008F5CE6">
        <w:rPr>
          <w:b w:val="0"/>
          <w:bCs w:val="0"/>
        </w:rPr>
        <w:t>(</w:t>
      </w:r>
      <w:proofErr w:type="gramEnd"/>
      <w:r w:rsidR="0093658E" w:rsidRPr="008F5CE6">
        <w:rPr>
          <w:b w:val="0"/>
          <w:bCs w:val="0"/>
        </w:rPr>
        <w:t xml:space="preserve">Customer </w:t>
      </w:r>
      <w:proofErr w:type="spellStart"/>
      <w:r w:rsidR="0093658E" w:rsidRPr="008F5CE6">
        <w:rPr>
          <w:b w:val="0"/>
          <w:bCs w:val="0"/>
        </w:rPr>
        <w:t>aCustomer</w:t>
      </w:r>
      <w:proofErr w:type="spellEnd"/>
      <w:r w:rsidR="0093658E" w:rsidRPr="008F5CE6">
        <w:rPr>
          <w:b w:val="0"/>
          <w:bCs w:val="0"/>
        </w:rPr>
        <w:t xml:space="preserve">)“ beinhalten, die einen String </w:t>
      </w:r>
      <w:proofErr w:type="spellStart"/>
      <w:r w:rsidR="0093658E" w:rsidRPr="008F5CE6">
        <w:rPr>
          <w:b w:val="0"/>
          <w:bCs w:val="0"/>
        </w:rPr>
        <w:t>zurückggeben</w:t>
      </w:r>
      <w:proofErr w:type="spellEnd"/>
      <w:r w:rsidR="0093658E" w:rsidRPr="008F5CE6">
        <w:rPr>
          <w:b w:val="0"/>
          <w:bCs w:val="0"/>
        </w:rPr>
        <w:t xml:space="preserve">, der die </w:t>
      </w:r>
      <w:proofErr w:type="spellStart"/>
      <w:r w:rsidR="0093658E" w:rsidRPr="008F5CE6">
        <w:rPr>
          <w:b w:val="0"/>
          <w:bCs w:val="0"/>
        </w:rPr>
        <w:t>Aussgabe</w:t>
      </w:r>
      <w:proofErr w:type="spellEnd"/>
      <w:r w:rsidR="0093658E" w:rsidRPr="008F5CE6">
        <w:rPr>
          <w:b w:val="0"/>
          <w:bCs w:val="0"/>
        </w:rPr>
        <w:t xml:space="preserve"> darstellt.</w:t>
      </w:r>
      <w:r w:rsidR="0093658E" w:rsidRPr="008F5CE6">
        <w:rPr>
          <w:b w:val="0"/>
          <w:bCs w:val="0"/>
        </w:rPr>
        <w:br/>
        <w:t>Daraufhin müssen wieder einzelne Methoden aus der „</w:t>
      </w:r>
      <w:proofErr w:type="spellStart"/>
      <w:r w:rsidR="0093658E" w:rsidRPr="008F5CE6">
        <w:rPr>
          <w:b w:val="0"/>
          <w:bCs w:val="0"/>
        </w:rPr>
        <w:t>value</w:t>
      </w:r>
      <w:proofErr w:type="spellEnd"/>
      <w:r w:rsidR="0093658E" w:rsidRPr="008F5CE6">
        <w:rPr>
          <w:b w:val="0"/>
          <w:bCs w:val="0"/>
        </w:rPr>
        <w:t>()“-Methode extrahiert werden (</w:t>
      </w:r>
      <w:proofErr w:type="spellStart"/>
      <w:r w:rsidR="0093658E" w:rsidRPr="008F5CE6">
        <w:rPr>
          <w:b w:val="0"/>
          <w:bCs w:val="0"/>
        </w:rPr>
        <w:t>Extarct</w:t>
      </w:r>
      <w:proofErr w:type="spellEnd"/>
      <w:r w:rsidR="0093658E" w:rsidRPr="008F5CE6">
        <w:rPr>
          <w:b w:val="0"/>
          <w:bCs w:val="0"/>
        </w:rPr>
        <w:t xml:space="preserve"> Methods).</w:t>
      </w:r>
      <w:r w:rsidR="0093658E" w:rsidRPr="008F5CE6">
        <w:rPr>
          <w:b w:val="0"/>
          <w:bCs w:val="0"/>
        </w:rPr>
        <w:br/>
        <w:t>Anschließend müssen die einzelnen Methoden hochgezogen werden. Das heißt die Super-Klasse „Statement“ beinhaltet die „</w:t>
      </w:r>
      <w:proofErr w:type="spellStart"/>
      <w:proofErr w:type="gramStart"/>
      <w:r w:rsidR="0093658E" w:rsidRPr="008F5CE6">
        <w:rPr>
          <w:b w:val="0"/>
          <w:bCs w:val="0"/>
        </w:rPr>
        <w:t>value</w:t>
      </w:r>
      <w:proofErr w:type="spellEnd"/>
      <w:r w:rsidR="0093658E" w:rsidRPr="008F5CE6">
        <w:rPr>
          <w:b w:val="0"/>
          <w:bCs w:val="0"/>
        </w:rPr>
        <w:t>(</w:t>
      </w:r>
      <w:proofErr w:type="gramEnd"/>
      <w:r w:rsidR="0093658E" w:rsidRPr="008F5CE6">
        <w:rPr>
          <w:b w:val="0"/>
          <w:bCs w:val="0"/>
        </w:rPr>
        <w:t xml:space="preserve">Customer </w:t>
      </w:r>
      <w:proofErr w:type="spellStart"/>
      <w:r w:rsidR="0093658E" w:rsidRPr="008F5CE6">
        <w:rPr>
          <w:b w:val="0"/>
          <w:bCs w:val="0"/>
        </w:rPr>
        <w:t>aCustomer</w:t>
      </w:r>
      <w:proofErr w:type="spellEnd"/>
      <w:r w:rsidR="0093658E" w:rsidRPr="008F5CE6">
        <w:rPr>
          <w:b w:val="0"/>
          <w:bCs w:val="0"/>
        </w:rPr>
        <w:t xml:space="preserve">)“, die die unterschiedlichen abstrakten Methoden, die in den </w:t>
      </w:r>
      <w:proofErr w:type="spellStart"/>
      <w:r w:rsidR="0093658E" w:rsidRPr="008F5CE6">
        <w:rPr>
          <w:b w:val="0"/>
          <w:bCs w:val="0"/>
        </w:rPr>
        <w:t>SubKlassen</w:t>
      </w:r>
      <w:proofErr w:type="spellEnd"/>
      <w:r w:rsidR="0093658E" w:rsidRPr="008F5CE6">
        <w:rPr>
          <w:b w:val="0"/>
          <w:bCs w:val="0"/>
        </w:rPr>
        <w:t xml:space="preserve"> definiert werden, aufgerufen werden.</w:t>
      </w:r>
    </w:p>
    <w:p w14:paraId="303DA13E" w14:textId="475F90A7" w:rsidR="00094653" w:rsidRDefault="009400C2" w:rsidP="00094653">
      <w:pPr>
        <w:pStyle w:val="berschrift3"/>
        <w:numPr>
          <w:ilvl w:val="2"/>
          <w:numId w:val="16"/>
        </w:numPr>
      </w:pPr>
      <w:r w:rsidRPr="00094653">
        <w:t>Risiken</w:t>
      </w:r>
      <w:r w:rsidRPr="00094653">
        <w:br/>
      </w:r>
      <w:r w:rsidRPr="00094653">
        <w:rPr>
          <w:b w:val="0"/>
          <w:bCs w:val="0"/>
        </w:rPr>
        <w:t xml:space="preserve">Es können sich im </w:t>
      </w:r>
      <w:proofErr w:type="spellStart"/>
      <w:r w:rsidRPr="00094653">
        <w:rPr>
          <w:b w:val="0"/>
          <w:bCs w:val="0"/>
        </w:rPr>
        <w:t>Refactoring</w:t>
      </w:r>
      <w:proofErr w:type="spellEnd"/>
      <w:r w:rsidRPr="00094653">
        <w:rPr>
          <w:b w:val="0"/>
          <w:bCs w:val="0"/>
        </w:rPr>
        <w:t xml:space="preserve"> Fehler einschleichen. Aus diesem Grund muss geprüft werden, ob die </w:t>
      </w:r>
      <w:proofErr w:type="spellStart"/>
      <w:r w:rsidRPr="00094653">
        <w:rPr>
          <w:b w:val="0"/>
          <w:bCs w:val="0"/>
        </w:rPr>
        <w:t>TestCases</w:t>
      </w:r>
      <w:proofErr w:type="spellEnd"/>
      <w:r w:rsidRPr="00094653">
        <w:rPr>
          <w:b w:val="0"/>
          <w:bCs w:val="0"/>
        </w:rPr>
        <w:t xml:space="preserve"> vollständig sind (Test-Driven-Development).</w:t>
      </w:r>
    </w:p>
    <w:p w14:paraId="6E264B3E" w14:textId="61AC7627" w:rsidR="009400C2" w:rsidRDefault="009400C2" w:rsidP="009400C2">
      <w:pPr>
        <w:rPr>
          <w:b/>
          <w:bCs/>
        </w:rPr>
      </w:pPr>
      <w:r>
        <w:br/>
      </w:r>
      <w:r w:rsidRPr="009400C2">
        <w:rPr>
          <w:b/>
          <w:bCs/>
        </w:rPr>
        <w:t>3.</w:t>
      </w:r>
      <w:r w:rsidRPr="009400C2">
        <w:rPr>
          <w:b/>
          <w:bCs/>
        </w:rPr>
        <w:t>9</w:t>
      </w:r>
      <w:r w:rsidRPr="009400C2">
        <w:rPr>
          <w:b/>
          <w:bCs/>
        </w:rPr>
        <w:t>.3 Testhinweise</w:t>
      </w:r>
    </w:p>
    <w:p w14:paraId="760011E4" w14:textId="77777777" w:rsidR="00094653" w:rsidRDefault="009400C2" w:rsidP="009400C2">
      <w:r>
        <w:t>Ein Testdurchlauf der JUnit4-Tests muss nach den Änderungen durchgeführt werden.</w:t>
      </w:r>
    </w:p>
    <w:p w14:paraId="6E87F86F" w14:textId="5BF235A0" w:rsidR="009400C2" w:rsidRPr="009400C2" w:rsidRDefault="009400C2" w:rsidP="009400C2">
      <w:pPr>
        <w:rPr>
          <w:lang w:eastAsia="de-DE"/>
        </w:rPr>
      </w:pPr>
      <w:r>
        <w:br/>
      </w:r>
      <w:r w:rsidRPr="009400C2">
        <w:rPr>
          <w:b/>
          <w:bCs/>
        </w:rPr>
        <w:t>3.</w:t>
      </w:r>
      <w:r w:rsidRPr="009400C2">
        <w:rPr>
          <w:b/>
          <w:bCs/>
        </w:rPr>
        <w:t>9</w:t>
      </w:r>
      <w:r w:rsidRPr="009400C2">
        <w:rPr>
          <w:b/>
          <w:bCs/>
        </w:rPr>
        <w:t>.4 Schätzung des Aufwands</w:t>
      </w:r>
      <w:r>
        <w:br/>
        <w:t>Umsetzungsaufwand: 10 min, Testaufwand: 5 min, Gesamt: 15 min</w:t>
      </w:r>
    </w:p>
    <w:p w14:paraId="6C3D27BC" w14:textId="77777777" w:rsidR="00D52CFA" w:rsidRPr="004A0BB1" w:rsidRDefault="00D52CFA" w:rsidP="00D52CFA">
      <w:pPr>
        <w:rPr>
          <w:rFonts w:cs="Arial"/>
        </w:rPr>
      </w:pPr>
    </w:p>
    <w:p w14:paraId="16B47172" w14:textId="012A4E4A" w:rsidR="00D52CFA" w:rsidRPr="004A0BB1" w:rsidRDefault="00D52CFA" w:rsidP="00D52CFA">
      <w:pPr>
        <w:rPr>
          <w:rFonts w:cs="Arial"/>
        </w:rPr>
      </w:pPr>
      <w:r w:rsidRPr="004A0BB1">
        <w:br w:type="column"/>
      </w:r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485A388A" w:rsidR="008611D7" w:rsidRPr="004A0BB1" w:rsidRDefault="00481B04" w:rsidP="00A82D2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450D34">
              <w:rPr>
                <w:rFonts w:cs="Arial"/>
              </w:rPr>
              <w:t>6.03.2021</w:t>
            </w: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1234A1E8" w:rsidR="008611D7" w:rsidRPr="004A0BB1" w:rsidRDefault="00450D34" w:rsidP="00A82D24">
            <w:pPr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M.Schanne</w:t>
            </w:r>
            <w:proofErr w:type="spellEnd"/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BB5CF36" w:rsidR="008611D7" w:rsidRPr="004A0BB1" w:rsidRDefault="00450D34" w:rsidP="00A82D24">
            <w:pPr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K.Heid</w:t>
            </w:r>
            <w:proofErr w:type="spellEnd"/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11CDC4A2" w:rsidR="008611D7" w:rsidRPr="004A0BB1" w:rsidRDefault="00450D34" w:rsidP="00A82D24">
            <w:pPr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T.Schlegel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S.Braun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E.Heß</w:t>
            </w:r>
            <w:proofErr w:type="spellEnd"/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28" w:name="_Toc536090948"/>
      <w:bookmarkStart w:id="29" w:name="_Toc536202164"/>
      <w:r w:rsidRPr="004A0BB1">
        <w:lastRenderedPageBreak/>
        <w:t>Anhang</w:t>
      </w:r>
      <w:bookmarkEnd w:id="28"/>
      <w:bookmarkEnd w:id="29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10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3554B" w14:textId="77777777" w:rsidR="0037247E" w:rsidRDefault="0037247E" w:rsidP="00847B4C">
      <w:r>
        <w:separator/>
      </w:r>
    </w:p>
  </w:endnote>
  <w:endnote w:type="continuationSeparator" w:id="0">
    <w:p w14:paraId="40EAE0B7" w14:textId="77777777" w:rsidR="0037247E" w:rsidRDefault="0037247E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9307E1" w:rsidRPr="007C27DF" w:rsidRDefault="009307E1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9307E1" w:rsidRPr="001B4DB0" w:rsidRDefault="009307E1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9307E1" w:rsidRPr="007C27DF" w:rsidRDefault="009307E1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9307E1" w:rsidRPr="001B4DB0" w:rsidRDefault="009307E1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E1A9F" w14:textId="77777777" w:rsidR="0037247E" w:rsidRDefault="0037247E" w:rsidP="00847B4C">
      <w:r>
        <w:separator/>
      </w:r>
    </w:p>
  </w:footnote>
  <w:footnote w:type="continuationSeparator" w:id="0">
    <w:p w14:paraId="298389FC" w14:textId="77777777" w:rsidR="0037247E" w:rsidRDefault="0037247E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9307E1" w:rsidRDefault="009307E1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9307E1" w:rsidRPr="008611D7" w:rsidRDefault="009307E1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>
      <w:rPr>
        <w:rFonts w:cs="Arial"/>
        <w:b/>
        <w:color w:val="007FC5"/>
        <w:sz w:val="20"/>
      </w:rPr>
      <w:t>PFLICHTEN</w:t>
    </w:r>
    <w:r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9307E1" w:rsidRDefault="009307E1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9307E1" w:rsidRPr="00BD1123" w:rsidRDefault="009307E1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9307E1" w:rsidRPr="00BD1123" w:rsidRDefault="009307E1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9307E1" w:rsidRDefault="009307E1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54B8C"/>
    <w:multiLevelType w:val="multilevel"/>
    <w:tmpl w:val="ECD6663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01D82"/>
    <w:multiLevelType w:val="multilevel"/>
    <w:tmpl w:val="20CED804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b/>
        <w:bCs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375A0"/>
    <w:multiLevelType w:val="multilevel"/>
    <w:tmpl w:val="73EA50E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7"/>
    <w:lvlOverride w:ilvl="0">
      <w:startOverride w:val="3"/>
    </w:lvlOverride>
    <w:lvlOverride w:ilvl="1">
      <w:startOverride w:val="6"/>
    </w:lvlOverride>
    <w:lvlOverride w:ilvl="2">
      <w:startOverride w:val="4"/>
    </w:lvlOverride>
  </w:num>
  <w:num w:numId="12">
    <w:abstractNumId w:val="10"/>
  </w:num>
  <w:num w:numId="13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</w:num>
  <w:num w:numId="14">
    <w:abstractNumId w:val="7"/>
    <w:lvlOverride w:ilvl="0">
      <w:startOverride w:val="3"/>
    </w:lvlOverride>
    <w:lvlOverride w:ilvl="1">
      <w:startOverride w:val="5"/>
    </w:lvlOverride>
  </w:num>
  <w:num w:numId="15">
    <w:abstractNumId w:val="7"/>
    <w:lvlOverride w:ilvl="0">
      <w:startOverride w:val="3"/>
    </w:lvlOverride>
    <w:lvlOverride w:ilvl="1">
      <w:startOverride w:val="8"/>
    </w:lvlOverride>
  </w:num>
  <w:num w:numId="16">
    <w:abstractNumId w:val="7"/>
    <w:lvlOverride w:ilvl="0"/>
    <w:lvlOverride w:ilvl="1"/>
    <w:lvlOverride w:ilvl="2"/>
  </w:num>
  <w:num w:numId="17">
    <w:abstractNumId w:val="7"/>
    <w:lvlOverride w:ilvl="0">
      <w:startOverride w:val="3"/>
    </w:lvlOverride>
    <w:lvlOverride w:ilvl="1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90277"/>
    <w:rsid w:val="00094653"/>
    <w:rsid w:val="0009609C"/>
    <w:rsid w:val="000C45DE"/>
    <w:rsid w:val="00126AE6"/>
    <w:rsid w:val="001557BD"/>
    <w:rsid w:val="001631E0"/>
    <w:rsid w:val="0017257E"/>
    <w:rsid w:val="00177E4A"/>
    <w:rsid w:val="001B4DB0"/>
    <w:rsid w:val="001C6448"/>
    <w:rsid w:val="001F7938"/>
    <w:rsid w:val="002036A8"/>
    <w:rsid w:val="0027001F"/>
    <w:rsid w:val="00293A70"/>
    <w:rsid w:val="002B7678"/>
    <w:rsid w:val="002C66BC"/>
    <w:rsid w:val="002E5164"/>
    <w:rsid w:val="00313488"/>
    <w:rsid w:val="00322E7C"/>
    <w:rsid w:val="00361F4A"/>
    <w:rsid w:val="00365731"/>
    <w:rsid w:val="00366FA6"/>
    <w:rsid w:val="0037247E"/>
    <w:rsid w:val="00391FEE"/>
    <w:rsid w:val="003A54A1"/>
    <w:rsid w:val="00411F5B"/>
    <w:rsid w:val="004369A4"/>
    <w:rsid w:val="00437CC0"/>
    <w:rsid w:val="00445CE9"/>
    <w:rsid w:val="00450D34"/>
    <w:rsid w:val="00465E3A"/>
    <w:rsid w:val="004665D9"/>
    <w:rsid w:val="00481B04"/>
    <w:rsid w:val="004860E0"/>
    <w:rsid w:val="004D13D1"/>
    <w:rsid w:val="005041E5"/>
    <w:rsid w:val="0056509C"/>
    <w:rsid w:val="00576EB6"/>
    <w:rsid w:val="00596C50"/>
    <w:rsid w:val="005C13E2"/>
    <w:rsid w:val="00607A33"/>
    <w:rsid w:val="006103E7"/>
    <w:rsid w:val="006813BB"/>
    <w:rsid w:val="0068762B"/>
    <w:rsid w:val="006D34F8"/>
    <w:rsid w:val="006D4C28"/>
    <w:rsid w:val="006F59C3"/>
    <w:rsid w:val="00702BDB"/>
    <w:rsid w:val="00704589"/>
    <w:rsid w:val="00705653"/>
    <w:rsid w:val="00710EBA"/>
    <w:rsid w:val="007149E7"/>
    <w:rsid w:val="00715D3F"/>
    <w:rsid w:val="007176CB"/>
    <w:rsid w:val="0075431A"/>
    <w:rsid w:val="00777A4D"/>
    <w:rsid w:val="00784AAF"/>
    <w:rsid w:val="007A2CA2"/>
    <w:rsid w:val="007B1B4C"/>
    <w:rsid w:val="007C27DF"/>
    <w:rsid w:val="007C71A8"/>
    <w:rsid w:val="00836836"/>
    <w:rsid w:val="00847B4C"/>
    <w:rsid w:val="0085583A"/>
    <w:rsid w:val="008611D7"/>
    <w:rsid w:val="00865A28"/>
    <w:rsid w:val="008771DB"/>
    <w:rsid w:val="00882CAB"/>
    <w:rsid w:val="00886CBE"/>
    <w:rsid w:val="008E6F2D"/>
    <w:rsid w:val="008F5CE6"/>
    <w:rsid w:val="00902739"/>
    <w:rsid w:val="009307E1"/>
    <w:rsid w:val="009356A1"/>
    <w:rsid w:val="0093658E"/>
    <w:rsid w:val="009400C2"/>
    <w:rsid w:val="00987017"/>
    <w:rsid w:val="009B7E55"/>
    <w:rsid w:val="009E65C3"/>
    <w:rsid w:val="009F0A1E"/>
    <w:rsid w:val="00A0434E"/>
    <w:rsid w:val="00A142E1"/>
    <w:rsid w:val="00A15B94"/>
    <w:rsid w:val="00A371D0"/>
    <w:rsid w:val="00A3794F"/>
    <w:rsid w:val="00A42995"/>
    <w:rsid w:val="00A46537"/>
    <w:rsid w:val="00A556F0"/>
    <w:rsid w:val="00A74877"/>
    <w:rsid w:val="00A82D24"/>
    <w:rsid w:val="00A93700"/>
    <w:rsid w:val="00AA11EA"/>
    <w:rsid w:val="00AD37F1"/>
    <w:rsid w:val="00AF1D7F"/>
    <w:rsid w:val="00B052DB"/>
    <w:rsid w:val="00B1054B"/>
    <w:rsid w:val="00B2401E"/>
    <w:rsid w:val="00B26A43"/>
    <w:rsid w:val="00B30A1A"/>
    <w:rsid w:val="00B31EF0"/>
    <w:rsid w:val="00B35522"/>
    <w:rsid w:val="00B4433E"/>
    <w:rsid w:val="00B50641"/>
    <w:rsid w:val="00B51E3A"/>
    <w:rsid w:val="00B75459"/>
    <w:rsid w:val="00B93FFF"/>
    <w:rsid w:val="00B973F4"/>
    <w:rsid w:val="00BB7878"/>
    <w:rsid w:val="00BC67A0"/>
    <w:rsid w:val="00BD1123"/>
    <w:rsid w:val="00BD1158"/>
    <w:rsid w:val="00C47ABA"/>
    <w:rsid w:val="00C62CD8"/>
    <w:rsid w:val="00C809C4"/>
    <w:rsid w:val="00C85A13"/>
    <w:rsid w:val="00C8795C"/>
    <w:rsid w:val="00CA5653"/>
    <w:rsid w:val="00CB14DD"/>
    <w:rsid w:val="00CB23FB"/>
    <w:rsid w:val="00CD5536"/>
    <w:rsid w:val="00D04F38"/>
    <w:rsid w:val="00D21BDD"/>
    <w:rsid w:val="00D2700E"/>
    <w:rsid w:val="00D52CFA"/>
    <w:rsid w:val="00DF5043"/>
    <w:rsid w:val="00E27600"/>
    <w:rsid w:val="00E65CC4"/>
    <w:rsid w:val="00E91D28"/>
    <w:rsid w:val="00EB6447"/>
    <w:rsid w:val="00EC0829"/>
    <w:rsid w:val="00EE595E"/>
    <w:rsid w:val="00F004D0"/>
    <w:rsid w:val="00F32A9F"/>
    <w:rsid w:val="00F42429"/>
    <w:rsid w:val="00F66707"/>
    <w:rsid w:val="00FA0B2E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evdesk.de/?utm_source=template&amp;utm_medium=referral&amp;utm_campaign=pflichtenheft-v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2033</Words>
  <Characters>12812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Emelie Hess</cp:lastModifiedBy>
  <cp:revision>34</cp:revision>
  <cp:lastPrinted>2018-05-14T06:42:00Z</cp:lastPrinted>
  <dcterms:created xsi:type="dcterms:W3CDTF">2021-03-06T11:23:00Z</dcterms:created>
  <dcterms:modified xsi:type="dcterms:W3CDTF">2021-03-06T11:55:00Z</dcterms:modified>
</cp:coreProperties>
</file>