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2E6B" w14:textId="06282A35" w:rsidR="00C50C16" w:rsidRDefault="00C50C16" w:rsidP="00C5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July 16 2026</w:t>
      </w:r>
    </w:p>
    <w:p w14:paraId="4B714173" w14:textId="69950225" w:rsidR="00C50C16" w:rsidRPr="00C50C16" w:rsidRDefault="00C50C16" w:rsidP="00C5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kern w:val="0"/>
          <w14:ligatures w14:val="none"/>
        </w:rPr>
        <w:t>The file isn't in the repo — Tim keeps it locally. I'll give you the exact change and the documentation entry:</w:t>
      </w:r>
    </w:p>
    <w:p w14:paraId="52E8B0F8" w14:textId="77777777" w:rsidR="00C50C16" w:rsidRPr="00C50C16" w:rsidRDefault="00C50C16" w:rsidP="00C50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kern w:val="0"/>
          <w14:ligatures w14:val="none"/>
        </w:rPr>
        <w:pict w14:anchorId="794B34A3">
          <v:rect id="_x0000_i1025" style="width:0;height:1.5pt" o:hralign="center" o:hrstd="t" o:hr="t" fillcolor="#a0a0a0" stroked="f"/>
        </w:pict>
      </w:r>
    </w:p>
    <w:p w14:paraId="43D9EBEA" w14:textId="77777777" w:rsidR="00C50C16" w:rsidRPr="00C50C16" w:rsidRDefault="00C50C16" w:rsidP="00C5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r w:rsidRPr="00C50C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Product_Feature_Scores.xlsx</w:t>
      </w:r>
      <w:r w:rsidRPr="00C50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3C5756" w14:textId="77777777" w:rsidR="00C50C16" w:rsidRPr="00C50C16" w:rsidRDefault="00C50C16" w:rsidP="00C5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kern w:val="0"/>
          <w14:ligatures w14:val="none"/>
        </w:rPr>
        <w:t xml:space="preserve">Find the </w:t>
      </w:r>
      <w:r w:rsidRPr="00C50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KAMOMO</w:t>
      </w:r>
      <w:r w:rsidRPr="00C50C16">
        <w:rPr>
          <w:rFonts w:ascii="Times New Roman" w:eastAsia="Times New Roman" w:hAnsi="Times New Roman" w:cs="Times New Roman"/>
          <w:kern w:val="0"/>
          <w14:ligatures w14:val="none"/>
        </w:rPr>
        <w:t xml:space="preserve"> row and update: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507"/>
        <w:gridCol w:w="1135"/>
      </w:tblGrid>
      <w:tr w:rsidR="00C50C16" w:rsidRPr="00C50C16" w14:paraId="75FA5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F443A" w14:textId="77777777" w:rsidR="00C50C16" w:rsidRPr="00C50C16" w:rsidRDefault="00C50C16" w:rsidP="00C50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193192" w14:textId="77777777" w:rsidR="00C50C16" w:rsidRPr="00C50C16" w:rsidRDefault="00C50C16" w:rsidP="00C50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4E8F9956" w14:textId="77777777" w:rsidR="00C50C16" w:rsidRPr="00C50C16" w:rsidRDefault="00C50C16" w:rsidP="00C50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value</w:t>
            </w:r>
          </w:p>
        </w:tc>
      </w:tr>
      <w:tr w:rsidR="00C50C16" w:rsidRPr="00C50C16" w14:paraId="3D93B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BA10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Charging Convenience</w:t>
            </w:r>
          </w:p>
        </w:tc>
        <w:tc>
          <w:tcPr>
            <w:tcW w:w="0" w:type="auto"/>
            <w:vAlign w:val="center"/>
            <w:hideMark/>
          </w:tcPr>
          <w:p w14:paraId="0C0AAA65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(current score)</w:t>
            </w:r>
          </w:p>
        </w:tc>
        <w:tc>
          <w:tcPr>
            <w:tcW w:w="0" w:type="auto"/>
            <w:vAlign w:val="center"/>
            <w:hideMark/>
          </w:tcPr>
          <w:p w14:paraId="1037891C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</w:tr>
    </w:tbl>
    <w:p w14:paraId="669EA19C" w14:textId="77777777" w:rsidR="00C50C16" w:rsidRPr="00C50C16" w:rsidRDefault="00C50C16" w:rsidP="00C50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kern w:val="0"/>
          <w14:ligatures w14:val="none"/>
        </w:rPr>
        <w:pict w14:anchorId="552F5BE8">
          <v:rect id="_x0000_i1026" style="width:0;height:1.5pt" o:hralign="center" o:hrstd="t" o:hr="t" fillcolor="#a0a0a0" stroked="f"/>
        </w:pict>
      </w:r>
    </w:p>
    <w:p w14:paraId="6EAAD3AE" w14:textId="77777777" w:rsidR="00C50C16" w:rsidRPr="00C50C16" w:rsidRDefault="00C50C16" w:rsidP="00C5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Documentation entry for </w:t>
      </w:r>
      <w:r w:rsidRPr="00C50C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Product_Feature_Score_Details.xlsx</w:t>
      </w:r>
      <w:r w:rsidRPr="00C50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8044"/>
      </w:tblGrid>
      <w:tr w:rsidR="00C50C16" w:rsidRPr="00C50C16" w14:paraId="1BF5B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7BDA3" w14:textId="77777777" w:rsidR="00C50C16" w:rsidRPr="00C50C16" w:rsidRDefault="00C50C16" w:rsidP="00C50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82E0C5" w14:textId="77777777" w:rsidR="00C50C16" w:rsidRPr="00C50C16" w:rsidRDefault="00C50C16" w:rsidP="00C50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50C16" w:rsidRPr="00C50C16" w14:paraId="3E64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FC2C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B00F283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KAMOMO (Ropet)</w:t>
            </w:r>
          </w:p>
        </w:tc>
      </w:tr>
      <w:tr w:rsidR="00C50C16" w:rsidRPr="00C50C16" w14:paraId="0544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290E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64BA1A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Charging Convenience</w:t>
            </w:r>
          </w:p>
        </w:tc>
      </w:tr>
      <w:tr w:rsidR="00C50C16" w:rsidRPr="00C50C16" w14:paraId="7D9A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6E79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Score</w:t>
            </w:r>
          </w:p>
        </w:tc>
        <w:tc>
          <w:tcPr>
            <w:tcW w:w="0" w:type="auto"/>
            <w:vAlign w:val="center"/>
            <w:hideMark/>
          </w:tcPr>
          <w:p w14:paraId="7688EA86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(current score)</w:t>
            </w:r>
          </w:p>
        </w:tc>
      </w:tr>
      <w:tr w:rsidR="00C50C16" w:rsidRPr="00C50C16" w14:paraId="2A427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E2BB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Score</w:t>
            </w:r>
          </w:p>
        </w:tc>
        <w:tc>
          <w:tcPr>
            <w:tcW w:w="0" w:type="auto"/>
            <w:vAlign w:val="center"/>
            <w:hideMark/>
          </w:tcPr>
          <w:p w14:paraId="3EFDD0DD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C50C16" w:rsidRPr="00C50C16" w14:paraId="45E0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FF08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9B4BDC2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50C16" w:rsidRPr="00C50C16" w14:paraId="666AF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E664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372D7840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Designed to operate safely while plugged in continuously — eliminates battery management entirely. Battery lasts 2.5–3.5 hours on a full charge with 1–</w:t>
            </w:r>
            <w:proofErr w:type="gramStart"/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hour</w:t>
            </w:r>
            <w:proofErr w:type="gramEnd"/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recharge time, but the always-plugged-in capability converts it to effectively corded operation. This is the maximum convenience scenario: no charging routine required, no interruption of use.</w:t>
            </w:r>
          </w:p>
        </w:tc>
      </w:tr>
      <w:tr w:rsidR="00C50C16" w:rsidRPr="00C50C16" w14:paraId="02F1D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CC56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7A6BEC7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product listing — KAMOMO (Ropet)</w:t>
            </w:r>
          </w:p>
        </w:tc>
      </w:tr>
      <w:tr w:rsidR="00C50C16" w:rsidRPr="00C50C16" w14:paraId="6F7B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4FBE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B4E9D8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2026-07-16</w:t>
            </w:r>
          </w:p>
        </w:tc>
      </w:tr>
      <w:tr w:rsidR="00C50C16" w:rsidRPr="00C50C16" w14:paraId="49294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1594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Changed by</w:t>
            </w:r>
          </w:p>
        </w:tc>
        <w:tc>
          <w:tcPr>
            <w:tcW w:w="0" w:type="auto"/>
            <w:vAlign w:val="center"/>
            <w:hideMark/>
          </w:tcPr>
          <w:p w14:paraId="5C65D1AA" w14:textId="77777777" w:rsidR="00C50C16" w:rsidRPr="00C50C16" w:rsidRDefault="00C50C16" w:rsidP="00C50C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0C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 Thomasson</w:t>
            </w:r>
          </w:p>
        </w:tc>
      </w:tr>
    </w:tbl>
    <w:p w14:paraId="5082E987" w14:textId="77777777" w:rsidR="00C50C16" w:rsidRPr="00C50C16" w:rsidRDefault="00C50C16" w:rsidP="00C50C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kern w:val="0"/>
          <w14:ligatures w14:val="none"/>
        </w:rPr>
        <w:pict w14:anchorId="14E5B584">
          <v:rect id="_x0000_i1027" style="width:0;height:1.5pt" o:hralign="center" o:hrstd="t" o:hr="t" fillcolor="#a0a0a0" stroked="f"/>
        </w:pict>
      </w:r>
    </w:p>
    <w:p w14:paraId="4945B7A2" w14:textId="77777777" w:rsidR="00C50C16" w:rsidRPr="00C50C16" w:rsidRDefault="00C50C16" w:rsidP="00C5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0C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reasoning for High confidence:</w:t>
      </w:r>
      <w:r w:rsidRPr="00C50C16">
        <w:rPr>
          <w:rFonts w:ascii="Times New Roman" w:eastAsia="Times New Roman" w:hAnsi="Times New Roman" w:cs="Times New Roman"/>
          <w:kern w:val="0"/>
          <w14:ligatures w14:val="none"/>
        </w:rPr>
        <w:t xml:space="preserve"> This isn't an inferred or estimated score — it's documented in the product listing verbatim. The "designed to safely stay plugged in while in use" claim is a specific product specification, not marketing language. A 5 is warranted because the scoring concern for charging convenience is whether the product interrupts use or requires a care routine — and this product specifically removes that concern.</w:t>
      </w:r>
    </w:p>
    <w:p w14:paraId="792DB05F" w14:textId="77777777" w:rsidR="003307CA" w:rsidRDefault="003307CA"/>
    <w:sectPr w:rsidR="00330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32"/>
    <w:rsid w:val="00050181"/>
    <w:rsid w:val="000E0B99"/>
    <w:rsid w:val="003307CA"/>
    <w:rsid w:val="00642A32"/>
    <w:rsid w:val="00C5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18A4"/>
  <w15:chartTrackingRefBased/>
  <w15:docId w15:val="{74E51860-60F4-40BF-805F-32445CF5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251</Words>
  <Characters>1095</Characters>
  <Application>Microsoft Office Word</Application>
  <DocSecurity>0</DocSecurity>
  <Lines>37</Lines>
  <Paragraphs>38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Thomasson</dc:creator>
  <cp:keywords/>
  <dc:description/>
  <cp:lastModifiedBy>Tim Thomasson</cp:lastModifiedBy>
  <cp:revision>3</cp:revision>
  <dcterms:created xsi:type="dcterms:W3CDTF">2026-07-16T20:38:00Z</dcterms:created>
  <dcterms:modified xsi:type="dcterms:W3CDTF">2026-07-16T20:43:00Z</dcterms:modified>
</cp:coreProperties>
</file>