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C6" w:rsidRDefault="007D3756">
      <w:r>
        <w:t>Context is the same as last time</w:t>
      </w:r>
    </w:p>
    <w:p w:rsidR="007D3756" w:rsidRDefault="007D3756">
      <w:r>
        <w:t>Changed threshold to 300cm/s after reading that mice can reach speeds of up to 8mph~300cm/s</w:t>
      </w:r>
      <w:r w:rsidR="001F733F">
        <w:rPr>
          <w:noProof/>
        </w:rPr>
        <w:drawing>
          <wp:inline distT="0" distB="0" distL="0" distR="0" wp14:anchorId="421CB491" wp14:editId="6247EA5A">
            <wp:extent cx="3743386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mulated_velocities_t300_1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76" cy="24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733F">
        <w:rPr>
          <w:noProof/>
        </w:rPr>
        <w:drawing>
          <wp:inline distT="0" distB="0" distL="0" distR="0" wp14:anchorId="27EEC050" wp14:editId="0D54957C">
            <wp:extent cx="3736786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_stimulated_velocities_t300_1m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57" cy="24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22" w:rsidRDefault="001F733F">
      <w:r>
        <w:rPr>
          <w:noProof/>
        </w:rPr>
        <w:drawing>
          <wp:inline distT="0" distB="0" distL="0" distR="0" wp14:anchorId="26431899" wp14:editId="77136E56">
            <wp:extent cx="3524250" cy="2643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 comparison_t300_1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118" cy="26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ED"/>
    <w:rsid w:val="001F733F"/>
    <w:rsid w:val="007D3756"/>
    <w:rsid w:val="008D00C6"/>
    <w:rsid w:val="00934DED"/>
    <w:rsid w:val="009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3A2F"/>
  <w15:chartTrackingRefBased/>
  <w15:docId w15:val="{E43E5B83-2C7D-4850-ABB4-FA8F1E2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4</cp:revision>
  <dcterms:created xsi:type="dcterms:W3CDTF">2015-11-25T01:06:00Z</dcterms:created>
  <dcterms:modified xsi:type="dcterms:W3CDTF">2015-11-25T01:14:00Z</dcterms:modified>
</cp:coreProperties>
</file>