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8FBE" w14:textId="77777777" w:rsidR="003B7E5D" w:rsidRDefault="003B7E5D" w:rsidP="003B7E5D">
      <w:pPr>
        <w:spacing w:line="240" w:lineRule="auto"/>
        <w:jc w:val="center"/>
      </w:pPr>
      <w:r>
        <w:t>Министерство транспорта Российской Федерации</w:t>
      </w:r>
    </w:p>
    <w:p w14:paraId="166F6D94" w14:textId="77777777" w:rsidR="003B7E5D" w:rsidRDefault="003B7E5D" w:rsidP="003B7E5D">
      <w:pPr>
        <w:spacing w:line="240" w:lineRule="auto"/>
        <w:jc w:val="center"/>
      </w:pPr>
      <w:r>
        <w:t>Федеральное государственное бюджетное образовательное</w:t>
      </w:r>
    </w:p>
    <w:p w14:paraId="4BCB7C7D" w14:textId="77777777" w:rsidR="003B7E5D" w:rsidRDefault="003B7E5D" w:rsidP="003B7E5D">
      <w:pPr>
        <w:spacing w:line="240" w:lineRule="auto"/>
        <w:jc w:val="center"/>
      </w:pPr>
      <w:r>
        <w:t>учреждение высшего образования</w:t>
      </w:r>
    </w:p>
    <w:p w14:paraId="5873AA50" w14:textId="77777777" w:rsidR="003B7E5D" w:rsidRDefault="003B7E5D" w:rsidP="003B7E5D">
      <w:pPr>
        <w:spacing w:line="240" w:lineRule="auto"/>
        <w:jc w:val="center"/>
      </w:pPr>
    </w:p>
    <w:p w14:paraId="6859B645" w14:textId="77777777" w:rsidR="003B7E5D" w:rsidRDefault="003B7E5D" w:rsidP="003B7E5D">
      <w:pPr>
        <w:pBdr>
          <w:bottom w:val="single" w:sz="6" w:space="1" w:color="auto"/>
        </w:pBdr>
        <w:spacing w:line="240" w:lineRule="auto"/>
        <w:jc w:val="center"/>
      </w:pPr>
      <w:r>
        <w:t>«Российский университет транспорта (МИИТ)» (РУТ МИИТ)</w:t>
      </w:r>
    </w:p>
    <w:p w14:paraId="54B274E5" w14:textId="77777777" w:rsidR="003B7E5D" w:rsidRDefault="003B7E5D" w:rsidP="003B7E5D">
      <w:pPr>
        <w:spacing w:line="240" w:lineRule="auto"/>
        <w:jc w:val="center"/>
      </w:pPr>
    </w:p>
    <w:p w14:paraId="5D3B4A62" w14:textId="77777777" w:rsidR="003B7E5D" w:rsidRDefault="003B7E5D" w:rsidP="003B7E5D">
      <w:pPr>
        <w:spacing w:line="240" w:lineRule="auto"/>
        <w:jc w:val="center"/>
      </w:pPr>
    </w:p>
    <w:p w14:paraId="46A17F99" w14:textId="77777777" w:rsidR="003B7E5D" w:rsidRDefault="003B7E5D" w:rsidP="003B7E5D">
      <w:pPr>
        <w:spacing w:line="240" w:lineRule="auto"/>
        <w:jc w:val="center"/>
      </w:pPr>
      <w:r>
        <w:t>Институт транспортной техники и систем управления</w:t>
      </w:r>
    </w:p>
    <w:p w14:paraId="3CA8DCEF" w14:textId="77777777" w:rsidR="003B7E5D" w:rsidRDefault="003B7E5D" w:rsidP="003B7E5D">
      <w:pPr>
        <w:spacing w:line="240" w:lineRule="auto"/>
        <w:jc w:val="center"/>
      </w:pPr>
    </w:p>
    <w:p w14:paraId="35309A30" w14:textId="77777777" w:rsidR="003B7E5D" w:rsidRDefault="003B7E5D" w:rsidP="003B7E5D">
      <w:pPr>
        <w:spacing w:line="240" w:lineRule="auto"/>
        <w:jc w:val="center"/>
      </w:pPr>
    </w:p>
    <w:p w14:paraId="2497E35A" w14:textId="77777777" w:rsidR="003B7E5D" w:rsidRDefault="003B7E5D" w:rsidP="003B7E5D">
      <w:pPr>
        <w:spacing w:line="240" w:lineRule="auto"/>
        <w:jc w:val="center"/>
      </w:pPr>
    </w:p>
    <w:p w14:paraId="71F9CB35" w14:textId="77777777" w:rsidR="003B7E5D" w:rsidRDefault="003B7E5D" w:rsidP="003B7E5D">
      <w:pPr>
        <w:spacing w:line="240" w:lineRule="auto"/>
        <w:jc w:val="center"/>
      </w:pPr>
      <w:r>
        <w:t>Кафедра «Управление и защита информации»</w:t>
      </w:r>
    </w:p>
    <w:p w14:paraId="16F5B674" w14:textId="77777777" w:rsidR="003B7E5D" w:rsidRDefault="003B7E5D" w:rsidP="003B7E5D">
      <w:pPr>
        <w:spacing w:line="240" w:lineRule="auto"/>
        <w:jc w:val="center"/>
      </w:pPr>
    </w:p>
    <w:p w14:paraId="6B653FE7" w14:textId="77777777" w:rsidR="003B7E5D" w:rsidRDefault="003B7E5D" w:rsidP="003B7E5D">
      <w:pPr>
        <w:spacing w:line="240" w:lineRule="auto"/>
        <w:jc w:val="center"/>
      </w:pPr>
    </w:p>
    <w:p w14:paraId="265170DD" w14:textId="77777777" w:rsidR="003B7E5D" w:rsidRDefault="003B7E5D" w:rsidP="003B7E5D">
      <w:pPr>
        <w:spacing w:line="240" w:lineRule="auto"/>
        <w:jc w:val="center"/>
      </w:pPr>
    </w:p>
    <w:p w14:paraId="1D639026" w14:textId="77777777" w:rsidR="003B7E5D" w:rsidRDefault="003B7E5D" w:rsidP="003B7E5D">
      <w:pPr>
        <w:spacing w:line="240" w:lineRule="auto"/>
        <w:jc w:val="center"/>
      </w:pPr>
    </w:p>
    <w:p w14:paraId="0F9DCEAF" w14:textId="77777777" w:rsidR="003B7E5D" w:rsidRDefault="003B7E5D" w:rsidP="003B7E5D">
      <w:pPr>
        <w:spacing w:line="240" w:lineRule="auto"/>
        <w:jc w:val="center"/>
        <w:rPr>
          <w:sz w:val="48"/>
          <w:szCs w:val="48"/>
        </w:rPr>
      </w:pPr>
      <w:r w:rsidRPr="0070631B">
        <w:rPr>
          <w:sz w:val="48"/>
          <w:szCs w:val="48"/>
        </w:rPr>
        <w:t>Отчет</w:t>
      </w:r>
    </w:p>
    <w:p w14:paraId="340ED0FD" w14:textId="77777777" w:rsidR="003B7E5D" w:rsidRDefault="003B7E5D" w:rsidP="003B7E5D">
      <w:pPr>
        <w:spacing w:line="240" w:lineRule="auto"/>
        <w:jc w:val="center"/>
      </w:pPr>
    </w:p>
    <w:p w14:paraId="37744357" w14:textId="77777777" w:rsidR="003B7E5D" w:rsidRDefault="003B7E5D" w:rsidP="003B7E5D">
      <w:pPr>
        <w:spacing w:line="240" w:lineRule="auto"/>
        <w:jc w:val="center"/>
      </w:pPr>
    </w:p>
    <w:p w14:paraId="02483AC0" w14:textId="77777777" w:rsidR="003B7E5D" w:rsidRDefault="003B7E5D" w:rsidP="003B7E5D">
      <w:pPr>
        <w:spacing w:line="240" w:lineRule="auto"/>
        <w:jc w:val="center"/>
      </w:pPr>
      <w:r>
        <w:t>по практике</w:t>
      </w:r>
    </w:p>
    <w:p w14:paraId="28027892" w14:textId="77777777" w:rsidR="003B7E5D" w:rsidRDefault="003B7E5D" w:rsidP="003B7E5D">
      <w:pPr>
        <w:pBdr>
          <w:bottom w:val="single" w:sz="6" w:space="1" w:color="auto"/>
        </w:pBdr>
        <w:spacing w:line="240" w:lineRule="auto"/>
        <w:jc w:val="center"/>
      </w:pPr>
      <w:r>
        <w:t>«Учебная практика»</w:t>
      </w:r>
    </w:p>
    <w:p w14:paraId="01D841F3" w14:textId="77777777" w:rsidR="003B7E5D" w:rsidRDefault="003B7E5D" w:rsidP="003B7E5D">
      <w:pPr>
        <w:spacing w:line="240" w:lineRule="auto"/>
        <w:jc w:val="center"/>
        <w:rPr>
          <w:sz w:val="24"/>
          <w:szCs w:val="24"/>
        </w:rPr>
      </w:pPr>
      <w:r w:rsidRPr="0070631B">
        <w:rPr>
          <w:sz w:val="24"/>
          <w:szCs w:val="24"/>
        </w:rPr>
        <w:t>(</w:t>
      </w:r>
      <w:r>
        <w:rPr>
          <w:sz w:val="24"/>
          <w:szCs w:val="24"/>
        </w:rPr>
        <w:t>вид практики</w:t>
      </w:r>
      <w:r w:rsidRPr="0070631B">
        <w:rPr>
          <w:sz w:val="24"/>
          <w:szCs w:val="24"/>
        </w:rPr>
        <w:t>)</w:t>
      </w:r>
    </w:p>
    <w:p w14:paraId="6066C7A4" w14:textId="77777777" w:rsidR="003B7E5D" w:rsidRDefault="003B7E5D" w:rsidP="003B7E5D">
      <w:pPr>
        <w:spacing w:line="240" w:lineRule="auto"/>
        <w:jc w:val="center"/>
      </w:pPr>
    </w:p>
    <w:p w14:paraId="6205B98B" w14:textId="77777777" w:rsidR="003B7E5D" w:rsidRDefault="003B7E5D" w:rsidP="003B7E5D">
      <w:pPr>
        <w:spacing w:line="240" w:lineRule="auto"/>
        <w:jc w:val="center"/>
      </w:pPr>
    </w:p>
    <w:p w14:paraId="10ABE79C" w14:textId="77777777" w:rsidR="003B7E5D" w:rsidRDefault="003B7E5D" w:rsidP="003B7E5D">
      <w:pPr>
        <w:pBdr>
          <w:bottom w:val="single" w:sz="6" w:space="1" w:color="auto"/>
        </w:pBdr>
        <w:spacing w:line="240" w:lineRule="auto"/>
        <w:jc w:val="center"/>
      </w:pPr>
      <w:r>
        <w:t>Ознакомительная практика</w:t>
      </w:r>
    </w:p>
    <w:p w14:paraId="2DE1048B" w14:textId="77777777" w:rsidR="003B7E5D" w:rsidRDefault="003B7E5D" w:rsidP="003B7E5D">
      <w:pPr>
        <w:spacing w:line="240" w:lineRule="auto"/>
        <w:jc w:val="center"/>
        <w:rPr>
          <w:sz w:val="24"/>
          <w:szCs w:val="24"/>
        </w:rPr>
      </w:pPr>
      <w:r w:rsidRPr="0029012D">
        <w:rPr>
          <w:sz w:val="24"/>
          <w:szCs w:val="24"/>
        </w:rPr>
        <w:t>(</w:t>
      </w:r>
      <w:r>
        <w:rPr>
          <w:sz w:val="24"/>
          <w:szCs w:val="24"/>
        </w:rPr>
        <w:t>наименование практики</w:t>
      </w:r>
      <w:r w:rsidRPr="0029012D">
        <w:rPr>
          <w:sz w:val="24"/>
          <w:szCs w:val="24"/>
        </w:rPr>
        <w:t>)</w:t>
      </w:r>
    </w:p>
    <w:p w14:paraId="2C781D2B" w14:textId="77777777" w:rsidR="003B7E5D" w:rsidRDefault="003B7E5D" w:rsidP="003B7E5D">
      <w:pPr>
        <w:spacing w:line="240" w:lineRule="auto"/>
        <w:jc w:val="center"/>
        <w:rPr>
          <w:sz w:val="24"/>
          <w:szCs w:val="24"/>
        </w:rPr>
      </w:pPr>
    </w:p>
    <w:p w14:paraId="1703B7D7" w14:textId="77777777" w:rsidR="003B7E5D" w:rsidRDefault="003B7E5D" w:rsidP="003B7E5D">
      <w:pPr>
        <w:spacing w:line="240" w:lineRule="auto"/>
        <w:jc w:val="center"/>
        <w:rPr>
          <w:sz w:val="24"/>
          <w:szCs w:val="24"/>
        </w:rPr>
      </w:pPr>
    </w:p>
    <w:p w14:paraId="04B075F2" w14:textId="77777777" w:rsidR="003B7E5D" w:rsidRDefault="003B7E5D" w:rsidP="003B7E5D">
      <w:pPr>
        <w:spacing w:line="240" w:lineRule="auto"/>
        <w:jc w:val="center"/>
      </w:pPr>
      <w:r>
        <w:t>Предоставлено решение задачи №4</w:t>
      </w:r>
    </w:p>
    <w:p w14:paraId="00A9794B" w14:textId="77777777" w:rsidR="003B7E5D" w:rsidRPr="00C951D1" w:rsidRDefault="003B7E5D" w:rsidP="003B7E5D">
      <w:pPr>
        <w:spacing w:line="240" w:lineRule="auto"/>
        <w:jc w:val="center"/>
      </w:pPr>
      <w:r w:rsidRPr="00C951D1">
        <w:t>«</w:t>
      </w:r>
      <w:r w:rsidRPr="00D91113">
        <w:t xml:space="preserve">Работа с последовательностями в National Instruments </w:t>
      </w:r>
      <w:proofErr w:type="spellStart"/>
      <w:r w:rsidRPr="00D91113">
        <w:t>LabView</w:t>
      </w:r>
      <w:proofErr w:type="spellEnd"/>
      <w:r w:rsidRPr="00C951D1">
        <w:t>»</w:t>
      </w:r>
    </w:p>
    <w:p w14:paraId="009EE474" w14:textId="77777777" w:rsidR="003B7E5D" w:rsidRPr="00C951D1" w:rsidRDefault="003B7E5D" w:rsidP="003B7E5D">
      <w:pPr>
        <w:spacing w:line="240" w:lineRule="auto"/>
        <w:jc w:val="center"/>
      </w:pPr>
    </w:p>
    <w:p w14:paraId="6AAEDE14" w14:textId="77777777" w:rsidR="003B7E5D" w:rsidRPr="00C951D1" w:rsidRDefault="003B7E5D" w:rsidP="003B7E5D">
      <w:pPr>
        <w:spacing w:line="240" w:lineRule="auto"/>
        <w:jc w:val="center"/>
      </w:pPr>
    </w:p>
    <w:p w14:paraId="518A837C" w14:textId="77777777" w:rsidR="003B7E5D" w:rsidRDefault="003B7E5D" w:rsidP="003B7E5D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Выполнил</w:t>
      </w:r>
      <w:r w:rsidRPr="008F586B">
        <w:rPr>
          <w:sz w:val="24"/>
          <w:szCs w:val="24"/>
        </w:rPr>
        <w:t>:</w:t>
      </w:r>
      <w:r>
        <w:rPr>
          <w:sz w:val="24"/>
          <w:szCs w:val="24"/>
        </w:rPr>
        <w:t xml:space="preserve"> ст. гр. ТКИ-241</w:t>
      </w:r>
    </w:p>
    <w:p w14:paraId="49E311F3" w14:textId="02C99097" w:rsidR="003B7E5D" w:rsidRDefault="003B7E5D" w:rsidP="003B7E5D">
      <w:pPr>
        <w:spacing w:line="240" w:lineRule="auto"/>
        <w:ind w:right="141"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Наседкин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Т</w:t>
      </w:r>
      <w:r>
        <w:rPr>
          <w:sz w:val="24"/>
          <w:szCs w:val="24"/>
        </w:rPr>
        <w:t>.</w:t>
      </w:r>
      <w:r>
        <w:rPr>
          <w:sz w:val="24"/>
          <w:szCs w:val="24"/>
        </w:rPr>
        <w:t>Ф</w:t>
      </w:r>
      <w:r>
        <w:rPr>
          <w:sz w:val="24"/>
          <w:szCs w:val="24"/>
        </w:rPr>
        <w:t>.</w:t>
      </w:r>
    </w:p>
    <w:p w14:paraId="27347251" w14:textId="2E2C5E08" w:rsidR="003B7E5D" w:rsidRDefault="003B7E5D" w:rsidP="003B7E5D">
      <w:pPr>
        <w:spacing w:line="240" w:lineRule="auto"/>
        <w:ind w:firstLine="5103"/>
        <w:jc w:val="center"/>
        <w:rPr>
          <w:sz w:val="24"/>
          <w:szCs w:val="24"/>
        </w:rPr>
      </w:pPr>
      <w:r>
        <w:rPr>
          <w:sz w:val="24"/>
          <w:szCs w:val="24"/>
        </w:rPr>
        <w:t>Вариант №1</w:t>
      </w:r>
      <w:r>
        <w:rPr>
          <w:sz w:val="24"/>
          <w:szCs w:val="24"/>
        </w:rPr>
        <w:t>1</w:t>
      </w:r>
    </w:p>
    <w:p w14:paraId="22125B81" w14:textId="77777777" w:rsidR="003B7E5D" w:rsidRDefault="003B7E5D" w:rsidP="003B7E5D">
      <w:pPr>
        <w:spacing w:line="240" w:lineRule="auto"/>
        <w:ind w:firstLine="5103"/>
        <w:rPr>
          <w:sz w:val="24"/>
          <w:szCs w:val="24"/>
        </w:rPr>
      </w:pPr>
      <w:r>
        <w:rPr>
          <w:sz w:val="24"/>
          <w:szCs w:val="24"/>
        </w:rPr>
        <w:t>Проверил</w:t>
      </w:r>
      <w:r w:rsidRPr="0029012D">
        <w:rPr>
          <w:sz w:val="24"/>
          <w:szCs w:val="24"/>
        </w:rPr>
        <w:t>:</w:t>
      </w:r>
      <w:r>
        <w:rPr>
          <w:sz w:val="24"/>
          <w:szCs w:val="24"/>
        </w:rPr>
        <w:t xml:space="preserve"> доц. Сафронов А.И.</w:t>
      </w:r>
    </w:p>
    <w:p w14:paraId="354D21AE" w14:textId="77777777" w:rsidR="003B7E5D" w:rsidRDefault="003B7E5D" w:rsidP="003B7E5D">
      <w:pPr>
        <w:ind w:firstLine="5103"/>
        <w:rPr>
          <w:sz w:val="24"/>
          <w:szCs w:val="24"/>
        </w:rPr>
      </w:pPr>
    </w:p>
    <w:p w14:paraId="6B11E46E" w14:textId="77777777" w:rsidR="003B7E5D" w:rsidRDefault="003B7E5D" w:rsidP="003B7E5D"/>
    <w:p w14:paraId="28753019" w14:textId="77777777" w:rsidR="003B7E5D" w:rsidRDefault="003B7E5D" w:rsidP="003B7E5D">
      <w:pPr>
        <w:jc w:val="center"/>
      </w:pPr>
    </w:p>
    <w:p w14:paraId="32C2E45B" w14:textId="77777777" w:rsidR="003B7E5D" w:rsidRDefault="003B7E5D" w:rsidP="003B7E5D">
      <w:pPr>
        <w:jc w:val="center"/>
      </w:pPr>
    </w:p>
    <w:p w14:paraId="79BF5684" w14:textId="77777777" w:rsidR="003B7E5D" w:rsidRDefault="003B7E5D" w:rsidP="003B7E5D">
      <w:pPr>
        <w:jc w:val="center"/>
      </w:pPr>
      <w:r>
        <w:t>Москва – 2025 г.</w:t>
      </w:r>
    </w:p>
    <w:sdt>
      <w:sdtPr>
        <w:rPr>
          <w:rFonts w:eastAsiaTheme="minorHAnsi" w:cstheme="minorBidi"/>
          <w:color w:val="auto"/>
          <w:szCs w:val="22"/>
          <w:lang w:eastAsia="en-US"/>
        </w:rPr>
        <w:id w:val="725870439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3C66EF87" w14:textId="77777777" w:rsidR="003B7E5D" w:rsidRDefault="003B7E5D" w:rsidP="00472718">
          <w:pPr>
            <w:pStyle w:val="a"/>
            <w:numPr>
              <w:ilvl w:val="0"/>
              <w:numId w:val="0"/>
            </w:numPr>
          </w:pPr>
          <w:r w:rsidRPr="00881DA2">
            <w:t>Оглавление</w:t>
          </w:r>
        </w:p>
        <w:p w14:paraId="53FFE555" w14:textId="79823A41" w:rsidR="003B7E5D" w:rsidRDefault="003B7E5D" w:rsidP="003B7E5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3073728" w:history="1">
            <w:r w:rsidRPr="00E31670">
              <w:rPr>
                <w:rStyle w:val="ad"/>
                <w:i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31670">
              <w:rPr>
                <w:rStyle w:val="ad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6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DDF2C" w14:textId="4E40E12B" w:rsidR="003B7E5D" w:rsidRDefault="003B7E5D" w:rsidP="003B7E5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73729" w:history="1">
            <w:r w:rsidRPr="00E31670">
              <w:rPr>
                <w:rStyle w:val="ad"/>
                <w:i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31670">
              <w:rPr>
                <w:rStyle w:val="ad"/>
                <w:noProof/>
              </w:rPr>
              <w:t>Формулировка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6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76708" w14:textId="490E067A" w:rsidR="003B7E5D" w:rsidRDefault="003B7E5D" w:rsidP="003B7E5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73730" w:history="1">
            <w:r w:rsidRPr="00E31670">
              <w:rPr>
                <w:rStyle w:val="ad"/>
                <w:i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31670">
              <w:rPr>
                <w:rStyle w:val="ad"/>
                <w:noProof/>
              </w:rPr>
              <w:t>Блок-схемы алгоритма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6C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8AC1F" w14:textId="577AC441" w:rsidR="003B7E5D" w:rsidRDefault="003B7E5D" w:rsidP="003B7E5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73731" w:history="1">
            <w:r w:rsidRPr="00E31670">
              <w:rPr>
                <w:rStyle w:val="ad"/>
                <w:iCs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31670">
              <w:rPr>
                <w:rStyle w:val="ad"/>
                <w:noProof/>
              </w:rPr>
              <w:t xml:space="preserve">Реализация решения в </w:t>
            </w:r>
            <w:r w:rsidRPr="00E31670">
              <w:rPr>
                <w:rStyle w:val="ad"/>
                <w:i/>
                <w:noProof/>
                <w:lang w:val="en-US"/>
              </w:rPr>
              <w:t>LabView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6C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F1CF" w14:textId="63DDD19F" w:rsidR="003B7E5D" w:rsidRDefault="003B7E5D" w:rsidP="003B7E5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73732" w:history="1">
            <w:r w:rsidRPr="00E31670">
              <w:rPr>
                <w:rStyle w:val="ad"/>
                <w:i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31670">
              <w:rPr>
                <w:rStyle w:val="ad"/>
                <w:noProof/>
              </w:rPr>
              <w:t>Результат выполнения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6C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9C7627" w14:textId="6621DB26" w:rsidR="003B7E5D" w:rsidRDefault="003B7E5D" w:rsidP="003B7E5D">
          <w:pPr>
            <w:pStyle w:val="11"/>
            <w:tabs>
              <w:tab w:val="left" w:pos="4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03073733" w:history="1">
            <w:r w:rsidRPr="00E31670">
              <w:rPr>
                <w:rStyle w:val="ad"/>
                <w:i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E31670">
              <w:rPr>
                <w:rStyle w:val="ad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_Toc203073733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236C6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D9BD8" w14:textId="77777777" w:rsidR="003B7E5D" w:rsidRDefault="003B7E5D" w:rsidP="003B7E5D">
          <w:r>
            <w:rPr>
              <w:b/>
              <w:bCs/>
            </w:rPr>
            <w:fldChar w:fldCharType="end"/>
          </w:r>
        </w:p>
      </w:sdtContent>
    </w:sdt>
    <w:p w14:paraId="68009A0A" w14:textId="77777777" w:rsidR="003B7E5D" w:rsidRDefault="003B7E5D" w:rsidP="003B7E5D">
      <w:r>
        <w:br w:type="page"/>
      </w:r>
    </w:p>
    <w:p w14:paraId="37AC2223" w14:textId="77777777" w:rsidR="00472718" w:rsidRPr="00472718" w:rsidRDefault="00472718" w:rsidP="00472718">
      <w:pPr>
        <w:pStyle w:val="a"/>
      </w:pPr>
      <w:bookmarkStart w:id="0" w:name="_Toc203073728"/>
      <w:r w:rsidRPr="00472718">
        <w:lastRenderedPageBreak/>
        <w:t>Цель работы</w:t>
      </w:r>
      <w:bookmarkEnd w:id="0"/>
    </w:p>
    <w:p w14:paraId="61A663A4" w14:textId="77777777" w:rsidR="00472718" w:rsidRPr="00D91113" w:rsidRDefault="00472718" w:rsidP="00472718">
      <w:pPr>
        <w:ind w:firstLine="708"/>
      </w:pPr>
      <w:r>
        <w:t>О</w:t>
      </w:r>
      <w:r w:rsidRPr="005B3473">
        <w:t>своение навыков работы с локальными и глобальными переменными, а также структурой последовательного вычислительного процесса внутри системы, адаптированной под потоковые вычисления.</w:t>
      </w:r>
    </w:p>
    <w:p w14:paraId="47497CFE" w14:textId="77777777" w:rsidR="00472718" w:rsidRDefault="00472718" w:rsidP="00472718">
      <w:pPr>
        <w:pStyle w:val="a"/>
      </w:pPr>
      <w:bookmarkStart w:id="1" w:name="_Toc203073729"/>
      <w:r>
        <w:t>Формулировка задачи</w:t>
      </w:r>
      <w:bookmarkEnd w:id="1"/>
    </w:p>
    <w:p w14:paraId="694D041F" w14:textId="77777777" w:rsidR="00472718" w:rsidRDefault="00472718" w:rsidP="00472718">
      <w:pPr>
        <w:ind w:firstLine="708"/>
      </w:pPr>
      <w:r w:rsidRPr="005B3473">
        <w:t xml:space="preserve">В пакете прикладных программ </w:t>
      </w:r>
      <w:r w:rsidRPr="005B3473">
        <w:rPr>
          <w:i/>
          <w:lang w:val="en-US"/>
        </w:rPr>
        <w:t>National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Instruments</w:t>
      </w:r>
      <w:r w:rsidRPr="005B3473">
        <w:rPr>
          <w:i/>
        </w:rPr>
        <w:t xml:space="preserve"> </w:t>
      </w:r>
      <w:r w:rsidRPr="005B3473">
        <w:rPr>
          <w:i/>
          <w:lang w:val="en-US"/>
        </w:rPr>
        <w:t>LabView</w:t>
      </w:r>
      <w:r w:rsidRPr="005B3473">
        <w:rPr>
          <w:i/>
        </w:rPr>
        <w:t xml:space="preserve"> </w:t>
      </w:r>
      <w:r w:rsidRPr="005B3473">
        <w:t>создать виртуальный прибор, моделирующий поведение типовых сигнализаторов и индикаторов заданн</w:t>
      </w:r>
      <w:r>
        <w:t>ого</w:t>
      </w:r>
      <w:r w:rsidRPr="005B3473">
        <w:t xml:space="preserve"> вариант</w:t>
      </w:r>
      <w:r>
        <w:t>о</w:t>
      </w:r>
      <w:r w:rsidRPr="005B3473">
        <w:t>м.</w:t>
      </w:r>
    </w:p>
    <w:p w14:paraId="5043CB34" w14:textId="1137FC6E" w:rsidR="005F6FF5" w:rsidRDefault="00472718" w:rsidP="00472718">
      <w:pPr>
        <w:ind w:firstLine="708"/>
      </w:pPr>
      <w:r w:rsidRPr="00472718">
        <w:t xml:space="preserve">Смоделировать обратный отсчёт на двух </w:t>
      </w:r>
      <w:proofErr w:type="spellStart"/>
      <w:r w:rsidRPr="00472718">
        <w:t>семисегментных</w:t>
      </w:r>
      <w:proofErr w:type="spellEnd"/>
      <w:r w:rsidRPr="00472718">
        <w:t xml:space="preserve"> индикаторах от шестнадцати до нуля.</w:t>
      </w:r>
    </w:p>
    <w:p w14:paraId="1A035D45" w14:textId="0E1DD3B2" w:rsidR="00472718" w:rsidRDefault="00472718" w:rsidP="00472718">
      <w:pPr>
        <w:pStyle w:val="a"/>
      </w:pPr>
      <w:bookmarkStart w:id="2" w:name="_Toc203073730"/>
      <w:r>
        <w:t>Блок-схемы алгоритма программы</w:t>
      </w:r>
      <w:bookmarkEnd w:id="2"/>
    </w:p>
    <w:p w14:paraId="2B0B22D2" w14:textId="08F77447" w:rsidR="00472718" w:rsidRDefault="00517E8A" w:rsidP="00517E8A">
      <w:pPr>
        <w:jc w:val="center"/>
        <w:rPr>
          <w:lang w:eastAsia="ru-RU"/>
        </w:rPr>
      </w:pPr>
      <w:r w:rsidRPr="00517E8A">
        <w:rPr>
          <w:lang w:eastAsia="ru-RU"/>
        </w:rPr>
        <w:drawing>
          <wp:inline distT="0" distB="0" distL="0" distR="0" wp14:anchorId="40D0EFE8" wp14:editId="456A482E">
            <wp:extent cx="3840480" cy="4734558"/>
            <wp:effectExtent l="0" t="0" r="7620" b="9525"/>
            <wp:docPr id="16374863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4863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4837" cy="4739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BF8D" w14:textId="7769F4ED" w:rsidR="00517E8A" w:rsidRPr="00D91113" w:rsidRDefault="00517E8A" w:rsidP="00517E8A">
      <w:pPr>
        <w:pStyle w:val="ae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Блок-схема алгоритма </w:t>
      </w:r>
      <w:r>
        <w:t>обратного отсчета</w:t>
      </w:r>
    </w:p>
    <w:p w14:paraId="0E30CB81" w14:textId="77777777" w:rsidR="00517E8A" w:rsidRDefault="00517E8A" w:rsidP="00517E8A">
      <w:pPr>
        <w:jc w:val="center"/>
        <w:rPr>
          <w:lang w:eastAsia="ru-RU"/>
        </w:rPr>
      </w:pPr>
    </w:p>
    <w:p w14:paraId="23103A93" w14:textId="77777777" w:rsidR="00517E8A" w:rsidRDefault="00517E8A" w:rsidP="00517E8A">
      <w:pPr>
        <w:pStyle w:val="a"/>
        <w:rPr>
          <w:i/>
        </w:rPr>
      </w:pPr>
      <w:bookmarkStart w:id="3" w:name="_Toc203073731"/>
      <w:r>
        <w:lastRenderedPageBreak/>
        <w:t xml:space="preserve">Реализация решения в </w:t>
      </w:r>
      <w:r w:rsidRPr="003270E0">
        <w:rPr>
          <w:i/>
          <w:lang w:val="en-US"/>
        </w:rPr>
        <w:t>LabView</w:t>
      </w:r>
      <w:bookmarkEnd w:id="3"/>
    </w:p>
    <w:p w14:paraId="2A322FD3" w14:textId="77777777" w:rsidR="00517E8A" w:rsidRPr="00517E8A" w:rsidRDefault="00517E8A" w:rsidP="00517E8A">
      <w:pPr>
        <w:rPr>
          <w:lang w:eastAsia="ru-RU"/>
        </w:rPr>
      </w:pPr>
    </w:p>
    <w:p w14:paraId="51CC8911" w14:textId="2B9DD11B" w:rsidR="00517E8A" w:rsidRPr="00517E8A" w:rsidRDefault="00517E8A" w:rsidP="00517E8A">
      <w:pPr>
        <w:jc w:val="center"/>
        <w:rPr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606BD50B" wp14:editId="23D8F7D7">
            <wp:extent cx="3648584" cy="1543265"/>
            <wp:effectExtent l="0" t="0" r="9525" b="0"/>
            <wp:docPr id="1711734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7346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8C30" w14:textId="41B43412" w:rsidR="0050282B" w:rsidRPr="0050282B" w:rsidRDefault="00517E8A" w:rsidP="0050282B">
      <w:pPr>
        <w:pStyle w:val="ae"/>
        <w:jc w:val="center"/>
      </w:pPr>
      <w:r>
        <w:t xml:space="preserve">Рисунок </w:t>
      </w:r>
      <w:r>
        <w:t>2</w:t>
      </w:r>
      <w:r>
        <w:t xml:space="preserve"> – Интерфейс виртуального прибора в исходном состоянии</w:t>
      </w:r>
    </w:p>
    <w:p w14:paraId="10C9A6CA" w14:textId="4B818414" w:rsidR="00517E8A" w:rsidRDefault="0050282B" w:rsidP="00517E8A">
      <w:pPr>
        <w:jc w:val="center"/>
        <w:rPr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42B4C23D" wp14:editId="2A89ECE5">
            <wp:extent cx="4107180" cy="2810634"/>
            <wp:effectExtent l="0" t="0" r="7620" b="8890"/>
            <wp:docPr id="1311286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286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1209" cy="281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81D5C" w14:textId="3EEC5A30" w:rsidR="0050282B" w:rsidRDefault="0050282B" w:rsidP="0050282B">
      <w:pPr>
        <w:pStyle w:val="ae"/>
        <w:jc w:val="center"/>
      </w:pPr>
      <w:r>
        <w:t xml:space="preserve">Рисунок </w:t>
      </w:r>
      <w:r>
        <w:t>3</w:t>
      </w:r>
      <w:r>
        <w:t xml:space="preserve"> – Блок-диаграмма </w:t>
      </w:r>
      <w:r>
        <w:t>обратного отсчета</w:t>
      </w:r>
      <w:r>
        <w:t xml:space="preserve"> сцена №0</w:t>
      </w:r>
    </w:p>
    <w:p w14:paraId="18A17311" w14:textId="01E733F1" w:rsidR="0050282B" w:rsidRDefault="0050282B" w:rsidP="00517E8A">
      <w:pPr>
        <w:jc w:val="center"/>
        <w:rPr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1DC0684A" wp14:editId="29587604">
            <wp:extent cx="3870960" cy="2696437"/>
            <wp:effectExtent l="0" t="0" r="0" b="8890"/>
            <wp:docPr id="10129550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9550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78769" cy="270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E5E58" w14:textId="1E5C6F0D" w:rsidR="0050282B" w:rsidRDefault="0050282B" w:rsidP="0050282B">
      <w:pPr>
        <w:pStyle w:val="ae"/>
        <w:jc w:val="center"/>
      </w:pPr>
      <w:r>
        <w:t xml:space="preserve">Рисунок </w:t>
      </w:r>
      <w:r>
        <w:t>4</w:t>
      </w:r>
      <w:r>
        <w:t xml:space="preserve"> – Блок-диаграмма обратного отсчета сцена №</w:t>
      </w:r>
      <w:r>
        <w:t>1</w:t>
      </w:r>
    </w:p>
    <w:p w14:paraId="01296FDC" w14:textId="77777777" w:rsidR="0050282B" w:rsidRDefault="0050282B" w:rsidP="0050282B"/>
    <w:p w14:paraId="12BBAA4D" w14:textId="6DC1318E" w:rsidR="0050282B" w:rsidRDefault="0050282B" w:rsidP="0050282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7970FB2" wp14:editId="7A97CF39">
            <wp:extent cx="3703320" cy="2538317"/>
            <wp:effectExtent l="0" t="0" r="0" b="0"/>
            <wp:docPr id="781801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016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6018" cy="2547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84DFF" w14:textId="4ED14BE1" w:rsidR="0050282B" w:rsidRDefault="0050282B" w:rsidP="0050282B">
      <w:pPr>
        <w:pStyle w:val="ae"/>
        <w:jc w:val="center"/>
      </w:pPr>
      <w:r>
        <w:t xml:space="preserve">Рисунок </w:t>
      </w:r>
      <w:r>
        <w:t>5</w:t>
      </w:r>
      <w:r>
        <w:t xml:space="preserve"> – Блок-диаграмма обратного отсчета сцена №</w:t>
      </w:r>
      <w:r>
        <w:t>2</w:t>
      </w:r>
    </w:p>
    <w:p w14:paraId="6F968063" w14:textId="30436779" w:rsidR="0050282B" w:rsidRPr="0050282B" w:rsidRDefault="0050282B" w:rsidP="0050282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4E5562A" wp14:editId="279ABD76">
            <wp:extent cx="3672840" cy="2551242"/>
            <wp:effectExtent l="0" t="0" r="3810" b="1905"/>
            <wp:docPr id="200280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806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0882" cy="255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97FB1" w14:textId="029370DB" w:rsidR="0050282B" w:rsidRDefault="0050282B" w:rsidP="0050282B">
      <w:pPr>
        <w:pStyle w:val="ae"/>
        <w:jc w:val="center"/>
      </w:pPr>
      <w:r>
        <w:t xml:space="preserve">Рисунок </w:t>
      </w:r>
      <w:r>
        <w:t>6</w:t>
      </w:r>
      <w:r>
        <w:t xml:space="preserve"> – Блок-диаграмма обратного отсчета сцена №</w:t>
      </w:r>
      <w:r>
        <w:t>3</w:t>
      </w:r>
    </w:p>
    <w:p w14:paraId="450E1E23" w14:textId="53E9D271" w:rsidR="0050282B" w:rsidRDefault="0050282B" w:rsidP="00517E8A">
      <w:pPr>
        <w:jc w:val="center"/>
        <w:rPr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4C3B0CAC" wp14:editId="58095ED9">
            <wp:extent cx="3870960" cy="2658273"/>
            <wp:effectExtent l="0" t="0" r="0" b="8890"/>
            <wp:docPr id="213760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06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5759" cy="2668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191B" w14:textId="1794FF30" w:rsidR="0050282B" w:rsidRDefault="0050282B" w:rsidP="0050282B">
      <w:pPr>
        <w:pStyle w:val="ae"/>
        <w:jc w:val="center"/>
      </w:pPr>
      <w:r>
        <w:t xml:space="preserve">Рисунок </w:t>
      </w:r>
      <w:r>
        <w:t>7</w:t>
      </w:r>
      <w:r>
        <w:t xml:space="preserve"> – Блок-диаграмма обратного отсчета сцена №</w:t>
      </w:r>
      <w:r>
        <w:t>4</w:t>
      </w:r>
    </w:p>
    <w:p w14:paraId="2EFBDA14" w14:textId="52FFD7EC" w:rsidR="0050282B" w:rsidRDefault="0050282B" w:rsidP="0050282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C0B539F" wp14:editId="4852BF58">
            <wp:extent cx="3482340" cy="2518817"/>
            <wp:effectExtent l="0" t="0" r="3810" b="0"/>
            <wp:docPr id="13027819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819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89789" cy="252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90F77" w14:textId="76798816" w:rsidR="0050282B" w:rsidRDefault="0050282B" w:rsidP="0050282B">
      <w:pPr>
        <w:pStyle w:val="ae"/>
        <w:jc w:val="center"/>
      </w:pPr>
      <w:r>
        <w:t xml:space="preserve">Рисунок </w:t>
      </w:r>
      <w:r>
        <w:t>8</w:t>
      </w:r>
      <w:r>
        <w:t xml:space="preserve"> – Блок-диаграмма обратного отсчета сцена №</w:t>
      </w:r>
      <w:r>
        <w:t>5</w:t>
      </w:r>
    </w:p>
    <w:p w14:paraId="0FCE6E80" w14:textId="336D5467" w:rsidR="0050282B" w:rsidRDefault="0050282B" w:rsidP="0050282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044BBC07" wp14:editId="27E69F9B">
            <wp:extent cx="3512820" cy="2525811"/>
            <wp:effectExtent l="0" t="0" r="0" b="8255"/>
            <wp:docPr id="1859364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64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8729" cy="253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CC43E" w14:textId="682A53F6" w:rsidR="0050282B" w:rsidRDefault="0050282B" w:rsidP="0050282B">
      <w:pPr>
        <w:pStyle w:val="ae"/>
        <w:jc w:val="center"/>
      </w:pPr>
      <w:r>
        <w:t xml:space="preserve">Рисунок </w:t>
      </w:r>
      <w:r>
        <w:t>9</w:t>
      </w:r>
      <w:r>
        <w:t xml:space="preserve"> – Блок-диаграмма обратного отсчета сцена №</w:t>
      </w:r>
      <w:r>
        <w:t>6</w:t>
      </w:r>
    </w:p>
    <w:p w14:paraId="53B09ED6" w14:textId="52913FFC" w:rsidR="0050282B" w:rsidRDefault="0050282B" w:rsidP="0050282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295099B7" wp14:editId="6E624AC3">
            <wp:extent cx="3688080" cy="2529645"/>
            <wp:effectExtent l="0" t="0" r="7620" b="4445"/>
            <wp:docPr id="14912545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54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893" cy="253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0B5C6" w14:textId="0F817078" w:rsidR="0050282B" w:rsidRDefault="0050282B" w:rsidP="0050282B">
      <w:pPr>
        <w:pStyle w:val="ae"/>
        <w:jc w:val="center"/>
      </w:pPr>
      <w:r>
        <w:t xml:space="preserve">Рисунок </w:t>
      </w:r>
      <w:r>
        <w:t>10</w:t>
      </w:r>
      <w:r>
        <w:t xml:space="preserve"> – Блок-диаграмма обратного отсчета сцена №</w:t>
      </w:r>
      <w:r>
        <w:t>7</w:t>
      </w:r>
    </w:p>
    <w:p w14:paraId="4EBF6FE0" w14:textId="77777777" w:rsidR="0050282B" w:rsidRDefault="0050282B" w:rsidP="0050282B"/>
    <w:p w14:paraId="5A29093C" w14:textId="04418354" w:rsidR="0050282B" w:rsidRPr="0050282B" w:rsidRDefault="0050282B" w:rsidP="0050282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6057DE71" wp14:editId="4E6CF86B">
            <wp:extent cx="3589020" cy="2506980"/>
            <wp:effectExtent l="0" t="0" r="0" b="7620"/>
            <wp:docPr id="17415143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143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95915" cy="2511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3877B" w14:textId="58D5686A" w:rsidR="0050282B" w:rsidRDefault="0050282B" w:rsidP="0050282B">
      <w:pPr>
        <w:pStyle w:val="ae"/>
        <w:jc w:val="center"/>
      </w:pPr>
      <w:r>
        <w:t>Рисунок 1</w:t>
      </w:r>
      <w:r>
        <w:t>1</w:t>
      </w:r>
      <w:r>
        <w:t xml:space="preserve"> – Блок-диаграмма обратного отсчета сцена №</w:t>
      </w:r>
      <w:r>
        <w:t>8</w:t>
      </w:r>
    </w:p>
    <w:p w14:paraId="20E8380E" w14:textId="7ECEA431" w:rsidR="0050282B" w:rsidRDefault="0050282B" w:rsidP="0050282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87DD85F" wp14:editId="6B7F91E9">
            <wp:extent cx="3345180" cy="2396881"/>
            <wp:effectExtent l="0" t="0" r="7620" b="3810"/>
            <wp:docPr id="1342502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020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354532" cy="240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78747" w14:textId="7EB05CE1" w:rsidR="0050282B" w:rsidRDefault="0050282B" w:rsidP="0050282B">
      <w:pPr>
        <w:pStyle w:val="ae"/>
        <w:jc w:val="center"/>
      </w:pPr>
      <w:r>
        <w:t>Рисунок 1</w:t>
      </w:r>
      <w:r>
        <w:t>2</w:t>
      </w:r>
      <w:r>
        <w:t xml:space="preserve"> – Блок-диаграмма обратного отсчета сцена №</w:t>
      </w:r>
      <w:r>
        <w:t>9</w:t>
      </w:r>
    </w:p>
    <w:p w14:paraId="3CDF8D78" w14:textId="4E6BD070" w:rsidR="0050282B" w:rsidRPr="0050282B" w:rsidRDefault="0050282B" w:rsidP="0050282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92826FE" wp14:editId="2A64A249">
            <wp:extent cx="3726180" cy="2575447"/>
            <wp:effectExtent l="0" t="0" r="7620" b="0"/>
            <wp:docPr id="14978930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3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34570" cy="2581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DB049" w14:textId="7085C911" w:rsidR="0050282B" w:rsidRDefault="0050282B" w:rsidP="0050282B">
      <w:pPr>
        <w:pStyle w:val="ae"/>
        <w:jc w:val="center"/>
      </w:pPr>
      <w:r>
        <w:t>Рисунок 1</w:t>
      </w:r>
      <w:r>
        <w:t>3</w:t>
      </w:r>
      <w:r>
        <w:t xml:space="preserve"> – Блок-диаграмма обратного отсчета сцена №</w:t>
      </w:r>
      <w:r>
        <w:t>10</w:t>
      </w:r>
    </w:p>
    <w:p w14:paraId="52527AEC" w14:textId="77777777" w:rsidR="0050282B" w:rsidRDefault="0050282B" w:rsidP="0050282B"/>
    <w:p w14:paraId="2F5FCCB0" w14:textId="03A98321" w:rsidR="0050282B" w:rsidRDefault="0050282B" w:rsidP="0050282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9183679" wp14:editId="59098E18">
            <wp:extent cx="3749040" cy="2585276"/>
            <wp:effectExtent l="0" t="0" r="3810" b="5715"/>
            <wp:docPr id="457874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7492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8532" cy="2591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63C6" w14:textId="21A61464" w:rsidR="0050282B" w:rsidRDefault="0050282B" w:rsidP="0050282B">
      <w:pPr>
        <w:pStyle w:val="ae"/>
        <w:jc w:val="center"/>
      </w:pPr>
      <w:r>
        <w:t>Рисунок 1</w:t>
      </w:r>
      <w:r>
        <w:t>4</w:t>
      </w:r>
      <w:r>
        <w:t xml:space="preserve"> – Блок-диаграмма обратного отсчета сцена №1</w:t>
      </w:r>
      <w:r>
        <w:t>1</w:t>
      </w:r>
    </w:p>
    <w:p w14:paraId="0740B646" w14:textId="3DB75B2D" w:rsidR="0050282B" w:rsidRDefault="0050282B" w:rsidP="0050282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E31A35E" wp14:editId="640A7669">
            <wp:extent cx="3520440" cy="2402955"/>
            <wp:effectExtent l="0" t="0" r="3810" b="0"/>
            <wp:docPr id="2097161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1613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28602" cy="240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845F6" w14:textId="2C155A63" w:rsidR="0050282B" w:rsidRDefault="0050282B" w:rsidP="0050282B">
      <w:pPr>
        <w:pStyle w:val="ae"/>
        <w:jc w:val="center"/>
      </w:pPr>
      <w:r>
        <w:t>Рисунок 1</w:t>
      </w:r>
      <w:r>
        <w:t>5</w:t>
      </w:r>
      <w:r>
        <w:t xml:space="preserve"> – Блок-диаграмма обратного отсчета сцена №1</w:t>
      </w:r>
      <w:r>
        <w:t>2</w:t>
      </w:r>
    </w:p>
    <w:p w14:paraId="15CEB47F" w14:textId="55AC9DE5" w:rsidR="0050282B" w:rsidRDefault="0050282B" w:rsidP="0050282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A324497" wp14:editId="39D03D2B">
            <wp:extent cx="3657600" cy="2525669"/>
            <wp:effectExtent l="0" t="0" r="0" b="8255"/>
            <wp:docPr id="1899304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04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65732" cy="25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C544F" w14:textId="27B746E3" w:rsidR="0050282B" w:rsidRDefault="0050282B" w:rsidP="0050282B">
      <w:pPr>
        <w:pStyle w:val="ae"/>
        <w:jc w:val="center"/>
      </w:pPr>
      <w:r>
        <w:t>Рисунок 1</w:t>
      </w:r>
      <w:r>
        <w:t>6</w:t>
      </w:r>
      <w:r>
        <w:t xml:space="preserve"> – Блок-диаграмма обратного отсчета сцена №1</w:t>
      </w:r>
      <w:r>
        <w:t>3</w:t>
      </w:r>
    </w:p>
    <w:p w14:paraId="3EECA114" w14:textId="77777777" w:rsidR="0050282B" w:rsidRPr="0050282B" w:rsidRDefault="0050282B" w:rsidP="0050282B">
      <w:pPr>
        <w:jc w:val="center"/>
      </w:pPr>
    </w:p>
    <w:p w14:paraId="44B6A22C" w14:textId="5985F043" w:rsidR="0050282B" w:rsidRDefault="0050282B" w:rsidP="0050282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25F32CB" wp14:editId="05523347">
            <wp:extent cx="3619500" cy="2492115"/>
            <wp:effectExtent l="0" t="0" r="0" b="3810"/>
            <wp:docPr id="1620669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669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33217" cy="250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7DCCD" w14:textId="7C3AD465" w:rsidR="0050282B" w:rsidRDefault="0050282B" w:rsidP="0050282B">
      <w:pPr>
        <w:pStyle w:val="ae"/>
        <w:jc w:val="center"/>
      </w:pPr>
      <w:r>
        <w:t>Рисунок 1</w:t>
      </w:r>
      <w:r>
        <w:t>7</w:t>
      </w:r>
      <w:r>
        <w:t xml:space="preserve"> – Блок-диаграмма обратного отсчета сцена №1</w:t>
      </w:r>
      <w:r>
        <w:t>4</w:t>
      </w:r>
    </w:p>
    <w:p w14:paraId="452DDC1D" w14:textId="1F7587DD" w:rsidR="0050282B" w:rsidRDefault="0050282B" w:rsidP="0050282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AE9FA0E" wp14:editId="69948B45">
            <wp:extent cx="4145280" cy="2642047"/>
            <wp:effectExtent l="0" t="0" r="7620" b="6350"/>
            <wp:docPr id="575370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3706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54824" cy="26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46A59" w14:textId="763C42F9" w:rsidR="0050282B" w:rsidRDefault="0050282B" w:rsidP="0050282B">
      <w:pPr>
        <w:pStyle w:val="ae"/>
        <w:jc w:val="center"/>
      </w:pPr>
      <w:r>
        <w:t>Рисунок 1</w:t>
      </w:r>
      <w:r>
        <w:t>8</w:t>
      </w:r>
      <w:r>
        <w:t xml:space="preserve"> – Блок-диаграмма обратного отсчета сцена №1</w:t>
      </w:r>
      <w:r>
        <w:t>5</w:t>
      </w:r>
    </w:p>
    <w:p w14:paraId="02997B1E" w14:textId="109B7197" w:rsidR="0050282B" w:rsidRDefault="0050282B" w:rsidP="0050282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36617078" wp14:editId="57560F48">
            <wp:extent cx="3802380" cy="2568754"/>
            <wp:effectExtent l="0" t="0" r="7620" b="3175"/>
            <wp:docPr id="1190059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595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09891" cy="257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255A0" w14:textId="185F538C" w:rsidR="0050282B" w:rsidRDefault="0050282B" w:rsidP="0050282B">
      <w:pPr>
        <w:pStyle w:val="ae"/>
        <w:jc w:val="center"/>
      </w:pPr>
      <w:r>
        <w:t>Рисунок 1</w:t>
      </w:r>
      <w:r>
        <w:t>9</w:t>
      </w:r>
      <w:r>
        <w:t xml:space="preserve"> – Блок-диаграмма обратного отсчета сцена №1</w:t>
      </w:r>
      <w:r>
        <w:t>6</w:t>
      </w:r>
    </w:p>
    <w:p w14:paraId="40725A47" w14:textId="77777777" w:rsidR="00C45416" w:rsidRDefault="00C45416" w:rsidP="00C45416"/>
    <w:p w14:paraId="68D95B2D" w14:textId="1EA26AB1" w:rsidR="00C45416" w:rsidRDefault="00C45416" w:rsidP="00C45416">
      <w:pPr>
        <w:pStyle w:val="a"/>
      </w:pPr>
      <w:bookmarkStart w:id="4" w:name="_Toc203073732"/>
      <w:r>
        <w:lastRenderedPageBreak/>
        <w:t>Результат</w:t>
      </w:r>
      <w:r>
        <w:t>ы</w:t>
      </w:r>
      <w:r>
        <w:t xml:space="preserve"> выполнения программы</w:t>
      </w:r>
      <w:bookmarkEnd w:id="4"/>
    </w:p>
    <w:p w14:paraId="5964F368" w14:textId="746DCB3E" w:rsidR="00C45416" w:rsidRPr="00C45416" w:rsidRDefault="00C45416" w:rsidP="00C45416">
      <w:pPr>
        <w:jc w:val="center"/>
        <w:rPr>
          <w:lang w:eastAsia="ru-RU"/>
        </w:rPr>
      </w:pPr>
      <w:r>
        <w:rPr>
          <w:noProof/>
          <w14:ligatures w14:val="standardContextual"/>
        </w:rPr>
        <w:drawing>
          <wp:inline distT="0" distB="0" distL="0" distR="0" wp14:anchorId="331B10D8" wp14:editId="30620A1B">
            <wp:extent cx="3086531" cy="1743318"/>
            <wp:effectExtent l="0" t="0" r="0" b="9525"/>
            <wp:docPr id="173666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61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F16B" w14:textId="4F9FB7AA" w:rsidR="00C45416" w:rsidRDefault="00C45416" w:rsidP="00C45416">
      <w:pPr>
        <w:jc w:val="center"/>
      </w:pPr>
      <w:r>
        <w:t xml:space="preserve">Рисунок </w:t>
      </w:r>
      <w:r>
        <w:t>20</w:t>
      </w:r>
      <w:r>
        <w:t xml:space="preserve"> – </w:t>
      </w:r>
      <w:r>
        <w:t xml:space="preserve">Отображение обратного отсчета в состоянии </w:t>
      </w:r>
      <w:r w:rsidR="006E4DBF">
        <w:t>№16</w:t>
      </w:r>
    </w:p>
    <w:p w14:paraId="325B1E86" w14:textId="77777777" w:rsidR="006E4DBF" w:rsidRDefault="006E4DBF" w:rsidP="00C45416">
      <w:pPr>
        <w:jc w:val="center"/>
      </w:pPr>
    </w:p>
    <w:p w14:paraId="459BD9BD" w14:textId="6E7E33EC" w:rsidR="006E4DBF" w:rsidRDefault="006E4DBF" w:rsidP="00C45416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7A9AD1E7" wp14:editId="20737DC9">
            <wp:extent cx="3210373" cy="1648055"/>
            <wp:effectExtent l="0" t="0" r="9525" b="9525"/>
            <wp:docPr id="20296063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60638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0F541" w14:textId="61F24E4E" w:rsidR="006E4DBF" w:rsidRDefault="006E4DBF" w:rsidP="006E4DBF">
      <w:pPr>
        <w:jc w:val="center"/>
      </w:pPr>
      <w:r>
        <w:t>Рисунок 2</w:t>
      </w:r>
      <w:r>
        <w:t>1</w:t>
      </w:r>
      <w:r>
        <w:t xml:space="preserve"> – Отображение обратного отсчета в состоянии №1</w:t>
      </w:r>
      <w:r>
        <w:t>0</w:t>
      </w:r>
    </w:p>
    <w:p w14:paraId="1876802C" w14:textId="77777777" w:rsidR="006E4DBF" w:rsidRDefault="006E4DBF" w:rsidP="006E4DBF">
      <w:pPr>
        <w:jc w:val="center"/>
      </w:pPr>
    </w:p>
    <w:p w14:paraId="0131AF82" w14:textId="53DB5005" w:rsidR="006E4DBF" w:rsidRDefault="006E4DBF" w:rsidP="006E4DBF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1F99C4EE" wp14:editId="6924B4A0">
            <wp:extent cx="3210373" cy="1829055"/>
            <wp:effectExtent l="0" t="0" r="9525" b="0"/>
            <wp:docPr id="13029167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167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83EC6" w14:textId="7C64865C" w:rsidR="006E4DBF" w:rsidRDefault="006E4DBF" w:rsidP="006E4DBF">
      <w:pPr>
        <w:jc w:val="center"/>
      </w:pPr>
      <w:r>
        <w:t>Рисунок 2</w:t>
      </w:r>
      <w:r>
        <w:t>2</w:t>
      </w:r>
      <w:r>
        <w:t xml:space="preserve"> – Отображение обратного отсчета в состоянии №</w:t>
      </w:r>
      <w:r>
        <w:t>5</w:t>
      </w:r>
    </w:p>
    <w:p w14:paraId="12DC8402" w14:textId="77777777" w:rsidR="006E4DBF" w:rsidRPr="00C45416" w:rsidRDefault="006E4DBF" w:rsidP="00C45416">
      <w:pPr>
        <w:jc w:val="center"/>
      </w:pPr>
    </w:p>
    <w:p w14:paraId="054661CB" w14:textId="77777777" w:rsidR="0050282B" w:rsidRPr="0050282B" w:rsidRDefault="0050282B" w:rsidP="0050282B">
      <w:pPr>
        <w:jc w:val="center"/>
      </w:pPr>
    </w:p>
    <w:p w14:paraId="39EF68CE" w14:textId="77777777" w:rsidR="0050282B" w:rsidRPr="0050282B" w:rsidRDefault="0050282B" w:rsidP="0050282B">
      <w:pPr>
        <w:jc w:val="center"/>
      </w:pPr>
    </w:p>
    <w:p w14:paraId="5436C888" w14:textId="77777777" w:rsidR="0050282B" w:rsidRPr="0050282B" w:rsidRDefault="0050282B" w:rsidP="0050282B">
      <w:pPr>
        <w:jc w:val="center"/>
      </w:pPr>
    </w:p>
    <w:p w14:paraId="49D12273" w14:textId="77777777" w:rsidR="0050282B" w:rsidRPr="0050282B" w:rsidRDefault="0050282B" w:rsidP="0050282B">
      <w:pPr>
        <w:jc w:val="center"/>
      </w:pPr>
    </w:p>
    <w:p w14:paraId="471A3171" w14:textId="77777777" w:rsidR="0050282B" w:rsidRPr="0050282B" w:rsidRDefault="0050282B" w:rsidP="0050282B">
      <w:pPr>
        <w:jc w:val="center"/>
      </w:pPr>
    </w:p>
    <w:p w14:paraId="309ED9B5" w14:textId="77777777" w:rsidR="00B236C6" w:rsidRDefault="00B236C6" w:rsidP="00B236C6">
      <w:pPr>
        <w:pStyle w:val="a"/>
      </w:pPr>
      <w:bookmarkStart w:id="5" w:name="_Toc203073733"/>
      <w:r>
        <w:lastRenderedPageBreak/>
        <w:t>Вывод</w:t>
      </w:r>
      <w:bookmarkEnd w:id="5"/>
    </w:p>
    <w:p w14:paraId="49A40566" w14:textId="36D41D3F" w:rsidR="00B236C6" w:rsidRPr="00D91113" w:rsidRDefault="00B236C6" w:rsidP="00B236C6">
      <w:pPr>
        <w:ind w:firstLine="708"/>
      </w:pPr>
      <w:r>
        <w:t xml:space="preserve">В ходе выполнения </w:t>
      </w:r>
      <w:r>
        <w:t>работы</w:t>
      </w:r>
      <w:r>
        <w:t xml:space="preserve"> был </w:t>
      </w:r>
      <w:r>
        <w:rPr>
          <w:iCs/>
        </w:rPr>
        <w:t xml:space="preserve">реализован </w:t>
      </w:r>
      <w:r w:rsidRPr="00472718">
        <w:t xml:space="preserve">обратный отсчёт на двух </w:t>
      </w:r>
      <w:proofErr w:type="spellStart"/>
      <w:r w:rsidRPr="00472718">
        <w:t>семисегментных</w:t>
      </w:r>
      <w:proofErr w:type="spellEnd"/>
      <w:r w:rsidRPr="00472718">
        <w:t xml:space="preserve"> индикаторах от шестнадцати до нуля</w:t>
      </w:r>
      <w:r>
        <w:rPr>
          <w:iCs/>
        </w:rPr>
        <w:t>.</w:t>
      </w:r>
      <w:r>
        <w:t xml:space="preserve">  </w:t>
      </w:r>
      <w:r>
        <w:t>И о</w:t>
      </w:r>
      <w:r>
        <w:t xml:space="preserve">своены </w:t>
      </w:r>
      <w:r w:rsidRPr="005B3473">
        <w:t>навык</w:t>
      </w:r>
      <w:r>
        <w:t>и</w:t>
      </w:r>
      <w:r w:rsidRPr="005B3473">
        <w:t xml:space="preserve"> работы с локальными и глобальными переменными</w:t>
      </w:r>
      <w:r>
        <w:t>,</w:t>
      </w:r>
      <w:r w:rsidRPr="00B236C6">
        <w:t xml:space="preserve"> </w:t>
      </w:r>
      <w:r w:rsidRPr="005B3473">
        <w:t>а также структурой последовательного вычислительного процесса внутри системы, адаптированной под потоковые вычисления.</w:t>
      </w:r>
    </w:p>
    <w:p w14:paraId="39A13806" w14:textId="346FE7D5" w:rsidR="0050282B" w:rsidRDefault="0050282B" w:rsidP="00B236C6">
      <w:pPr>
        <w:ind w:firstLine="708"/>
      </w:pPr>
    </w:p>
    <w:p w14:paraId="7A622920" w14:textId="77777777" w:rsidR="0050282B" w:rsidRPr="0050282B" w:rsidRDefault="0050282B" w:rsidP="0050282B">
      <w:pPr>
        <w:jc w:val="center"/>
      </w:pPr>
    </w:p>
    <w:p w14:paraId="48BFD9A1" w14:textId="77777777" w:rsidR="0050282B" w:rsidRPr="0050282B" w:rsidRDefault="0050282B" w:rsidP="0050282B">
      <w:pPr>
        <w:jc w:val="center"/>
      </w:pPr>
    </w:p>
    <w:p w14:paraId="77F38F9A" w14:textId="77777777" w:rsidR="0050282B" w:rsidRPr="0050282B" w:rsidRDefault="0050282B" w:rsidP="0050282B">
      <w:pPr>
        <w:jc w:val="center"/>
      </w:pPr>
    </w:p>
    <w:p w14:paraId="003EA582" w14:textId="77777777" w:rsidR="0050282B" w:rsidRPr="00472718" w:rsidRDefault="0050282B" w:rsidP="00517E8A">
      <w:pPr>
        <w:jc w:val="center"/>
        <w:rPr>
          <w:lang w:eastAsia="ru-RU"/>
        </w:rPr>
      </w:pPr>
    </w:p>
    <w:sectPr w:rsidR="0050282B" w:rsidRPr="004727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23A77D" w14:textId="77777777" w:rsidR="00013B64" w:rsidRDefault="00013B64" w:rsidP="00B236C6">
      <w:pPr>
        <w:spacing w:line="240" w:lineRule="auto"/>
      </w:pPr>
      <w:r>
        <w:separator/>
      </w:r>
    </w:p>
  </w:endnote>
  <w:endnote w:type="continuationSeparator" w:id="0">
    <w:p w14:paraId="0DC2BFBE" w14:textId="77777777" w:rsidR="00013B64" w:rsidRDefault="00013B64" w:rsidP="00B236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79143" w14:textId="77777777" w:rsidR="00013B64" w:rsidRDefault="00013B64" w:rsidP="00B236C6">
      <w:pPr>
        <w:spacing w:line="240" w:lineRule="auto"/>
      </w:pPr>
      <w:r>
        <w:separator/>
      </w:r>
    </w:p>
  </w:footnote>
  <w:footnote w:type="continuationSeparator" w:id="0">
    <w:p w14:paraId="12C13297" w14:textId="77777777" w:rsidR="00013B64" w:rsidRDefault="00013B64" w:rsidP="00B236C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60EC3"/>
    <w:multiLevelType w:val="hybridMultilevel"/>
    <w:tmpl w:val="B02E6B4C"/>
    <w:lvl w:ilvl="0" w:tplc="B36A6C5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1B3FF9"/>
    <w:multiLevelType w:val="hybridMultilevel"/>
    <w:tmpl w:val="8C60ADFA"/>
    <w:lvl w:ilvl="0" w:tplc="CFD49E6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22F69"/>
    <w:multiLevelType w:val="hybridMultilevel"/>
    <w:tmpl w:val="809080FA"/>
    <w:lvl w:ilvl="0" w:tplc="99780594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A73DA"/>
    <w:multiLevelType w:val="hybridMultilevel"/>
    <w:tmpl w:val="BB8A30B4"/>
    <w:lvl w:ilvl="0" w:tplc="D624E538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45D5B66"/>
    <w:multiLevelType w:val="hybridMultilevel"/>
    <w:tmpl w:val="214CCB78"/>
    <w:lvl w:ilvl="0" w:tplc="76B8164C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78200">
    <w:abstractNumId w:val="3"/>
  </w:num>
  <w:num w:numId="2" w16cid:durableId="1955207855">
    <w:abstractNumId w:val="4"/>
  </w:num>
  <w:num w:numId="3" w16cid:durableId="1973899973">
    <w:abstractNumId w:val="2"/>
  </w:num>
  <w:num w:numId="4" w16cid:durableId="578367864">
    <w:abstractNumId w:val="1"/>
  </w:num>
  <w:num w:numId="5" w16cid:durableId="1397557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FF5"/>
    <w:rsid w:val="00013B64"/>
    <w:rsid w:val="003B7E5D"/>
    <w:rsid w:val="00472718"/>
    <w:rsid w:val="0050282B"/>
    <w:rsid w:val="00517E8A"/>
    <w:rsid w:val="005F6FF5"/>
    <w:rsid w:val="006E4DBF"/>
    <w:rsid w:val="00A31D9E"/>
    <w:rsid w:val="00B236C6"/>
    <w:rsid w:val="00C45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0CFDA5"/>
  <w15:chartTrackingRefBased/>
  <w15:docId w15:val="{52FCFE8E-5998-4A66-9D18-CD814B97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B7E5D"/>
    <w:pPr>
      <w:spacing w:after="0" w:line="360" w:lineRule="auto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5F6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5F6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F6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5F6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5F6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5F6FF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5F6FF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5F6FF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5F6FF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5F6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5F6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5F6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5F6F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5F6F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5F6F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5F6F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5F6F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5F6FF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5F6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5F6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5F6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5F6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5F6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5F6FF5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5F6FF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5F6FF5"/>
    <w:rPr>
      <w:i/>
      <w:iCs/>
      <w:color w:val="2F5496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5F6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5F6FF5"/>
    <w:rPr>
      <w:i/>
      <w:iCs/>
      <w:color w:val="2F5496" w:themeColor="accent1" w:themeShade="BF"/>
    </w:rPr>
  </w:style>
  <w:style w:type="character" w:styleId="ac">
    <w:name w:val="Intense Reference"/>
    <w:basedOn w:val="a1"/>
    <w:uiPriority w:val="32"/>
    <w:qFormat/>
    <w:rsid w:val="005F6FF5"/>
    <w:rPr>
      <w:b/>
      <w:bCs/>
      <w:smallCaps/>
      <w:color w:val="2F5496" w:themeColor="accent1" w:themeShade="BF"/>
      <w:spacing w:val="5"/>
    </w:rPr>
  </w:style>
  <w:style w:type="paragraph" w:styleId="a">
    <w:name w:val="TOC Heading"/>
    <w:basedOn w:val="1"/>
    <w:next w:val="a0"/>
    <w:autoRedefine/>
    <w:uiPriority w:val="39"/>
    <w:unhideWhenUsed/>
    <w:qFormat/>
    <w:rsid w:val="00472718"/>
    <w:pPr>
      <w:numPr>
        <w:numId w:val="5"/>
      </w:numPr>
      <w:spacing w:before="240" w:after="0"/>
      <w:outlineLvl w:val="9"/>
    </w:pPr>
    <w:rPr>
      <w:rFonts w:ascii="Times New Roman" w:hAnsi="Times New Roman"/>
      <w:b/>
      <w:color w:val="000000" w:themeColor="text1"/>
      <w:sz w:val="28"/>
      <w:szCs w:val="32"/>
      <w:lang w:eastAsia="ru-RU"/>
    </w:rPr>
  </w:style>
  <w:style w:type="paragraph" w:styleId="11">
    <w:name w:val="toc 1"/>
    <w:basedOn w:val="a0"/>
    <w:next w:val="a0"/>
    <w:autoRedefine/>
    <w:uiPriority w:val="39"/>
    <w:unhideWhenUsed/>
    <w:rsid w:val="003B7E5D"/>
    <w:pPr>
      <w:spacing w:after="100"/>
    </w:pPr>
  </w:style>
  <w:style w:type="character" w:styleId="ad">
    <w:name w:val="Hyperlink"/>
    <w:basedOn w:val="a1"/>
    <w:uiPriority w:val="99"/>
    <w:unhideWhenUsed/>
    <w:rsid w:val="003B7E5D"/>
    <w:rPr>
      <w:color w:val="0563C1" w:themeColor="hyperlink"/>
      <w:u w:val="single"/>
    </w:rPr>
  </w:style>
  <w:style w:type="paragraph" w:styleId="ae">
    <w:name w:val="caption"/>
    <w:basedOn w:val="a0"/>
    <w:next w:val="a0"/>
    <w:uiPriority w:val="35"/>
    <w:unhideWhenUsed/>
    <w:qFormat/>
    <w:rsid w:val="00517E8A"/>
    <w:pPr>
      <w:spacing w:after="200" w:line="240" w:lineRule="auto"/>
    </w:pPr>
    <w:rPr>
      <w:iCs/>
      <w:color w:val="000000" w:themeColor="text1"/>
      <w:szCs w:val="18"/>
    </w:rPr>
  </w:style>
  <w:style w:type="paragraph" w:styleId="af">
    <w:name w:val="header"/>
    <w:basedOn w:val="a0"/>
    <w:link w:val="af0"/>
    <w:uiPriority w:val="99"/>
    <w:unhideWhenUsed/>
    <w:rsid w:val="00B236C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1"/>
    <w:link w:val="af"/>
    <w:uiPriority w:val="99"/>
    <w:rsid w:val="00B236C6"/>
    <w:rPr>
      <w:rFonts w:ascii="Times New Roman" w:hAnsi="Times New Roman"/>
      <w:kern w:val="0"/>
      <w:sz w:val="28"/>
      <w:szCs w:val="22"/>
      <w14:ligatures w14:val="none"/>
    </w:rPr>
  </w:style>
  <w:style w:type="paragraph" w:styleId="af1">
    <w:name w:val="footer"/>
    <w:basedOn w:val="a0"/>
    <w:link w:val="af2"/>
    <w:uiPriority w:val="99"/>
    <w:unhideWhenUsed/>
    <w:rsid w:val="00B236C6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1"/>
    <w:link w:val="af1"/>
    <w:uiPriority w:val="99"/>
    <w:rsid w:val="00B236C6"/>
    <w:rPr>
      <w:rFonts w:ascii="Times New Roman" w:hAnsi="Times New Roman"/>
      <w:kern w:val="0"/>
      <w:sz w:val="2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11</Pages>
  <Words>500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Наседкин Тимофей</dc:creator>
  <cp:keywords/>
  <dc:description/>
  <cp:lastModifiedBy>Наседкин Тимофей</cp:lastModifiedBy>
  <cp:revision>5</cp:revision>
  <dcterms:created xsi:type="dcterms:W3CDTF">2025-09-21T16:42:00Z</dcterms:created>
  <dcterms:modified xsi:type="dcterms:W3CDTF">2025-09-21T17:18:00Z</dcterms:modified>
</cp:coreProperties>
</file>