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64F2" w:rsidRPr="00FA10CB" w:rsidRDefault="003064F2" w:rsidP="00CA6C8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A6C83">
        <w:rPr>
          <w:rFonts w:ascii="Times New Roman" w:hAnsi="Times New Roman" w:cs="Times New Roman"/>
          <w:b/>
          <w:bCs/>
          <w:sz w:val="32"/>
          <w:szCs w:val="32"/>
        </w:rPr>
        <w:t>Договор №</w:t>
      </w:r>
      <w:r w:rsidR="00CA6C83" w:rsidRPr="00FA10CB">
        <w:rPr>
          <w:rFonts w:ascii="Times New Roman" w:hAnsi="Times New Roman" w:cs="Times New Roman"/>
          <w:b/>
          <w:bCs/>
          <w:sz w:val="32"/>
          <w:szCs w:val="32"/>
        </w:rPr>
        <w:t xml:space="preserve">IZI0023</w:t>
      </w:r>
    </w:p>
    <w:p w:rsidR="003064F2" w:rsidRDefault="003064F2" w:rsidP="00CA6C8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A6C83" w:rsidRPr="00CA6C83" w:rsidRDefault="00CA6C83" w:rsidP="00CA6C83">
      <w:pPr>
        <w:rPr>
          <w:rFonts w:ascii="Times New Roman" w:hAnsi="Times New Roman" w:cs="Times New Roman"/>
        </w:rPr>
      </w:pPr>
    </w:p>
    <w:p w:rsidR="003064F2" w:rsidRPr="00CA6C83" w:rsidRDefault="003064F2" w:rsidP="00FA10CB">
      <w:pPr>
        <w:ind w:right="-7"/>
        <w:jc w:val="both"/>
        <w:rPr>
          <w:rFonts w:ascii="Times New Roman" w:hAnsi="Times New Roman" w:cs="Times New Roman"/>
        </w:rPr>
      </w:pPr>
      <w:r w:rsidRPr="00CA6C83">
        <w:rPr>
          <w:rFonts w:ascii="Times New Roman" w:hAnsi="Times New Roman" w:cs="Times New Roman"/>
        </w:rPr>
        <w:t>г. Санкт-Петербург</w:t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7615D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CA6C83" w:rsidRPr="00CA6C83">
        <w:rPr>
          <w:rFonts w:ascii="Times New Roman" w:hAnsi="Times New Roman" w:cs="Times New Roman"/>
        </w:rPr>
        <w:t xml:space="preserve">26.10.2020</w:t>
      </w:r>
    </w:p>
    <w:p w:rsidR="003064F2" w:rsidRDefault="003064F2" w:rsidP="003064F2">
      <w:pPr>
        <w:rPr>
          <w:rFonts w:ascii="Times New Roman" w:hAnsi="Times New Roman" w:cs="Times New Roman"/>
        </w:rPr>
      </w:pPr>
    </w:p>
    <w:p w:rsidR="00CA6C83" w:rsidRPr="00CA6C83" w:rsidRDefault="00CA6C83" w:rsidP="003064F2">
      <w:pPr>
        <w:rPr>
          <w:rFonts w:ascii="Times New Roman" w:hAnsi="Times New Roman" w:cs="Times New Roman"/>
        </w:rPr>
      </w:pPr>
    </w:p>
    <w:p w:rsidR="003064F2" w:rsidRPr="000D39CB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D39CB">
        <w:rPr>
          <w:rFonts w:ascii="Times New Roman" w:hAnsi="Times New Roman" w:cs="Times New Roman"/>
          <w:sz w:val="26"/>
          <w:szCs w:val="26"/>
        </w:rPr>
        <w:t xml:space="preserve">Губайдуллин Фарит Ильназович 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далее именуемое «Заказчик»  с одной стороны, и общество с ограниченной </w:t>
      </w:r>
      <w:r w:rsidRPr="000D39CB">
        <w:rPr>
          <w:rFonts w:ascii="Times New Roman" w:hAnsi="Times New Roman" w:cs="Times New Roman"/>
          <w:sz w:val="26"/>
          <w:szCs w:val="26"/>
        </w:rPr>
        <w:t>ответственностью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"Изобретатели Декора", в лице Генерального директора </w:t>
      </w:r>
      <w:proofErr w:type="spellStart"/>
      <w:r w:rsidR="003064F2" w:rsidRPr="000D39CB">
        <w:rPr>
          <w:rFonts w:ascii="Times New Roman" w:hAnsi="Times New Roman" w:cs="Times New Roman"/>
          <w:sz w:val="26"/>
          <w:szCs w:val="26"/>
        </w:rPr>
        <w:t>Наринян</w:t>
      </w:r>
      <w:proofErr w:type="spellEnd"/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Н.А.,</w:t>
      </w:r>
      <w:r w:rsidRPr="000D39CB">
        <w:rPr>
          <w:rFonts w:ascii="Times New Roman" w:hAnsi="Times New Roman" w:cs="Times New Roman"/>
          <w:sz w:val="26"/>
          <w:szCs w:val="26"/>
        </w:rPr>
        <w:t xml:space="preserve"> действующей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на основании устава, именуемое в дальнейшем «Исполнитель», с другой стороны заключили настоящий договор (далее - Договор) о нижеследующем:</w:t>
      </w:r>
    </w:p>
    <w:p w:rsidR="00CA6C83" w:rsidRPr="007615D3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Предмет договора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выполнить работу согласно Приложению № 1 к Договору ("Заказ-Договор") и сдать ее результат Заказчику, а Заказчик обязуется принять результат работы и оплатить его.</w:t>
      </w:r>
    </w:p>
    <w:p w:rsidR="00CA6C83" w:rsidRPr="007615D3" w:rsidRDefault="00CA6C83" w:rsidP="00CA6C8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Качество работы и гарантийный срок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2.1.</w:t>
      </w:r>
      <w:r w:rsidRPr="007615D3">
        <w:rPr>
          <w:rFonts w:ascii="Times New Roman" w:hAnsi="Times New Roman" w:cs="Times New Roman"/>
          <w:sz w:val="26"/>
          <w:szCs w:val="26"/>
        </w:rPr>
        <w:tab/>
        <w:t>Качество выполненной работы должно соответствовать требованиям, указанным в Приложении № 1 к Договору ("Заказ-Договор")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Гарантийный срок.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Исполнитель гарантирует Заказчику сохранение всех качественных показателей изделия при условии соблюдения всех правил транспортировки, монтажа и эксплуатации изделия. Гарантийный период на изделия составляет –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="007615D3">
        <w:rPr>
          <w:rFonts w:ascii="Times New Roman" w:hAnsi="Times New Roman" w:cs="Times New Roman"/>
          <w:sz w:val="26"/>
          <w:szCs w:val="26"/>
        </w:rPr>
        <w:t xml:space="preserve"> год</w:t>
      </w:r>
      <w:r w:rsidRPr="007615D3">
        <w:rPr>
          <w:rFonts w:ascii="Times New Roman" w:hAnsi="Times New Roman" w:cs="Times New Roman"/>
          <w:sz w:val="26"/>
          <w:szCs w:val="26"/>
        </w:rPr>
        <w:t>, с момента монтажа изделий, при условии, что транспортировка и монтаж производится Исполнителем.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Гарантия не распространяется на повреждения, вызванные нарушением правил, перечисленных в п.2.2.1 настоящего Договора, а также при наличии механических повреждений и в случае проведения самостоятельного монтажа и ремонта Изделия.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случае, когда требования по гарантийному ремонту признаны недействительными, Заказчик обязан возместить Исполнителю расходы, понесенные им вследствие необоснованной претензии.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Цена работы и порядок оплаты</w:t>
      </w:r>
    </w:p>
    <w:p w:rsidR="00CA6C83" w:rsidRPr="007615D3" w:rsidRDefault="00CA6C83" w:rsidP="00CA6C83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Цена работы составляет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24360.99 рублей (двадцать четыре тысячи триста шестьдесят девяносто девять рублей)</w:t>
      </w:r>
      <w:r w:rsidRPr="007615D3">
        <w:rPr>
          <w:rFonts w:ascii="Times New Roman" w:hAnsi="Times New Roman" w:cs="Times New Roman"/>
          <w:sz w:val="26"/>
          <w:szCs w:val="26"/>
        </w:rPr>
        <w:t>. В связи с применением Исполнителем упрощенной системы налогообложения НДС к оплате Заказчику не предъявляется (ст. 346.11, п. 1 ст. 168 НК РФ)."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3.2.</w:t>
      </w:r>
      <w:r w:rsidRPr="007615D3">
        <w:rPr>
          <w:rFonts w:ascii="Times New Roman" w:hAnsi="Times New Roman" w:cs="Times New Roman"/>
          <w:sz w:val="26"/>
          <w:szCs w:val="26"/>
        </w:rPr>
        <w:tab/>
        <w:t>Цена является твердой и изменению не подлежит.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цену работы, указанную в Договоре, включаются компенсация издержек Исполнителя и причитающееся ему вознаграждение.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3.4.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Заказчик обязуется произвести предоплату выполненной работы в размере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% цены работ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 с момента подписания Договора.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3.5.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Расчеты по Договору могут быть произведены следующими способами: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путем внесения наличных денежных средств в кассу Исполнителя;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платежными поручениями.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lastRenderedPageBreak/>
        <w:t>3.6.</w:t>
      </w:r>
      <w:r w:rsidRPr="007615D3">
        <w:rPr>
          <w:rFonts w:ascii="Times New Roman" w:hAnsi="Times New Roman" w:cs="Times New Roman"/>
          <w:sz w:val="26"/>
          <w:szCs w:val="26"/>
        </w:rPr>
        <w:tab/>
        <w:t>Обязательство Заказчика по оплате считается исполненным в момент зачисления денежных средств на расчетный счет Исполнителя или внесения Заказчиком денежных средств в кассу Исполнителя.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Сроки и условия выполнения работы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приступить к работе, предусмотренной Договором, в течение</w:t>
      </w:r>
      <w:r w:rsidR="00FA10CB" w:rsidRPr="007615D3">
        <w:rPr>
          <w:rFonts w:ascii="Times New Roman" w:hAnsi="Times New Roman" w:cs="Times New Roman"/>
          <w:sz w:val="26"/>
          <w:szCs w:val="26"/>
        </w:rPr>
        <w:t xml:space="preserve">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 с момента уплаты Заказчиком аванса и завершить ее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рабочих дней.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4.2.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предоставить все материалы и оборудование, необходимые для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4.3.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материалов, оборудования и иного предоставленного Исполнителем имущества несет Исполнитель.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4.4.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вправе привлечь к исполнению своих обязательств по Договору третьих лиц.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Приемка выполненной работы</w:t>
      </w:r>
    </w:p>
    <w:p w:rsidR="00FA10CB" w:rsidRPr="007615D3" w:rsidRDefault="00FA10CB" w:rsidP="00FA10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 заблаговременно предупредить о всех скрытых коммуникациях на объекте до момента монтажа Изделий.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5.2.</w:t>
      </w:r>
      <w:r w:rsidRPr="007615D3">
        <w:rPr>
          <w:rFonts w:ascii="Times New Roman" w:hAnsi="Times New Roman" w:cs="Times New Roman"/>
          <w:sz w:val="26"/>
          <w:szCs w:val="26"/>
        </w:rPr>
        <w:tab/>
        <w:t>О готовности изделия Исполнитель уведомляет Заказчика письменно, по электронной почте или по телефону.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5.3.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 с участием Исполнителя осмотреть и принять выполненную работу (ее результат), а при обнаружении отступлений от Договора, ухудшающих результат работы, или иных недостатков в работе немедленно заявить об этом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5.4.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обязуется осуществить с участием Исполнителя приемку результата работы (осмотр, проверку и принятие) после истечения конечного срока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5.5.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Приемка выполненной работы осуществляется в месте фактического нахождения Заказчика по адресу: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sadasd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5.6.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обязан передать Заказчику вместе с результатом работы информацию, касающуюся эксплуатации или иного использования результата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5.7.</w:t>
      </w:r>
      <w:r w:rsidRPr="007615D3">
        <w:rPr>
          <w:rFonts w:ascii="Times New Roman" w:hAnsi="Times New Roman" w:cs="Times New Roman"/>
          <w:sz w:val="26"/>
          <w:szCs w:val="26"/>
        </w:rPr>
        <w:tab/>
        <w:t>Извещение об обнаружении Заказчиком скрытых недостатков в результате работы должно быть направлено Исполнителю не позднее 5 дней с момента их обнаружения.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5.8.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результата выполненной работы до ее приемки Заказчиком несет Исполнитель.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Права и обязанность сторон</w:t>
      </w:r>
    </w:p>
    <w:p w:rsidR="00FA10CB" w:rsidRPr="007615D3" w:rsidRDefault="00FA10CB" w:rsidP="00FA10CB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6.1.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Стороны обязуются немедленно информировать друг друга о затруднениях, препятствующих исполнению обязательств, с целью своевременного принятия необходимых мер.</w:t>
      </w:r>
    </w:p>
    <w:p w:rsidR="00FA10CB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возникновении отклонений от плановых сроков поставки, комплектующих или отсутствии их у поставщиков Исполнителя, Исполнитель в течение 10 рабочих дней со дня заключения настоящего Договора уведомляет Заказчика об этом, а также о сроках изменения Договора. При этом стороны договариваются о новом сроке выполнения заказа.</w:t>
      </w: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lastRenderedPageBreak/>
        <w:t>7. Прочие условия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соглашается, что незначительное отклонение в цвете или структуре материала изделия по отношению к образцам могут иметь место и не могут являться причиной для предъявления претензий к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пошиве изделия из ткани Заказчика Исполнитель в праве вернуть ткань Заказчика и отказаться от своих обязательств, при обнаружении дефектов ткани.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8. Ответственность сторон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8.1.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выполнения работы Заказчик вправе потребовать уплаты Исполнителем пени в размере 0,1 % цены работы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8.2.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внесения предоплаты Исполнитель вправе потребовать уплаты Заказчиком пени в размере 0,1 % суммы задолженности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8.3.</w:t>
      </w:r>
      <w:r w:rsidRPr="007615D3">
        <w:rPr>
          <w:rFonts w:ascii="Times New Roman" w:hAnsi="Times New Roman" w:cs="Times New Roman"/>
          <w:sz w:val="26"/>
          <w:szCs w:val="26"/>
        </w:rPr>
        <w:tab/>
        <w:t>Срок хранения готового заказа в салоне не превышает 21 (двадцать один) календарный день. По окончании этого срока Заказчику может быть начислена неустойка в размере 0,1% от стоимости заказа за каждый день хранения.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8.4.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отказе от заказа Заказчик выплачивает стоимость выполненной работы и израсходованных материалов на момент уведомления об отказе от заказа (Закон о защите прав потребителей глава III, статья 32 в ред. ФЗ №212-ФЗ от 17.12.99). Переделка заказа считается частным случаем отказа от отдельных операций исполнения изделия.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частичного исполнения заказа Заказчик не может отказаться от выполненной его части.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8.6.</w:t>
      </w:r>
      <w:r w:rsidRPr="007615D3">
        <w:rPr>
          <w:rFonts w:ascii="Times New Roman" w:hAnsi="Times New Roman" w:cs="Times New Roman"/>
          <w:sz w:val="26"/>
          <w:szCs w:val="26"/>
        </w:rPr>
        <w:tab/>
        <w:t>Рекламации принимаются только на основании данного Договора.</w:t>
      </w:r>
    </w:p>
    <w:p w:rsidR="00FA10CB" w:rsidRPr="007615D3" w:rsidRDefault="00FA10CB" w:rsidP="003064F2">
      <w:pPr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9. Изменение и расторжение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9.1.</w:t>
      </w:r>
      <w:r w:rsidRPr="007615D3">
        <w:rPr>
          <w:rFonts w:ascii="Times New Roman" w:hAnsi="Times New Roman" w:cs="Times New Roman"/>
          <w:sz w:val="26"/>
          <w:szCs w:val="26"/>
        </w:rPr>
        <w:tab/>
        <w:t>По требованию одной из сторон Договор может быть изменен или расторгнут по решению суда только: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1) при существенном нарушении Договора другой стороной;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2) в иных случаях, предусмотренных Гражданским кодексом РФ или другими законами.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Существенным признается нарушение, которое влечет такой ущерб для другой стороны, что она в значительной степени лишается того, на что рассчитывала при заключении Договора.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Расторжение Договора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не вправе в одностороннем порядке отказаться от исполнения Договора в соответствии со ст. 717 ГК РФ.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10. Разрешение споров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Претензионный порядок разрешения споров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 предъявления иска, вытекающего из Договора, сторона, считающая, что ее права нарушены (далее - заинтересованная сторона), обязана направить другой стороне письменную претензию.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10.1.2.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Претензии принимаются в течение 14 дней с момента передачи изделия Заказчику. При этом Заказчик обязан возвратить изделие по месту заказа (если Заказчиком не оплачивалась доставка, установка или развеска). В случае, когда претензии </w:t>
      </w:r>
      <w:r w:rsidRPr="007615D3">
        <w:rPr>
          <w:rFonts w:ascii="Times New Roman" w:hAnsi="Times New Roman" w:cs="Times New Roman"/>
          <w:sz w:val="26"/>
          <w:szCs w:val="26"/>
        </w:rPr>
        <w:lastRenderedPageBreak/>
        <w:t>признаны недействительными, Заказчик обязан возместить Исполнителю расходы, понесенные им вследствие предъявления необоснованной претензии.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10.1.3.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Претензия должна содержать требования заинтересованной стороны и их обоснование с указанием нарушенных другой стороной норм законодательства и (или) условий Договора. К претензии должны быть приложены копии документов, подтверждающих изложенные в ней обстоятельства.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10.1.4.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Сторона, которая получила претензию, обязана ее рассмотреть и в течение 30 дней направить письменный мотивированный ответ другой стороне.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неполучения ответа в указанный срок либо несогласия с ответом заинтересованная сторона вправе обратиться в суд.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10.2.</w:t>
      </w:r>
      <w:r w:rsidRPr="007615D3">
        <w:rPr>
          <w:rFonts w:ascii="Times New Roman" w:hAnsi="Times New Roman" w:cs="Times New Roman"/>
          <w:sz w:val="26"/>
          <w:szCs w:val="26"/>
        </w:rPr>
        <w:tab/>
        <w:t>Все споры передаются на рассмотрение в арбитражный суд Санкт-Петербурга и Ленинградской области.</w:t>
      </w:r>
    </w:p>
    <w:p w:rsidR="003B5C89" w:rsidRPr="007615D3" w:rsidRDefault="003B5C89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11. Заключительные положения</w:t>
      </w:r>
    </w:p>
    <w:p w:rsidR="003B5C89" w:rsidRPr="007615D3" w:rsidRDefault="003B5C89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вступает в силу и становится обязательным для сторон с момента его заключения и действует до полного исполнения обязательств сторонами.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11.2.</w:t>
      </w:r>
      <w:r w:rsidRPr="007615D3">
        <w:rPr>
          <w:rFonts w:ascii="Times New Roman" w:hAnsi="Times New Roman" w:cs="Times New Roman"/>
          <w:sz w:val="26"/>
          <w:szCs w:val="26"/>
        </w:rPr>
        <w:tab/>
        <w:t>Заявления, уведомления, извещения, требования или иные юридически значимые сообщения, с которыми закон или Договор связывают наступление гражданско-правовых последствий для другой стороны, должны направляться сторонами любым из следующих способов: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с нарочным (курьерской доставкой). Факт получения документа должен подтверждаться распиской стороны в его получении. Расписка должна содержать наименование документа и дату его получения, Ф.И.О., должность и подпись лица, получившего данный документ;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заказным письмом с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ценным письмом с описью вложения и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электронной почтой.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11.3.</w:t>
      </w:r>
      <w:r w:rsidRPr="007615D3">
        <w:rPr>
          <w:rFonts w:ascii="Times New Roman" w:hAnsi="Times New Roman" w:cs="Times New Roman"/>
          <w:sz w:val="26"/>
          <w:szCs w:val="26"/>
        </w:rPr>
        <w:tab/>
        <w:t>Если иное не предусмотрено законом, все юридически значимые сообщения по Договору влекут для получающей их стороны наступление гражданско-правовых последствий с момента доставки соответствующего сообщения ей или её представителю.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11.4.</w:t>
      </w:r>
      <w:r w:rsidRPr="007615D3">
        <w:rPr>
          <w:rFonts w:ascii="Times New Roman" w:hAnsi="Times New Roman" w:cs="Times New Roman"/>
          <w:sz w:val="26"/>
          <w:szCs w:val="26"/>
        </w:rPr>
        <w:tab/>
        <w:t>Сообщение считается доставленным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11.5.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составлен в 2 (двух) экземплярах, по одному для каждой стороны.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</w:t>
      </w:r>
      <w:r w:rsidRPr="007615D3">
        <w:rPr>
          <w:rFonts w:ascii="Times New Roman" w:hAnsi="Times New Roman" w:cs="Times New Roman"/>
          <w:sz w:val="26"/>
          <w:szCs w:val="26"/>
        </w:rPr>
        <w:tab/>
        <w:t>Перечень приложений к Договору.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Приложение № 1 «Заказ-Договор», является неотъемлемой частью Договора.</w:t>
      </w:r>
    </w:p>
    <w:p w:rsidR="003B5C89" w:rsidRPr="003B5C89" w:rsidRDefault="007615D3" w:rsidP="00761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064F2" w:rsidRDefault="003064F2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C89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Адреса и реквизиты сторон</w:t>
      </w:r>
    </w:p>
    <w:p w:rsidR="003B5C89" w:rsidRDefault="003B5C89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103"/>
      </w:tblGrid>
      <w:tr w:rsidR="003B5C89" w:rsidRPr="003B5C89" w:rsidTr="00B3217D">
        <w:trPr>
          <w:trHeight w:val="554"/>
        </w:trPr>
        <w:tc>
          <w:tcPr>
            <w:tcW w:w="5240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Заказчик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Исполнитель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3B5C89" w:rsidRPr="003B5C89" w:rsidTr="00B3217D">
        <w:trPr>
          <w:trHeight w:val="5665"/>
        </w:trPr>
        <w:tc>
          <w:tcPr>
            <w:tcW w:w="5240" w:type="dxa"/>
          </w:tcPr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Губайдуллин Фарит Ильназович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Адрес</w:t>
            </w:r>
            <w:r w:rsidRPr="007615D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sadasd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Телефон:</w:t>
            </w: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5D3">
              <w:rPr>
                <w:rFonts w:ascii="Times New Roman" w:hAnsi="Times New Roman" w:cs="Times New Roman"/>
                <w:sz w:val="26"/>
                <w:szCs w:val="26"/>
              </w:rPr>
              <w:t xml:space="preserve">89178897654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Паспортные данные:</w:t>
            </w:r>
          </w:p>
          <w:p w:rsid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Серия</w:t>
            </w:r>
            <w:r w:rsidRPr="000D39C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1231</w:t>
            </w:r>
          </w:p>
          <w:p w:rsidR="00B3217D" w:rsidRP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Номер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123123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Дата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выдачи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123123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Кем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выдан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123123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ООО "Изобретатели Декора"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Юридический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197373,Санкт-Петербург,Долгоозерная 6 кор.2 кв.161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Фактический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Санкт-Петербург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ул.Заставская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46 литер А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Санкт-Петербург Литейный проспект 41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Телефон: 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8 (812) 992 66 83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ОГРНИП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1187847264340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ИНН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7814740920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КПП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781401001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Р/с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40702810803500011261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ТОЧКА ПАО БАНКА "ФК ОТКРЫТИЕ"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К/c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30101810845250000999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БИК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044525999</w:t>
            </w:r>
          </w:p>
          <w:p w:rsidR="00B3217D" w:rsidRPr="003B5C89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B5C89" w:rsidRPr="003B5C89" w:rsidTr="00B3217D">
        <w:trPr>
          <w:trHeight w:val="540"/>
        </w:trPr>
        <w:tc>
          <w:tcPr>
            <w:tcW w:w="5240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Заказчик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Исполнитель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</w:tr>
      <w:tr w:rsidR="00B3217D" w:rsidRPr="003B5C89" w:rsidTr="00B3217D">
        <w:trPr>
          <w:trHeight w:val="580"/>
        </w:trPr>
        <w:tc>
          <w:tcPr>
            <w:tcW w:w="5240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/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/</w:t>
            </w:r>
          </w:p>
        </w:tc>
        <w:tc>
          <w:tcPr>
            <w:tcW w:w="5103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Наринян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Н.А. /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</w:t>
            </w:r>
            <w:proofErr w:type="spellStart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м.п</w:t>
            </w:r>
            <w:proofErr w:type="spellEnd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A91F28" w:rsidRPr="00CA6C83" w:rsidRDefault="00A91F28" w:rsidP="003064F2">
      <w:pPr>
        <w:rPr>
          <w:rFonts w:ascii="Times New Roman" w:hAnsi="Times New Roman" w:cs="Times New Roman"/>
          <w:sz w:val="26"/>
          <w:szCs w:val="26"/>
        </w:rPr>
      </w:pPr>
    </w:p>
    <w:sectPr w:rsidR="00A91F28" w:rsidRPr="00CA6C83" w:rsidSect="00CA6C83">
      <w:pgSz w:w="11900" w:h="16840"/>
      <w:pgMar w:top="714" w:right="850" w:bottom="1134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A529A0"/>
    <w:multiLevelType w:val="hybridMultilevel"/>
    <w:tmpl w:val="7A8CE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F2"/>
    <w:rsid w:val="000D39CB"/>
    <w:rsid w:val="003064F2"/>
    <w:rsid w:val="003B31DA"/>
    <w:rsid w:val="003B5C89"/>
    <w:rsid w:val="005E334A"/>
    <w:rsid w:val="007615D3"/>
    <w:rsid w:val="00874996"/>
    <w:rsid w:val="00911327"/>
    <w:rsid w:val="00A91F28"/>
    <w:rsid w:val="00B3217D"/>
    <w:rsid w:val="00C71808"/>
    <w:rsid w:val="00CA6C83"/>
    <w:rsid w:val="00FA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078886"/>
  <w15:chartTrackingRefBased/>
  <w15:docId w15:val="{EB6CA424-B521-BE41-9F4B-6A660704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6C83"/>
    <w:pPr>
      <w:ind w:left="720"/>
      <w:contextualSpacing/>
    </w:pPr>
  </w:style>
  <w:style w:type="table" w:styleId="a4">
    <w:name w:val="Table Grid"/>
    <w:basedOn w:val="a1"/>
    <w:uiPriority w:val="39"/>
    <w:rsid w:val="003B5C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77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Каримов</dc:creator>
  <cp:keywords/>
  <dc:description/>
  <cp:lastModifiedBy>Тимур Каримов</cp:lastModifiedBy>
  <cp:revision>6</cp:revision>
  <dcterms:created xsi:type="dcterms:W3CDTF">2020-09-10T07:14:00Z</dcterms:created>
  <dcterms:modified xsi:type="dcterms:W3CDTF">2020-09-10T09:10:00Z</dcterms:modified>
</cp:coreProperties>
</file>