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064F2" w:rsidRPr="00FA10CB" w:rsidRDefault="003064F2" w:rsidP="00CA6C8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CA6C83">
        <w:rPr>
          <w:rFonts w:ascii="Times New Roman" w:hAnsi="Times New Roman" w:cs="Times New Roman"/>
          <w:b/>
          <w:bCs/>
          <w:sz w:val="32"/>
          <w:szCs w:val="32"/>
        </w:rPr>
        <w:t>Договор №</w:t>
      </w:r>
      <w:r w:rsidR="00CA6C83" w:rsidRPr="00FA10CB">
        <w:rPr>
          <w:rFonts w:ascii="Times New Roman" w:hAnsi="Times New Roman" w:cs="Times New Roman"/>
          <w:b/>
          <w:bCs/>
          <w:sz w:val="32"/>
          <w:szCs w:val="32"/>
        </w:rPr>
        <w:t xml:space="preserve">IZI0033</w:t>
      </w:r>
    </w:p>
    <w:p w:rsidR="003064F2" w:rsidRDefault="003064F2" w:rsidP="00CA6C8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CA6C83" w:rsidRPr="00CA6C83" w:rsidRDefault="00CA6C83" w:rsidP="00CA6C83">
      <w:pPr>
        <w:rPr>
          <w:rFonts w:ascii="Times New Roman" w:hAnsi="Times New Roman" w:cs="Times New Roman"/>
        </w:rPr>
      </w:pPr>
    </w:p>
    <w:p w:rsidR="003064F2" w:rsidRPr="00CA6C83" w:rsidRDefault="003064F2" w:rsidP="00FA10CB">
      <w:pPr>
        <w:ind w:right="-7"/>
        <w:jc w:val="both"/>
        <w:rPr>
          <w:rFonts w:ascii="Times New Roman" w:hAnsi="Times New Roman" w:cs="Times New Roman"/>
        </w:rPr>
      </w:pPr>
      <w:r w:rsidRPr="00CA6C83">
        <w:rPr>
          <w:rFonts w:ascii="Times New Roman" w:hAnsi="Times New Roman" w:cs="Times New Roman"/>
        </w:rPr>
        <w:t>г. Санкт-Петербург</w:t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7615D3">
        <w:rPr>
          <w:rFonts w:ascii="Times New Roman" w:hAnsi="Times New Roman" w:cs="Times New Roman"/>
        </w:rPr>
        <w:tab/>
      </w:r>
      <w:r w:rsidRPr="00CA6C83">
        <w:rPr>
          <w:rFonts w:ascii="Times New Roman" w:hAnsi="Times New Roman" w:cs="Times New Roman"/>
        </w:rPr>
        <w:tab/>
      </w:r>
      <w:r w:rsidR="00CA6C83" w:rsidRPr="00CA6C83">
        <w:rPr>
          <w:rFonts w:ascii="Times New Roman" w:hAnsi="Times New Roman" w:cs="Times New Roman"/>
        </w:rPr>
        <w:t xml:space="preserve">27.10.2020</w:t>
      </w:r>
    </w:p>
    <w:p w:rsidR="003064F2" w:rsidRDefault="003064F2" w:rsidP="003064F2">
      <w:pPr>
        <w:rPr>
          <w:rFonts w:ascii="Times New Roman" w:hAnsi="Times New Roman" w:cs="Times New Roman"/>
        </w:rPr>
      </w:pPr>
    </w:p>
    <w:p w:rsidR="00CA6C83" w:rsidRPr="00CA6C83" w:rsidRDefault="00CA6C83" w:rsidP="003064F2">
      <w:pPr>
        <w:rPr>
          <w:rFonts w:ascii="Times New Roman" w:hAnsi="Times New Roman" w:cs="Times New Roman"/>
        </w:rPr>
      </w:pPr>
    </w:p>
    <w:p w:rsidR="003064F2" w:rsidRPr="000D39CB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  <w:r w:rsidRPr="000D39CB">
        <w:rPr>
          <w:rFonts w:ascii="Times New Roman" w:hAnsi="Times New Roman" w:cs="Times New Roman"/>
          <w:sz w:val="26"/>
          <w:szCs w:val="26"/>
        </w:rPr>
        <w:t xml:space="preserve">Иванов Иван Иванович 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далее именуемое «Заказчик»  с одной стороны, и общество с ограниченной </w:t>
      </w:r>
      <w:r w:rsidRPr="000D39CB">
        <w:rPr>
          <w:rFonts w:ascii="Times New Roman" w:hAnsi="Times New Roman" w:cs="Times New Roman"/>
          <w:sz w:val="26"/>
          <w:szCs w:val="26"/>
        </w:rPr>
        <w:t>ответственностью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"Изобретатели Декора", в лице Генерального директора </w:t>
      </w:r>
      <w:proofErr w:type="spellStart"/>
      <w:r w:rsidR="003064F2" w:rsidRPr="000D39CB">
        <w:rPr>
          <w:rFonts w:ascii="Times New Roman" w:hAnsi="Times New Roman" w:cs="Times New Roman"/>
          <w:sz w:val="26"/>
          <w:szCs w:val="26"/>
        </w:rPr>
        <w:t>Наринян</w:t>
      </w:r>
      <w:proofErr w:type="spellEnd"/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Н.А.,</w:t>
      </w:r>
      <w:r w:rsidRPr="000D39CB">
        <w:rPr>
          <w:rFonts w:ascii="Times New Roman" w:hAnsi="Times New Roman" w:cs="Times New Roman"/>
          <w:sz w:val="26"/>
          <w:szCs w:val="26"/>
        </w:rPr>
        <w:t xml:space="preserve"> действующей</w:t>
      </w:r>
      <w:r w:rsidR="003064F2" w:rsidRPr="000D39CB">
        <w:rPr>
          <w:rFonts w:ascii="Times New Roman" w:hAnsi="Times New Roman" w:cs="Times New Roman"/>
          <w:sz w:val="26"/>
          <w:szCs w:val="26"/>
        </w:rPr>
        <w:t xml:space="preserve"> на основании устава, именуемое в дальнейшем «Исполнитель», с другой стороны заключили настоящий договор (далее - Договор) о нижеследующем:</w:t>
      </w:r>
    </w:p>
    <w:p w:rsidR="00CA6C83" w:rsidRPr="007615D3" w:rsidRDefault="00CA6C83" w:rsidP="00CA6C83">
      <w:pPr>
        <w:ind w:firstLine="708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Предмет договора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выполнить работу согласно Приложению № 1 к Договору ("Заказ-Договор") и сдать ее результат Заказчику, а Заказчик обязуется принять результат работы и оплатить его.</w:t>
      </w:r>
    </w:p>
    <w:p w:rsidR="00CA6C83" w:rsidRPr="007615D3" w:rsidRDefault="00CA6C83" w:rsidP="00CA6C83">
      <w:pPr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Качество работы и гарантийный срок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2.1.</w:t>
      </w:r>
      <w:r w:rsidRPr="007615D3">
        <w:rPr>
          <w:rFonts w:ascii="Times New Roman" w:hAnsi="Times New Roman" w:cs="Times New Roman"/>
          <w:sz w:val="26"/>
          <w:szCs w:val="26"/>
        </w:rPr>
        <w:tab/>
        <w:t>Качество выполненной работы должно соответствовать требованиям, указанным в Приложении № 1 к Договору ("Заказ-Договор")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Гарантийный срок.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Исполнитель гарантирует Заказчику сохранение всех качественных показателей изделия при условии соблюдения всех правил транспортировки, монтажа и эксплуатации изделия. Гарантийный период на изделия составляет –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="007615D3">
        <w:rPr>
          <w:rFonts w:ascii="Times New Roman" w:hAnsi="Times New Roman" w:cs="Times New Roman"/>
          <w:sz w:val="26"/>
          <w:szCs w:val="26"/>
        </w:rPr>
        <w:t xml:space="preserve"> год</w:t>
      </w:r>
      <w:r w:rsidRPr="007615D3">
        <w:rPr>
          <w:rFonts w:ascii="Times New Roman" w:hAnsi="Times New Roman" w:cs="Times New Roman"/>
          <w:sz w:val="26"/>
          <w:szCs w:val="26"/>
        </w:rPr>
        <w:t>, с момента монтажа изделий, при условии, что транспортировка и монтаж производится Исполнителем.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2.2.2.</w:t>
      </w:r>
      <w:r w:rsidRPr="007615D3">
        <w:rPr>
          <w:rFonts w:ascii="Times New Roman" w:hAnsi="Times New Roman" w:cs="Times New Roman"/>
          <w:sz w:val="26"/>
          <w:szCs w:val="26"/>
        </w:rPr>
        <w:tab/>
        <w:t>Гарантия не распространяется на повреждения, вызванные нарушением правил, перечисленных в п.2.2.1 настоящего Договора, а также при наличии механических повреждений и в случае проведения самостоятельного монтажа и ремонта Изделия.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2.2.3.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случае, когда требования по гарантийному ремонту признаны недействительными, Заказчик обязан возместить Исполнителю расходы, понесенные им вследствие необоснованной претензии.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Цена работы и порядок оплаты</w:t>
      </w:r>
    </w:p>
    <w:p w:rsidR="00CA6C83" w:rsidRPr="007615D3" w:rsidRDefault="00CA6C83" w:rsidP="00CA6C83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3.1.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Цена работы составляет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18150.03 рублей (восемнадцать тысяч сто пятьдесят три рублей)</w:t>
      </w:r>
      <w:r w:rsidRPr="007615D3">
        <w:rPr>
          <w:rFonts w:ascii="Times New Roman" w:hAnsi="Times New Roman" w:cs="Times New Roman"/>
          <w:sz w:val="26"/>
          <w:szCs w:val="26"/>
        </w:rPr>
        <w:t>. В связи с применением Исполнителем упрощенной системы налогообложения НДС к оплате Заказчику не предъявляется (ст. 346.11, п. 1 ст. 168 НК РФ)."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3.2.</w:t>
      </w:r>
      <w:r w:rsidRPr="007615D3">
        <w:rPr>
          <w:rFonts w:ascii="Times New Roman" w:hAnsi="Times New Roman" w:cs="Times New Roman"/>
          <w:sz w:val="26"/>
          <w:szCs w:val="26"/>
        </w:rPr>
        <w:tab/>
        <w:t>Цена является твердой и изменению не подлежит.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3.3.</w:t>
      </w:r>
      <w:r w:rsidRPr="007615D3">
        <w:rPr>
          <w:rFonts w:ascii="Times New Roman" w:hAnsi="Times New Roman" w:cs="Times New Roman"/>
          <w:sz w:val="26"/>
          <w:szCs w:val="26"/>
        </w:rPr>
        <w:tab/>
        <w:t>В цену работы, указанную в Договоре, включаются компенсация издержек Исполнителя и причитающееся ему вознаграждение.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3.4.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Заказчик обязуется произвести предоплату выполненной работы в размере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% цены работ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 с момента подписания Договора.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3.5.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Расчеты по Договору могут быть произведены следующими способами: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путем внесения наличных денежных средств в кассу Исполнителя;</w:t>
      </w:r>
    </w:p>
    <w:p w:rsidR="003064F2" w:rsidRPr="007615D3" w:rsidRDefault="003064F2" w:rsidP="00CA6C83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 платежными поручениями.</w:t>
      </w:r>
    </w:p>
    <w:p w:rsidR="003064F2" w:rsidRPr="007615D3" w:rsidRDefault="003064F2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lastRenderedPageBreak/>
        <w:t>3.6.</w:t>
      </w:r>
      <w:r w:rsidRPr="007615D3">
        <w:rPr>
          <w:rFonts w:ascii="Times New Roman" w:hAnsi="Times New Roman" w:cs="Times New Roman"/>
          <w:sz w:val="26"/>
          <w:szCs w:val="26"/>
        </w:rPr>
        <w:tab/>
        <w:t>Обязательство Заказчика по оплате считается исполненным в момент зачисления денежных средств на расчетный счет Исполнителя или внесения Заказчиком денежных средств в кассу Исполнителя.</w:t>
      </w:r>
    </w:p>
    <w:p w:rsidR="00CA6C83" w:rsidRPr="007615D3" w:rsidRDefault="00CA6C83" w:rsidP="00CA6C83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CA6C83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Сроки и условия выполнения работы</w:t>
      </w:r>
    </w:p>
    <w:p w:rsidR="00CA6C83" w:rsidRPr="007615D3" w:rsidRDefault="00CA6C83" w:rsidP="00CA6C8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4.1.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приступить к работе, предусмотренной Договором, в течение</w:t>
      </w:r>
      <w:r w:rsidR="00FA10CB" w:rsidRPr="007615D3">
        <w:rPr>
          <w:rFonts w:ascii="Times New Roman" w:hAnsi="Times New Roman" w:cs="Times New Roman"/>
          <w:sz w:val="26"/>
          <w:szCs w:val="26"/>
        </w:rPr>
        <w:t xml:space="preserve">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дней с момента уплаты Заказчиком аванса и завершить ее в течение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</w:t>
      </w:r>
      <w:r w:rsidRPr="007615D3">
        <w:rPr>
          <w:rFonts w:ascii="Times New Roman" w:hAnsi="Times New Roman" w:cs="Times New Roman"/>
          <w:sz w:val="26"/>
          <w:szCs w:val="26"/>
        </w:rPr>
        <w:t xml:space="preserve"> рабочих дней.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4.2.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обязуется предоставить все материалы и оборудование, необходимые для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4.3.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материалов, оборудования и иного предоставленного Исполнителем имущества несет Исполнитель.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4.4.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вправе привлечь к исполнению своих обязательств по Договору третьих лиц.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Приемка выполненной работы</w:t>
      </w:r>
    </w:p>
    <w:p w:rsidR="00FA10CB" w:rsidRPr="007615D3" w:rsidRDefault="00FA10CB" w:rsidP="00FA10CB">
      <w:pPr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 заблаговременно предупредить о всех скрытых коммуникациях на объекте до момента монтажа Изделий.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5.2.</w:t>
      </w:r>
      <w:r w:rsidRPr="007615D3">
        <w:rPr>
          <w:rFonts w:ascii="Times New Roman" w:hAnsi="Times New Roman" w:cs="Times New Roman"/>
          <w:sz w:val="26"/>
          <w:szCs w:val="26"/>
        </w:rPr>
        <w:tab/>
        <w:t>О готовности изделия Исполнитель уведомляет Заказчика письменно, по электронной почте или по телефону.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5.3.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обязан с участием Исполнителя осмотреть и принять выполненную работу (ее результат), а при обнаружении отступлений от Договора, ухудшающих результат работы, или иных недостатков в работе немедленно заявить об этом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5.4.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обязуется осуществить с участием Исполнителя приемку результата работы (осмотр, проверку и принятие) после истечения конечного срока выполнения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5.5.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Приемка выполненной работы осуществляется в месте фактического нахождения Заказчика по адресу: </w:t>
      </w:r>
      <w:r w:rsidR="003B31DA" w:rsidRPr="007615D3">
        <w:rPr>
          <w:rFonts w:ascii="Times New Roman" w:hAnsi="Times New Roman" w:cs="Times New Roman"/>
          <w:sz w:val="26"/>
          <w:szCs w:val="26"/>
        </w:rPr>
        <w:t xml:space="preserve">123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5.6.</w:t>
      </w:r>
      <w:r w:rsidRPr="007615D3">
        <w:rPr>
          <w:rFonts w:ascii="Times New Roman" w:hAnsi="Times New Roman" w:cs="Times New Roman"/>
          <w:sz w:val="26"/>
          <w:szCs w:val="26"/>
        </w:rPr>
        <w:tab/>
        <w:t>Исполнитель обязан передать Заказчику вместе с результатом работы информацию, касающуюся эксплуатации или иного использования результата работы.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5.7.</w:t>
      </w:r>
      <w:r w:rsidRPr="007615D3">
        <w:rPr>
          <w:rFonts w:ascii="Times New Roman" w:hAnsi="Times New Roman" w:cs="Times New Roman"/>
          <w:sz w:val="26"/>
          <w:szCs w:val="26"/>
        </w:rPr>
        <w:tab/>
        <w:t>Извещение об обнаружении Заказчиком скрытых недостатков в результате работы должно быть направлено Исполнителю не позднее 5 дней с момента их обнаружения.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5.8.</w:t>
      </w:r>
      <w:r w:rsidRPr="007615D3">
        <w:rPr>
          <w:rFonts w:ascii="Times New Roman" w:hAnsi="Times New Roman" w:cs="Times New Roman"/>
          <w:sz w:val="26"/>
          <w:szCs w:val="26"/>
        </w:rPr>
        <w:tab/>
        <w:t>Риск случайной гибели или случайного повреждения результата выполненной работы до ее приемки Заказчиком несет Исполнитель.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pStyle w:val="a3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Права и обязанность сторон</w:t>
      </w:r>
    </w:p>
    <w:p w:rsidR="00FA10CB" w:rsidRPr="007615D3" w:rsidRDefault="00FA10CB" w:rsidP="00FA10CB">
      <w:pPr>
        <w:pStyle w:val="a3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6.1.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Стороны обязуются немедленно информировать друг друга о затруднениях, препятствующих исполнению обязательств, с целью своевременного принятия необходимых мер.</w:t>
      </w:r>
    </w:p>
    <w:p w:rsidR="00FA10CB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6.2.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возникновении отклонений от плановых сроков поставки, комплектующих или отсутствии их у поставщиков Исполнителя, Исполнитель в течение 10 рабочих дней со дня заключения настоящего Договора уведомляет Заказчика об этом, а также о сроках изменения Договора. При этом стороны договариваются о новом сроке выполнения заказа.</w:t>
      </w: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lastRenderedPageBreak/>
        <w:t>7. Прочие условия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соглашается, что незначительное отклонение в цвете или структуре материала изделия по отношению к образцам могут иметь место и не могут являться причиной для предъявления претензий к Исполнителю.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7.2.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пошиве изделия из ткани Заказчика Исполнитель в праве вернуть ткань Заказчика и отказаться от своих обязательств, при обнаружении дефектов ткани.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8. Ответственность сторон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8.1.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выполнения работы Заказчик вправе потребовать уплаты Исполнителем пени в размере 0,1 % цены работы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8.2.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просрочки внесения предоплаты Исполнитель вправе потребовать уплаты Заказчиком пени в размере 0,1 % суммы задолженности за каждый день просрочки.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8.3.</w:t>
      </w:r>
      <w:r w:rsidRPr="007615D3">
        <w:rPr>
          <w:rFonts w:ascii="Times New Roman" w:hAnsi="Times New Roman" w:cs="Times New Roman"/>
          <w:sz w:val="26"/>
          <w:szCs w:val="26"/>
        </w:rPr>
        <w:tab/>
        <w:t>Срок хранения готового заказа в салоне не превышает 21 (двадцать один) календарный день. По окончании этого срока Заказчику может быть начислена неустойка в размере 0,1% от стоимости заказа за каждый день хранения.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8.4.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 отказе от заказа Заказчик выплачивает стоимость выполненной работы и израсходованных материалов на момент уведомления об отказе от заказа (Закон о защите прав потребителей глава III, статья 32 в ред. ФЗ №212-ФЗ от 17.12.99). Переделка заказа считается частным случаем отказа от отдельных операций исполнения изделия.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частичного исполнения заказа Заказчик не может отказаться от выполненной его части.</w:t>
      </w:r>
      <w:r w:rsidRPr="007615D3">
        <w:rPr>
          <w:rFonts w:ascii="Times New Roman" w:hAnsi="Times New Roman" w:cs="Times New Roman"/>
          <w:sz w:val="26"/>
          <w:szCs w:val="26"/>
        </w:rPr>
        <w:tab/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8.6.</w:t>
      </w:r>
      <w:r w:rsidRPr="007615D3">
        <w:rPr>
          <w:rFonts w:ascii="Times New Roman" w:hAnsi="Times New Roman" w:cs="Times New Roman"/>
          <w:sz w:val="26"/>
          <w:szCs w:val="26"/>
        </w:rPr>
        <w:tab/>
        <w:t>Рекламации принимаются только на основании данного Договора.</w:t>
      </w:r>
    </w:p>
    <w:p w:rsidR="00FA10CB" w:rsidRPr="007615D3" w:rsidRDefault="00FA10CB" w:rsidP="003064F2">
      <w:pPr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9. Изменение и расторжение договора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9.1.</w:t>
      </w:r>
      <w:r w:rsidRPr="007615D3">
        <w:rPr>
          <w:rFonts w:ascii="Times New Roman" w:hAnsi="Times New Roman" w:cs="Times New Roman"/>
          <w:sz w:val="26"/>
          <w:szCs w:val="26"/>
        </w:rPr>
        <w:tab/>
        <w:t>По требованию одной из сторон Договор может быть изменен или расторгнут по решению суда только: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1) при существенном нарушении Договора другой стороной;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2) в иных случаях, предусмотренных Гражданским кодексом РФ или другими законами.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Существенным признается нарушение, которое влечет такой ущерб для другой стороны, что она в значительной степени лишается того, на что рассчитывала при заключении Договора.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</w:t>
      </w:r>
      <w:r w:rsidRPr="007615D3">
        <w:rPr>
          <w:rFonts w:ascii="Times New Roman" w:hAnsi="Times New Roman" w:cs="Times New Roman"/>
          <w:sz w:val="26"/>
          <w:szCs w:val="26"/>
        </w:rPr>
        <w:tab/>
        <w:t>Расторжение Договора</w:t>
      </w:r>
    </w:p>
    <w:p w:rsidR="003064F2" w:rsidRPr="007615D3" w:rsidRDefault="003064F2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9.2.1.</w:t>
      </w:r>
      <w:r w:rsidRPr="007615D3">
        <w:rPr>
          <w:rFonts w:ascii="Times New Roman" w:hAnsi="Times New Roman" w:cs="Times New Roman"/>
          <w:sz w:val="26"/>
          <w:szCs w:val="26"/>
        </w:rPr>
        <w:tab/>
        <w:t>Заказчик не вправе в одностороннем порядке отказаться от исполнения Договора в соответствии со ст. 717 ГК РФ.</w:t>
      </w:r>
    </w:p>
    <w:p w:rsidR="00FA10CB" w:rsidRPr="007615D3" w:rsidRDefault="00FA10CB" w:rsidP="00FA10CB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10. Разрешение споров</w:t>
      </w:r>
    </w:p>
    <w:p w:rsidR="00FA10CB" w:rsidRPr="007615D3" w:rsidRDefault="00FA10CB" w:rsidP="00FA10CB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Претензионный порядок разрешения споров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 предъявления иска, вытекающего из Договора, сторона, считающая, что ее права нарушены (далее - заинтересованная сторона), обязана направить другой стороне письменную претензию.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10.1.2.</w:t>
      </w:r>
      <w:r w:rsidRPr="007615D3">
        <w:rPr>
          <w:rFonts w:ascii="Times New Roman" w:hAnsi="Times New Roman" w:cs="Times New Roman"/>
          <w:sz w:val="26"/>
          <w:szCs w:val="26"/>
        </w:rPr>
        <w:tab/>
        <w:t xml:space="preserve">Претензии принимаются в течение 14 дней с момента передачи изделия Заказчику. При этом Заказчик обязан возвратить изделие по месту заказа (если Заказчиком не оплачивалась доставка, установка или развеска). В случае, когда претензии </w:t>
      </w:r>
      <w:r w:rsidRPr="007615D3">
        <w:rPr>
          <w:rFonts w:ascii="Times New Roman" w:hAnsi="Times New Roman" w:cs="Times New Roman"/>
          <w:sz w:val="26"/>
          <w:szCs w:val="26"/>
        </w:rPr>
        <w:lastRenderedPageBreak/>
        <w:t>признаны недействительными, Заказчик обязан возместить Исполнителю расходы, понесенные им вследствие предъявления необоснованной претензии.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10.1.3.</w:t>
      </w:r>
      <w:r w:rsidRPr="007615D3">
        <w:rPr>
          <w:rFonts w:ascii="Times New Roman" w:hAnsi="Times New Roman" w:cs="Times New Roman"/>
          <w:sz w:val="26"/>
          <w:szCs w:val="26"/>
        </w:rPr>
        <w:tab/>
        <w:t>Претензия должна содержать требования заинтересованной стороны и их обоснование с указанием нарушенных другой стороной норм законодательства и (или) условий Договора. К претензии должны быть приложены копии документов, подтверждающих изложенные в ней обстоятельства.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10.1.4.</w:t>
      </w:r>
      <w:r w:rsidRPr="007615D3">
        <w:rPr>
          <w:rFonts w:ascii="Times New Roman" w:hAnsi="Times New Roman" w:cs="Times New Roman"/>
          <w:sz w:val="26"/>
          <w:szCs w:val="26"/>
        </w:rPr>
        <w:tab/>
        <w:t>Сторона, которая получила претензию, обязана ее рассмотреть и в течение 30 дней направить письменный мотивированный ответ другой стороне.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10.1.5.</w:t>
      </w:r>
      <w:r w:rsidRPr="007615D3">
        <w:rPr>
          <w:rFonts w:ascii="Times New Roman" w:hAnsi="Times New Roman" w:cs="Times New Roman"/>
          <w:sz w:val="26"/>
          <w:szCs w:val="26"/>
        </w:rPr>
        <w:tab/>
        <w:t>В случае неполучения ответа в указанный срок либо несогласия с ответом заинтересованная сторона вправе обратиться в суд.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10.2.</w:t>
      </w:r>
      <w:r w:rsidRPr="007615D3">
        <w:rPr>
          <w:rFonts w:ascii="Times New Roman" w:hAnsi="Times New Roman" w:cs="Times New Roman"/>
          <w:sz w:val="26"/>
          <w:szCs w:val="26"/>
        </w:rPr>
        <w:tab/>
        <w:t>Все споры передаются на рассмотрение в арбитражный суд Санкт-Петербурга и Ленинградской области.</w:t>
      </w:r>
    </w:p>
    <w:p w:rsidR="003B5C89" w:rsidRPr="007615D3" w:rsidRDefault="003B5C89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</w:p>
    <w:p w:rsidR="003064F2" w:rsidRPr="007615D3" w:rsidRDefault="003064F2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7615D3">
        <w:rPr>
          <w:rFonts w:ascii="Times New Roman" w:hAnsi="Times New Roman" w:cs="Times New Roman"/>
          <w:b/>
          <w:bCs/>
          <w:sz w:val="26"/>
          <w:szCs w:val="26"/>
        </w:rPr>
        <w:t>11. Заключительные положения</w:t>
      </w:r>
    </w:p>
    <w:p w:rsidR="003B5C89" w:rsidRPr="007615D3" w:rsidRDefault="003B5C89" w:rsidP="003B5C89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11.1.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вступает в силу и становится обязательным для сторон с момента его заключения и действует до полного исполнения обязательств сторонами.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11.2.</w:t>
      </w:r>
      <w:r w:rsidRPr="007615D3">
        <w:rPr>
          <w:rFonts w:ascii="Times New Roman" w:hAnsi="Times New Roman" w:cs="Times New Roman"/>
          <w:sz w:val="26"/>
          <w:szCs w:val="26"/>
        </w:rPr>
        <w:tab/>
        <w:t>Заявления, уведомления, извещения, требования или иные юридически значимые сообщения, с которыми закон или Договор связывают наступление гражданско-правовых последствий для другой стороны, должны направляться сторонами любым из следующих способов: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с нарочным (курьерской доставкой). Факт получения документа должен подтверждаться распиской стороны в его получении. Расписка должна содержать наименование документа и дату его получения, Ф.И.О., должность и подпись лица, получившего данный документ;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заказным письмом с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ценным письмом с описью вложения и уведомлением о вручении;</w:t>
      </w:r>
    </w:p>
    <w:p w:rsidR="003064F2" w:rsidRPr="007615D3" w:rsidRDefault="003064F2" w:rsidP="003B5C89">
      <w:pPr>
        <w:ind w:left="1134" w:hanging="1134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ab/>
        <w:t>- электронной почтой.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11.3.</w:t>
      </w:r>
      <w:r w:rsidRPr="007615D3">
        <w:rPr>
          <w:rFonts w:ascii="Times New Roman" w:hAnsi="Times New Roman" w:cs="Times New Roman"/>
          <w:sz w:val="26"/>
          <w:szCs w:val="26"/>
        </w:rPr>
        <w:tab/>
        <w:t>Если иное не предусмотрено законом, все юридически значимые сообщения по Договору влекут для получающей их стороны наступление гражданско-правовых последствий с момента доставки соответствующего сообщения ей или её представителю.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11.4.</w:t>
      </w:r>
      <w:r w:rsidRPr="007615D3">
        <w:rPr>
          <w:rFonts w:ascii="Times New Roman" w:hAnsi="Times New Roman" w:cs="Times New Roman"/>
          <w:sz w:val="26"/>
          <w:szCs w:val="26"/>
        </w:rPr>
        <w:tab/>
        <w:t>Сообщение считается доставленным и в тех случаях, если оно поступило лицу, которому оно направлено (адресату), но по обстоятельствам, зависящим от него, не было ему вручено или адресат не ознакомился с ним.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11.5.</w:t>
      </w:r>
      <w:r w:rsidRPr="007615D3">
        <w:rPr>
          <w:rFonts w:ascii="Times New Roman" w:hAnsi="Times New Roman" w:cs="Times New Roman"/>
          <w:sz w:val="26"/>
          <w:szCs w:val="26"/>
        </w:rPr>
        <w:tab/>
        <w:t>Договор составлен в 2 (двух) экземплярах, по одному для каждой стороны.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</w:t>
      </w:r>
      <w:r w:rsidRPr="007615D3">
        <w:rPr>
          <w:rFonts w:ascii="Times New Roman" w:hAnsi="Times New Roman" w:cs="Times New Roman"/>
          <w:sz w:val="26"/>
          <w:szCs w:val="26"/>
        </w:rPr>
        <w:tab/>
        <w:t>Перечень приложений к Договору.</w:t>
      </w:r>
    </w:p>
    <w:p w:rsidR="003064F2" w:rsidRPr="007615D3" w:rsidRDefault="003064F2" w:rsidP="003B5C89">
      <w:pPr>
        <w:ind w:left="851" w:hanging="851"/>
        <w:jc w:val="both"/>
        <w:rPr>
          <w:rFonts w:ascii="Times New Roman" w:hAnsi="Times New Roman" w:cs="Times New Roman"/>
          <w:sz w:val="26"/>
          <w:szCs w:val="26"/>
        </w:rPr>
      </w:pPr>
      <w:r w:rsidRPr="007615D3">
        <w:rPr>
          <w:rFonts w:ascii="Times New Roman" w:hAnsi="Times New Roman" w:cs="Times New Roman"/>
          <w:sz w:val="26"/>
          <w:szCs w:val="26"/>
        </w:rPr>
        <w:t>11.6.1.</w:t>
      </w:r>
      <w:r w:rsidRPr="007615D3">
        <w:rPr>
          <w:rFonts w:ascii="Times New Roman" w:hAnsi="Times New Roman" w:cs="Times New Roman"/>
          <w:sz w:val="26"/>
          <w:szCs w:val="26"/>
        </w:rPr>
        <w:tab/>
        <w:t>Приложение № 1 «Заказ-Договор», является неотъемлемой частью Договора.</w:t>
      </w:r>
    </w:p>
    <w:p w:rsidR="003B5C89" w:rsidRPr="003B5C89" w:rsidRDefault="007615D3" w:rsidP="007615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064F2" w:rsidRDefault="003064F2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5C89">
        <w:rPr>
          <w:rFonts w:ascii="Times New Roman" w:hAnsi="Times New Roman" w:cs="Times New Roman"/>
          <w:b/>
          <w:bCs/>
          <w:sz w:val="28"/>
          <w:szCs w:val="28"/>
        </w:rPr>
        <w:lastRenderedPageBreak/>
        <w:t>12. Адреса и реквизиты сторон</w:t>
      </w:r>
    </w:p>
    <w:p w:rsidR="003B5C89" w:rsidRDefault="003B5C89" w:rsidP="003B5C8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4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5103"/>
      </w:tblGrid>
      <w:tr w:rsidR="003B5C89" w:rsidRPr="003B5C89" w:rsidTr="00B3217D">
        <w:trPr>
          <w:trHeight w:val="554"/>
        </w:trPr>
        <w:tc>
          <w:tcPr>
            <w:tcW w:w="5240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Заказчик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Исполнитель</w:t>
            </w:r>
            <w:r w:rsid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:</w:t>
            </w:r>
          </w:p>
        </w:tc>
      </w:tr>
      <w:tr w:rsidR="003B5C89" w:rsidRPr="003B5C89" w:rsidTr="00B3217D">
        <w:trPr>
          <w:trHeight w:val="5665"/>
        </w:trPr>
        <w:tc>
          <w:tcPr>
            <w:tcW w:w="5240" w:type="dxa"/>
          </w:tcPr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Иванов Иван Иванович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Адрес</w:t>
            </w:r>
            <w:r w:rsidRPr="007615D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3B5C89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123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Телефон:</w:t>
            </w:r>
          </w:p>
          <w:p w:rsidR="003B5C89" w:rsidRPr="007615D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7615D3">
              <w:rPr>
                <w:rFonts w:ascii="Times New Roman" w:hAnsi="Times New Roman" w:cs="Times New Roman"/>
                <w:sz w:val="26"/>
                <w:szCs w:val="26"/>
              </w:rPr>
              <w:t xml:space="preserve">89179379226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Паспортные данные:</w:t>
            </w:r>
          </w:p>
          <w:p w:rsid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Серия</w:t>
            </w:r>
            <w:r w:rsidRPr="000D39CB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 12312</w:t>
            </w:r>
          </w:p>
          <w:p w:rsidR="00B3217D" w:rsidRPr="000D39CB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Номер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1323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Дата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выдачи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123123</w:t>
            </w:r>
          </w:p>
          <w:p w:rsidR="00B3217D" w:rsidRPr="00B3217D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Кем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выдан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:</w:t>
            </w:r>
            <w:r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12313</w:t>
            </w:r>
          </w:p>
        </w:tc>
        <w:tc>
          <w:tcPr>
            <w:tcW w:w="5103" w:type="dxa"/>
          </w:tcPr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ООО "Изобретатели Декора"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Юридический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197373,Санкт-Петербург,Долгоозерная 6 кор.2 кв.161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Фактический адрес: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Санкт-Петербург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ул.Заставская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46 литер А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Санкт-Петербург Литейный проспект 41</w:t>
            </w:r>
          </w:p>
          <w:p w:rsidR="003B5C89" w:rsidRPr="003B5C89" w:rsidRDefault="003B5C89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Телефон: 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8 (812) 992 66 83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ОГРНИП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1187847264340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ИНН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7814740920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КПП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781401001</w:t>
            </w:r>
          </w:p>
          <w:p w:rsidR="003B5C89" w:rsidRPr="00CA6C83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B5C89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Р/с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40702810803500011261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ТОЧКА ПАО БАНКА "ФК ОТКРЫТИЕ"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К/c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30101810845250000999</w:t>
            </w:r>
          </w:p>
          <w:p w:rsidR="003B5C89" w:rsidRDefault="003B5C89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БИК</w:t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044525999</w:t>
            </w:r>
          </w:p>
          <w:p w:rsidR="00B3217D" w:rsidRPr="003B5C89" w:rsidRDefault="00B3217D" w:rsidP="003B5C89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</w:tr>
      <w:tr w:rsidR="003B5C89" w:rsidRPr="003B5C89" w:rsidTr="00B3217D">
        <w:trPr>
          <w:trHeight w:val="540"/>
        </w:trPr>
        <w:tc>
          <w:tcPr>
            <w:tcW w:w="5240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Заказчик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5103" w:type="dxa"/>
          </w:tcPr>
          <w:p w:rsidR="003B5C89" w:rsidRPr="00B3217D" w:rsidRDefault="00B3217D" w:rsidP="003B5C8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Исполнитель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</w:tc>
      </w:tr>
      <w:tr w:rsidR="00B3217D" w:rsidRPr="003B5C89" w:rsidTr="00B3217D">
        <w:trPr>
          <w:trHeight w:val="580"/>
        </w:trPr>
        <w:tc>
          <w:tcPr>
            <w:tcW w:w="5240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r w:rsidRPr="00B3217D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/>
            </w: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/</w:t>
            </w:r>
          </w:p>
        </w:tc>
        <w:tc>
          <w:tcPr>
            <w:tcW w:w="5103" w:type="dxa"/>
          </w:tcPr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__________________/ </w:t>
            </w:r>
            <w:proofErr w:type="spellStart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>Наринян</w:t>
            </w:r>
            <w:proofErr w:type="spellEnd"/>
            <w:r w:rsidRPr="00CA6C83">
              <w:rPr>
                <w:rFonts w:ascii="Times New Roman" w:hAnsi="Times New Roman" w:cs="Times New Roman"/>
                <w:sz w:val="26"/>
                <w:szCs w:val="26"/>
              </w:rPr>
              <w:t xml:space="preserve"> Н.А. /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B3217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        </w:t>
            </w:r>
            <w:proofErr w:type="spellStart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м.п</w:t>
            </w:r>
            <w:proofErr w:type="spellEnd"/>
            <w:r w:rsidRPr="00B3217D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:rsid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:rsidR="00B3217D" w:rsidRPr="00B3217D" w:rsidRDefault="00B3217D" w:rsidP="00B3217D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A91F28" w:rsidRPr="00CA6C83" w:rsidRDefault="00A91F28" w:rsidP="003064F2">
      <w:pPr>
        <w:rPr>
          <w:rFonts w:ascii="Times New Roman" w:hAnsi="Times New Roman" w:cs="Times New Roman"/>
          <w:sz w:val="26"/>
          <w:szCs w:val="26"/>
        </w:rPr>
      </w:pPr>
    </w:p>
    <w:sectPr w:rsidR="00A91F28" w:rsidRPr="00CA6C83" w:rsidSect="00CA6C83">
      <w:pgSz w:w="11900" w:h="16840"/>
      <w:pgMar w:top="714" w:right="850" w:bottom="1134" w:left="99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AA529A0"/>
    <w:multiLevelType w:val="hybridMultilevel"/>
    <w:tmpl w:val="7A8CE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4F2"/>
    <w:rsid w:val="000D39CB"/>
    <w:rsid w:val="003064F2"/>
    <w:rsid w:val="003B31DA"/>
    <w:rsid w:val="003B5C89"/>
    <w:rsid w:val="005E334A"/>
    <w:rsid w:val="007615D3"/>
    <w:rsid w:val="00874996"/>
    <w:rsid w:val="00911327"/>
    <w:rsid w:val="00A91F28"/>
    <w:rsid w:val="00B3217D"/>
    <w:rsid w:val="00C71808"/>
    <w:rsid w:val="00CA6C83"/>
    <w:rsid w:val="00FA1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078886"/>
  <w15:chartTrackingRefBased/>
  <w15:docId w15:val="{EB6CA424-B521-BE41-9F4B-6A6607046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A6C83"/>
    <w:pPr>
      <w:ind w:left="720"/>
      <w:contextualSpacing/>
    </w:pPr>
  </w:style>
  <w:style w:type="table" w:styleId="a4">
    <w:name w:val="Table Grid"/>
    <w:basedOn w:val="a1"/>
    <w:uiPriority w:val="39"/>
    <w:rsid w:val="003B5C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677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5</Pages>
  <Words>1553</Words>
  <Characters>8856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Тимур Каримов</dc:creator>
  <cp:keywords/>
  <dc:description/>
  <cp:lastModifiedBy>Тимур Каримов</cp:lastModifiedBy>
  <cp:revision>6</cp:revision>
  <dcterms:created xsi:type="dcterms:W3CDTF">2020-09-10T07:14:00Z</dcterms:created>
  <dcterms:modified xsi:type="dcterms:W3CDTF">2020-09-10T09:10:00Z</dcterms:modified>
</cp:coreProperties>
</file>