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744" w:rsidRPr="00593F08" w:rsidRDefault="00187744" w:rsidP="00187744">
      <w:pPr>
        <w:rPr>
          <w:rFonts w:ascii="Arial" w:hAnsi="Arial" w:cs="Arial"/>
        </w:rPr>
      </w:pPr>
      <w:r w:rsidRPr="00593F08">
        <w:rPr>
          <w:rFonts w:ascii="Arial" w:hAnsi="Arial" w:cs="Arial"/>
        </w:rPr>
        <w:t>Module 1: Context &amp; Governance</w:t>
      </w:r>
    </w:p>
    <w:p w:rsidR="00187744" w:rsidRPr="00593F08" w:rsidRDefault="00187744" w:rsidP="00187744">
      <w:pPr>
        <w:rPr>
          <w:rFonts w:ascii="Arial" w:hAnsi="Arial" w:cs="Arial"/>
        </w:rPr>
      </w:pPr>
      <w:r w:rsidRPr="00593F08">
        <w:rPr>
          <w:rFonts w:ascii="Arial" w:hAnsi="Arial" w:cs="Arial"/>
        </w:rPr>
        <w:t>You need to summarise:</w:t>
      </w:r>
    </w:p>
    <w:p w:rsidR="00187744" w:rsidRPr="00593F08" w:rsidRDefault="00187744" w:rsidP="0018774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93F08">
        <w:rPr>
          <w:rFonts w:ascii="Arial" w:hAnsi="Arial" w:cs="Arial"/>
        </w:rPr>
        <w:t xml:space="preserve">What type of change initiative the ‘App Improvements’ project will be? </w:t>
      </w:r>
    </w:p>
    <w:p w:rsidR="00187744" w:rsidRPr="00593F08" w:rsidRDefault="00187744" w:rsidP="0018774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93F08">
        <w:rPr>
          <w:rFonts w:ascii="Arial" w:hAnsi="Arial" w:cs="Arial"/>
        </w:rPr>
        <w:t xml:space="preserve">Will it be a Core Change Initiative (CCI)? </w:t>
      </w:r>
    </w:p>
    <w:p w:rsidR="00187744" w:rsidRPr="00593F08" w:rsidRDefault="00187744" w:rsidP="0018774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93F08">
        <w:rPr>
          <w:rFonts w:ascii="Arial" w:hAnsi="Arial" w:cs="Arial"/>
        </w:rPr>
        <w:t xml:space="preserve">What key documents will need to be produced for the project </w:t>
      </w:r>
    </w:p>
    <w:p w:rsidR="00187744" w:rsidRPr="00593F08" w:rsidRDefault="00187744" w:rsidP="0018774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93F08">
        <w:rPr>
          <w:rFonts w:ascii="Arial" w:hAnsi="Arial" w:cs="Arial"/>
        </w:rPr>
        <w:t xml:space="preserve">Who will authorise the project and any project changes? </w:t>
      </w:r>
    </w:p>
    <w:p w:rsidR="00BA6298" w:rsidRPr="00593F08" w:rsidRDefault="00187744" w:rsidP="0018774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93F08">
        <w:rPr>
          <w:rFonts w:ascii="Arial" w:hAnsi="Arial" w:cs="Arial"/>
        </w:rPr>
        <w:t>Where will reports go?</w:t>
      </w:r>
    </w:p>
    <w:p w:rsidR="00187744" w:rsidRPr="00593F08" w:rsidRDefault="00187744" w:rsidP="00187744">
      <w:pPr>
        <w:rPr>
          <w:rFonts w:ascii="Arial" w:hAnsi="Arial" w:cs="Arial"/>
        </w:rPr>
      </w:pPr>
    </w:p>
    <w:p w:rsidR="00187744" w:rsidRPr="00593F08" w:rsidRDefault="00187744" w:rsidP="00187744">
      <w:pPr>
        <w:rPr>
          <w:rFonts w:ascii="Arial" w:hAnsi="Arial" w:cs="Arial"/>
        </w:rPr>
      </w:pPr>
      <w:r w:rsidRPr="00593F08">
        <w:rPr>
          <w:rFonts w:ascii="Arial" w:hAnsi="Arial" w:cs="Arial"/>
        </w:rPr>
        <w:t>Answers:</w:t>
      </w:r>
    </w:p>
    <w:p w:rsidR="00187744" w:rsidRPr="00593F08" w:rsidRDefault="00187744" w:rsidP="0018774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93F08">
        <w:rPr>
          <w:rFonts w:ascii="Arial" w:hAnsi="Arial" w:cs="Arial"/>
        </w:rPr>
        <w:t xml:space="preserve">Possible: Regulatory, Strategic, </w:t>
      </w:r>
      <w:r w:rsidRPr="00593F08">
        <w:rPr>
          <w:rFonts w:ascii="Arial" w:hAnsi="Arial" w:cs="Arial"/>
          <w:b/>
        </w:rPr>
        <w:t>Transformational</w:t>
      </w:r>
    </w:p>
    <w:p w:rsidR="00187744" w:rsidRPr="00593F08" w:rsidRDefault="00187744" w:rsidP="0018774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593F08">
        <w:rPr>
          <w:rFonts w:ascii="Arial" w:hAnsi="Arial" w:cs="Arial"/>
        </w:rPr>
        <w:t xml:space="preserve">See CASE STUDY BUSINESS SCENARIO on Wiki: there is an already existing app, which has some issues with the usability and the access to the full range of information that customers expect </w:t>
      </w:r>
      <w:r w:rsidRPr="00593F08">
        <w:rPr>
          <w:rFonts w:ascii="Arial" w:hAnsi="Arial" w:cs="Arial"/>
        </w:rPr>
        <w:sym w:font="Wingdings" w:char="F0E0"/>
      </w:r>
      <w:r w:rsidRPr="00593F08">
        <w:rPr>
          <w:rFonts w:ascii="Arial" w:hAnsi="Arial" w:cs="Arial"/>
        </w:rPr>
        <w:t xml:space="preserve"> Transformational changes </w:t>
      </w:r>
    </w:p>
    <w:p w:rsidR="005E6BFD" w:rsidRPr="00593F08" w:rsidRDefault="005E6BFD" w:rsidP="0018774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93F08">
        <w:rPr>
          <w:rFonts w:ascii="Arial" w:hAnsi="Arial" w:cs="Arial"/>
        </w:rPr>
        <w:t xml:space="preserve">It is </w:t>
      </w:r>
      <w:r w:rsidRPr="00593F08">
        <w:rPr>
          <w:rFonts w:ascii="Arial" w:hAnsi="Arial" w:cs="Arial"/>
          <w:b/>
        </w:rPr>
        <w:t>not a Core Change Initiative</w:t>
      </w:r>
      <w:r w:rsidRPr="00593F08">
        <w:rPr>
          <w:rFonts w:ascii="Arial" w:hAnsi="Arial" w:cs="Arial"/>
        </w:rPr>
        <w:t>, because small improvements of an existing app will be done and no core changes. Moreover, the criteria for being a CCI are not fulfilled</w:t>
      </w:r>
    </w:p>
    <w:p w:rsidR="005E6BFD" w:rsidRPr="00593F08" w:rsidRDefault="005E6BFD" w:rsidP="005E6BF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593F08">
        <w:rPr>
          <w:rFonts w:ascii="Arial" w:hAnsi="Arial" w:cs="Arial"/>
        </w:rPr>
        <w:t xml:space="preserve">Strategic impact: </w:t>
      </w:r>
    </w:p>
    <w:p w:rsidR="005E6BFD" w:rsidRPr="00593F08" w:rsidRDefault="005E6BFD" w:rsidP="005E6BF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593F08">
        <w:rPr>
          <w:rFonts w:ascii="Arial" w:hAnsi="Arial" w:cs="Arial"/>
        </w:rPr>
        <w:t xml:space="preserve">Externally communicated initiative contributing to strategic targets </w:t>
      </w:r>
      <w:r w:rsidRPr="00593F08">
        <w:rPr>
          <w:rFonts w:ascii="Arial" w:hAnsi="Arial" w:cs="Arial"/>
        </w:rPr>
        <w:sym w:font="Wingdings" w:char="F0E0"/>
      </w:r>
      <w:r w:rsidRPr="00593F08">
        <w:rPr>
          <w:rFonts w:ascii="Arial" w:hAnsi="Arial" w:cs="Arial"/>
        </w:rPr>
        <w:t xml:space="preserve"> </w:t>
      </w:r>
      <w:r w:rsidR="001A535E" w:rsidRPr="00593F08">
        <w:rPr>
          <w:rFonts w:ascii="Arial" w:hAnsi="Arial" w:cs="Arial"/>
        </w:rPr>
        <w:t>no clear information, but rather not.</w:t>
      </w:r>
    </w:p>
    <w:p w:rsidR="001A535E" w:rsidRPr="00593F08" w:rsidRDefault="001A535E" w:rsidP="005E6BF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593F08">
        <w:rPr>
          <w:rFonts w:ascii="Arial" w:hAnsi="Arial" w:cs="Arial"/>
        </w:rPr>
        <w:t xml:space="preserve">Significant reputational impact (incl. regulatory risk) </w:t>
      </w:r>
      <w:r w:rsidRPr="00593F08">
        <w:rPr>
          <w:rFonts w:ascii="Arial" w:hAnsi="Arial" w:cs="Arial"/>
        </w:rPr>
        <w:sym w:font="Wingdings" w:char="F0E0"/>
      </w:r>
      <w:r w:rsidRPr="00593F08">
        <w:rPr>
          <w:rFonts w:ascii="Arial" w:hAnsi="Arial" w:cs="Arial"/>
        </w:rPr>
        <w:t xml:space="preserve"> no clear information, but rather not.</w:t>
      </w:r>
    </w:p>
    <w:p w:rsidR="001A535E" w:rsidRPr="00593F08" w:rsidRDefault="001A535E" w:rsidP="005E6BF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593F08">
        <w:rPr>
          <w:rFonts w:ascii="Arial" w:hAnsi="Arial" w:cs="Arial"/>
        </w:rPr>
        <w:t xml:space="preserve">Risk of </w:t>
      </w:r>
      <w:r w:rsidR="00544D0C" w:rsidRPr="00593F08">
        <w:rPr>
          <w:rFonts w:ascii="Arial" w:hAnsi="Arial" w:cs="Arial"/>
        </w:rPr>
        <w:t xml:space="preserve">significant litigation charges/through civil lawsuit/criminal sanction or regulatory fines </w:t>
      </w:r>
      <w:r w:rsidR="00544D0C" w:rsidRPr="00593F08">
        <w:rPr>
          <w:rFonts w:ascii="Arial" w:hAnsi="Arial" w:cs="Arial"/>
        </w:rPr>
        <w:sym w:font="Wingdings" w:char="F0E0"/>
      </w:r>
      <w:r w:rsidR="00544D0C" w:rsidRPr="00593F08">
        <w:rPr>
          <w:rFonts w:ascii="Arial" w:hAnsi="Arial" w:cs="Arial"/>
        </w:rPr>
        <w:t xml:space="preserve"> none</w:t>
      </w:r>
    </w:p>
    <w:p w:rsidR="00544D0C" w:rsidRPr="00593F08" w:rsidRDefault="00544D0C" w:rsidP="00544D0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593F08">
        <w:rPr>
          <w:rFonts w:ascii="Arial" w:hAnsi="Arial" w:cs="Arial"/>
        </w:rPr>
        <w:t>Substantial investment required:</w:t>
      </w:r>
    </w:p>
    <w:p w:rsidR="00544D0C" w:rsidRPr="00593F08" w:rsidRDefault="00544D0C" w:rsidP="00544D0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593F08">
        <w:rPr>
          <w:rFonts w:ascii="Arial" w:hAnsi="Arial" w:cs="Arial"/>
        </w:rPr>
        <w:t>Remaining lifetime investment &gt; 50m (based on cash spend)</w:t>
      </w:r>
      <w:r w:rsidR="004D23CD" w:rsidRPr="00593F08">
        <w:rPr>
          <w:rFonts w:ascii="Arial" w:hAnsi="Arial" w:cs="Arial"/>
        </w:rPr>
        <w:t xml:space="preserve"> </w:t>
      </w:r>
      <w:r w:rsidR="004D23CD" w:rsidRPr="00593F08">
        <w:rPr>
          <w:rFonts w:ascii="Arial" w:hAnsi="Arial" w:cs="Arial"/>
        </w:rPr>
        <w:sym w:font="Wingdings" w:char="F0E0"/>
      </w:r>
      <w:r w:rsidR="004D23CD" w:rsidRPr="00593F08">
        <w:rPr>
          <w:rFonts w:ascii="Arial" w:hAnsi="Arial" w:cs="Arial"/>
        </w:rPr>
        <w:t xml:space="preserve"> costs are less than 50k EUR </w:t>
      </w:r>
      <w:r w:rsidR="004D23CD" w:rsidRPr="00593F08">
        <w:rPr>
          <w:rFonts w:ascii="Arial" w:hAnsi="Arial" w:cs="Arial"/>
        </w:rPr>
        <w:sym w:font="Wingdings" w:char="F0E0"/>
      </w:r>
      <w:r w:rsidR="004D23CD" w:rsidRPr="00593F08">
        <w:rPr>
          <w:rFonts w:ascii="Arial" w:hAnsi="Arial" w:cs="Arial"/>
        </w:rPr>
        <w:t xml:space="preserve"> no breach</w:t>
      </w:r>
    </w:p>
    <w:p w:rsidR="004D23CD" w:rsidRPr="00593F08" w:rsidRDefault="004D23CD" w:rsidP="00544D0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593F08">
        <w:rPr>
          <w:rFonts w:ascii="Arial" w:hAnsi="Arial" w:cs="Arial"/>
        </w:rPr>
        <w:t>Bala</w:t>
      </w:r>
      <w:r w:rsidR="00E52F17" w:rsidRPr="00593F08">
        <w:rPr>
          <w:rFonts w:ascii="Arial" w:hAnsi="Arial" w:cs="Arial"/>
        </w:rPr>
        <w:t>nce sheet impact CRD4 &gt; EUR 10bn, RWA &gt; EUR 5bn</w:t>
      </w:r>
      <w:r w:rsidR="00B56861" w:rsidRPr="00593F08">
        <w:rPr>
          <w:rFonts w:ascii="Arial" w:hAnsi="Arial" w:cs="Arial"/>
        </w:rPr>
        <w:t xml:space="preserve"> </w:t>
      </w:r>
      <w:r w:rsidR="00B56861" w:rsidRPr="00593F08">
        <w:rPr>
          <w:rFonts w:ascii="Arial" w:hAnsi="Arial" w:cs="Arial"/>
        </w:rPr>
        <w:sym w:font="Wingdings" w:char="F0E0"/>
      </w:r>
      <w:r w:rsidR="00B56861" w:rsidRPr="00593F08">
        <w:rPr>
          <w:rFonts w:ascii="Arial" w:hAnsi="Arial" w:cs="Arial"/>
        </w:rPr>
        <w:t xml:space="preserve"> no breach</w:t>
      </w:r>
    </w:p>
    <w:p w:rsidR="008B4FAE" w:rsidRPr="00593F08" w:rsidRDefault="008B4FAE" w:rsidP="008B4FA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593F08">
        <w:rPr>
          <w:rFonts w:ascii="Arial" w:hAnsi="Arial" w:cs="Arial"/>
        </w:rPr>
        <w:t xml:space="preserve">P&amp;L impact – ACB reductions &gt; EUR 50m, Revenue increase &gt; 50m, FTE reduction &gt; 500 </w:t>
      </w:r>
      <w:r w:rsidRPr="00593F08">
        <w:rPr>
          <w:rFonts w:ascii="Arial" w:hAnsi="Arial" w:cs="Arial"/>
        </w:rPr>
        <w:sym w:font="Wingdings" w:char="F0E0"/>
      </w:r>
      <w:r w:rsidRPr="00593F08">
        <w:rPr>
          <w:rFonts w:ascii="Arial" w:hAnsi="Arial" w:cs="Arial"/>
        </w:rPr>
        <w:t xml:space="preserve"> no information available about these cases, but rather no breach</w:t>
      </w:r>
    </w:p>
    <w:p w:rsidR="00D67894" w:rsidRPr="00593F08" w:rsidRDefault="00D67894" w:rsidP="008B4FAE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593F08">
        <w:rPr>
          <w:rFonts w:ascii="Arial" w:hAnsi="Arial" w:cs="Arial"/>
        </w:rPr>
        <w:t>Implementation complexity</w:t>
      </w:r>
    </w:p>
    <w:p w:rsidR="00D67894" w:rsidRPr="00593F08" w:rsidRDefault="006E29B0" w:rsidP="00CD0667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593F08">
        <w:rPr>
          <w:rFonts w:ascii="Arial" w:hAnsi="Arial" w:cs="Arial"/>
        </w:rPr>
        <w:t xml:space="preserve">Multi-year implementation timeline </w:t>
      </w:r>
      <w:r w:rsidRPr="00593F08">
        <w:rPr>
          <w:rFonts w:ascii="Arial" w:hAnsi="Arial" w:cs="Arial"/>
        </w:rPr>
        <w:sym w:font="Wingdings" w:char="F0E0"/>
      </w:r>
      <w:r w:rsidRPr="00593F08">
        <w:rPr>
          <w:rFonts w:ascii="Arial" w:hAnsi="Arial" w:cs="Arial"/>
        </w:rPr>
        <w:t xml:space="preserve"> </w:t>
      </w:r>
      <w:r w:rsidR="00DE6328" w:rsidRPr="00593F08">
        <w:rPr>
          <w:rFonts w:ascii="Arial" w:hAnsi="Arial" w:cs="Arial"/>
        </w:rPr>
        <w:t>project runs for 3-5 months, no support from IT services expected, no further info available</w:t>
      </w:r>
      <w:r w:rsidR="00E546D6" w:rsidRPr="00593F08">
        <w:rPr>
          <w:rFonts w:ascii="Arial" w:hAnsi="Arial" w:cs="Arial"/>
        </w:rPr>
        <w:t xml:space="preserve"> </w:t>
      </w:r>
      <w:r w:rsidR="00E546D6" w:rsidRPr="00593F08">
        <w:rPr>
          <w:rFonts w:ascii="Arial" w:hAnsi="Arial" w:cs="Arial"/>
        </w:rPr>
        <w:sym w:font="Wingdings" w:char="F0E0"/>
      </w:r>
      <w:r w:rsidR="00E546D6" w:rsidRPr="00593F08">
        <w:rPr>
          <w:rFonts w:ascii="Arial" w:hAnsi="Arial" w:cs="Arial"/>
        </w:rPr>
        <w:t xml:space="preserve"> no breach</w:t>
      </w:r>
    </w:p>
    <w:p w:rsidR="00CD0667" w:rsidRPr="00593F08" w:rsidRDefault="00CD0667" w:rsidP="00CD0667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593F08">
        <w:rPr>
          <w:rFonts w:ascii="Arial" w:hAnsi="Arial" w:cs="Arial"/>
        </w:rPr>
        <w:t xml:space="preserve">&gt;= 3 divisions/functions involved </w:t>
      </w:r>
      <w:r w:rsidRPr="00593F08">
        <w:rPr>
          <w:rFonts w:ascii="Arial" w:hAnsi="Arial" w:cs="Arial"/>
        </w:rPr>
        <w:sym w:font="Wingdings" w:char="F0E0"/>
      </w:r>
      <w:r w:rsidRPr="00593F08">
        <w:rPr>
          <w:rFonts w:ascii="Arial" w:hAnsi="Arial" w:cs="Arial"/>
        </w:rPr>
        <w:t xml:space="preserve"> no breach</w:t>
      </w:r>
    </w:p>
    <w:p w:rsidR="00CD0667" w:rsidRPr="00593F08" w:rsidRDefault="0009697A" w:rsidP="00CD0667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593F08">
        <w:rPr>
          <w:rFonts w:ascii="Arial" w:hAnsi="Arial" w:cs="Arial"/>
        </w:rPr>
        <w:t xml:space="preserve">Crucial dependency for other CCI </w:t>
      </w:r>
      <w:r w:rsidRPr="00593F08">
        <w:rPr>
          <w:rFonts w:ascii="Arial" w:hAnsi="Arial" w:cs="Arial"/>
        </w:rPr>
        <w:sym w:font="Wingdings" w:char="F0E0"/>
      </w:r>
      <w:r w:rsidRPr="00593F08">
        <w:rPr>
          <w:rFonts w:ascii="Arial" w:hAnsi="Arial" w:cs="Arial"/>
        </w:rPr>
        <w:t xml:space="preserve"> no information </w:t>
      </w:r>
      <w:r w:rsidRPr="00593F08">
        <w:rPr>
          <w:rFonts w:ascii="Arial" w:hAnsi="Arial" w:cs="Arial"/>
        </w:rPr>
        <w:sym w:font="Wingdings" w:char="F0E0"/>
      </w:r>
      <w:r w:rsidRPr="00593F08">
        <w:rPr>
          <w:rFonts w:ascii="Arial" w:hAnsi="Arial" w:cs="Arial"/>
        </w:rPr>
        <w:t xml:space="preserve"> rather no breach</w:t>
      </w:r>
    </w:p>
    <w:p w:rsidR="00770DDE" w:rsidRPr="00593F08" w:rsidRDefault="00770DDE" w:rsidP="002942E1">
      <w:pPr>
        <w:pStyle w:val="ListParagraph"/>
        <w:numPr>
          <w:ilvl w:val="0"/>
          <w:numId w:val="2"/>
        </w:numPr>
        <w:rPr>
          <w:rFonts w:ascii="Arial" w:hAnsi="Arial" w:cs="Arial"/>
          <w:color w:val="091E42"/>
          <w:shd w:val="clear" w:color="auto" w:fill="FFFFFF"/>
        </w:rPr>
      </w:pPr>
      <w:r w:rsidRPr="00593F08">
        <w:rPr>
          <w:rFonts w:ascii="Arial" w:hAnsi="Arial" w:cs="Arial"/>
        </w:rPr>
        <w:t>Key documents</w:t>
      </w:r>
    </w:p>
    <w:p w:rsidR="00770DDE" w:rsidRPr="00593F08" w:rsidRDefault="00F548CE" w:rsidP="00770DDE">
      <w:pPr>
        <w:pStyle w:val="ListParagraph"/>
        <w:numPr>
          <w:ilvl w:val="1"/>
          <w:numId w:val="2"/>
        </w:numPr>
        <w:rPr>
          <w:rFonts w:ascii="Arial" w:hAnsi="Arial" w:cs="Arial"/>
          <w:color w:val="091E42"/>
          <w:shd w:val="clear" w:color="auto" w:fill="FFFFFF"/>
        </w:rPr>
      </w:pPr>
      <w:r w:rsidRPr="00593F08">
        <w:rPr>
          <w:rFonts w:ascii="Arial" w:hAnsi="Arial" w:cs="Arial"/>
        </w:rPr>
        <w:t xml:space="preserve">Charter, </w:t>
      </w:r>
    </w:p>
    <w:p w:rsidR="00770DDE" w:rsidRPr="00593F08" w:rsidRDefault="00F548CE" w:rsidP="00770DDE">
      <w:pPr>
        <w:pStyle w:val="ListParagraph"/>
        <w:numPr>
          <w:ilvl w:val="1"/>
          <w:numId w:val="2"/>
        </w:numPr>
        <w:rPr>
          <w:rFonts w:ascii="Arial" w:hAnsi="Arial" w:cs="Arial"/>
          <w:color w:val="091E42"/>
          <w:shd w:val="clear" w:color="auto" w:fill="FFFFFF"/>
        </w:rPr>
      </w:pPr>
      <w:r w:rsidRPr="00593F08">
        <w:rPr>
          <w:rFonts w:ascii="Arial" w:hAnsi="Arial" w:cs="Arial"/>
        </w:rPr>
        <w:t xml:space="preserve">RACI, </w:t>
      </w:r>
    </w:p>
    <w:p w:rsidR="00770DDE" w:rsidRPr="00593F08" w:rsidRDefault="00F548CE" w:rsidP="00770DDE">
      <w:pPr>
        <w:pStyle w:val="ListParagraph"/>
        <w:numPr>
          <w:ilvl w:val="1"/>
          <w:numId w:val="2"/>
        </w:numPr>
        <w:rPr>
          <w:rFonts w:ascii="Arial" w:hAnsi="Arial" w:cs="Arial"/>
          <w:b/>
          <w:color w:val="091E42"/>
          <w:shd w:val="clear" w:color="auto" w:fill="FFFFFF"/>
        </w:rPr>
      </w:pPr>
      <w:r w:rsidRPr="00593F08">
        <w:rPr>
          <w:rFonts w:ascii="Arial" w:hAnsi="Arial" w:cs="Arial"/>
          <w:b/>
        </w:rPr>
        <w:t xml:space="preserve">Stakeholder List, </w:t>
      </w:r>
    </w:p>
    <w:p w:rsidR="00770DDE" w:rsidRPr="00593F08" w:rsidRDefault="00F548CE" w:rsidP="00770DDE">
      <w:pPr>
        <w:pStyle w:val="ListParagraph"/>
        <w:numPr>
          <w:ilvl w:val="1"/>
          <w:numId w:val="2"/>
        </w:numPr>
        <w:rPr>
          <w:rFonts w:ascii="Arial" w:hAnsi="Arial" w:cs="Arial"/>
          <w:color w:val="091E42"/>
          <w:shd w:val="clear" w:color="auto" w:fill="FFFFFF"/>
        </w:rPr>
      </w:pPr>
      <w:r w:rsidRPr="00593F08">
        <w:rPr>
          <w:rFonts w:ascii="Arial" w:hAnsi="Arial" w:cs="Arial"/>
        </w:rPr>
        <w:t xml:space="preserve">PESTEL, </w:t>
      </w:r>
    </w:p>
    <w:p w:rsidR="00770DDE" w:rsidRPr="00593F08" w:rsidRDefault="00F548CE" w:rsidP="00770DDE">
      <w:pPr>
        <w:pStyle w:val="ListParagraph"/>
        <w:numPr>
          <w:ilvl w:val="1"/>
          <w:numId w:val="2"/>
        </w:numPr>
        <w:rPr>
          <w:rFonts w:ascii="Arial" w:hAnsi="Arial" w:cs="Arial"/>
          <w:b/>
          <w:color w:val="091E42"/>
          <w:shd w:val="clear" w:color="auto" w:fill="FFFFFF"/>
        </w:rPr>
      </w:pPr>
      <w:r w:rsidRPr="00593F08">
        <w:rPr>
          <w:rFonts w:ascii="Arial" w:hAnsi="Arial" w:cs="Arial"/>
          <w:b/>
        </w:rPr>
        <w:t>Gant Chart</w:t>
      </w:r>
      <w:r w:rsidR="002942E1" w:rsidRPr="00593F08">
        <w:rPr>
          <w:rFonts w:ascii="Arial" w:hAnsi="Arial" w:cs="Arial"/>
          <w:b/>
        </w:rPr>
        <w:t xml:space="preserve">, </w:t>
      </w:r>
    </w:p>
    <w:p w:rsidR="00770DDE" w:rsidRPr="00593F08" w:rsidRDefault="002942E1" w:rsidP="00770DDE">
      <w:pPr>
        <w:pStyle w:val="ListParagraph"/>
        <w:numPr>
          <w:ilvl w:val="1"/>
          <w:numId w:val="2"/>
        </w:numPr>
        <w:rPr>
          <w:rFonts w:ascii="Arial" w:hAnsi="Arial" w:cs="Arial"/>
          <w:color w:val="091E42"/>
          <w:shd w:val="clear" w:color="auto" w:fill="FFFFFF"/>
        </w:rPr>
      </w:pPr>
      <w:r w:rsidRPr="00593F08">
        <w:rPr>
          <w:rFonts w:ascii="Arial" w:hAnsi="Arial" w:cs="Arial"/>
          <w:color w:val="091E42"/>
          <w:shd w:val="clear" w:color="auto" w:fill="FFFFFF"/>
        </w:rPr>
        <w:t xml:space="preserve">Requirements elicitation techniques (???), </w:t>
      </w:r>
    </w:p>
    <w:p w:rsidR="00770DDE" w:rsidRPr="00593F08" w:rsidRDefault="002942E1" w:rsidP="00770DDE">
      <w:pPr>
        <w:pStyle w:val="ListParagraph"/>
        <w:numPr>
          <w:ilvl w:val="1"/>
          <w:numId w:val="2"/>
        </w:numPr>
        <w:rPr>
          <w:rFonts w:ascii="Arial" w:hAnsi="Arial" w:cs="Arial"/>
          <w:b/>
          <w:color w:val="091E42"/>
          <w:shd w:val="clear" w:color="auto" w:fill="FFFFFF"/>
        </w:rPr>
      </w:pPr>
      <w:r w:rsidRPr="00593F08">
        <w:rPr>
          <w:rFonts w:ascii="Arial" w:hAnsi="Arial" w:cs="Arial"/>
          <w:b/>
          <w:color w:val="091E42"/>
          <w:shd w:val="clear" w:color="auto" w:fill="FFFFFF"/>
        </w:rPr>
        <w:t xml:space="preserve">Probability/ Impact Matrix, </w:t>
      </w:r>
    </w:p>
    <w:p w:rsidR="00770DDE" w:rsidRPr="00593F08" w:rsidRDefault="002942E1" w:rsidP="00770DDE">
      <w:pPr>
        <w:pStyle w:val="ListParagraph"/>
        <w:numPr>
          <w:ilvl w:val="1"/>
          <w:numId w:val="2"/>
        </w:numPr>
        <w:rPr>
          <w:rFonts w:ascii="Arial" w:hAnsi="Arial" w:cs="Arial"/>
          <w:color w:val="091E42"/>
          <w:shd w:val="clear" w:color="auto" w:fill="FFFFFF"/>
        </w:rPr>
      </w:pPr>
      <w:r w:rsidRPr="00593F08">
        <w:rPr>
          <w:rFonts w:ascii="Arial" w:hAnsi="Arial" w:cs="Arial"/>
          <w:color w:val="091E42"/>
          <w:shd w:val="clear" w:color="auto" w:fill="FFFFFF"/>
        </w:rPr>
        <w:t xml:space="preserve">lessons learned report, </w:t>
      </w:r>
    </w:p>
    <w:p w:rsidR="00550267" w:rsidRPr="00593F08" w:rsidRDefault="002942E1" w:rsidP="00770DDE">
      <w:pPr>
        <w:pStyle w:val="ListParagraph"/>
        <w:numPr>
          <w:ilvl w:val="1"/>
          <w:numId w:val="2"/>
        </w:numPr>
        <w:rPr>
          <w:rFonts w:ascii="Arial" w:hAnsi="Arial" w:cs="Arial"/>
          <w:color w:val="091E42"/>
          <w:shd w:val="clear" w:color="auto" w:fill="FFFFFF"/>
        </w:rPr>
      </w:pPr>
      <w:r w:rsidRPr="00593F08">
        <w:rPr>
          <w:rFonts w:ascii="Arial" w:hAnsi="Arial" w:cs="Arial"/>
          <w:color w:val="091E42"/>
          <w:shd w:val="clear" w:color="auto" w:fill="FFFFFF"/>
        </w:rPr>
        <w:t>Change Management</w:t>
      </w:r>
      <w:r w:rsidR="00B9662C" w:rsidRPr="00593F08">
        <w:rPr>
          <w:rFonts w:ascii="Arial" w:hAnsi="Arial" w:cs="Arial"/>
          <w:color w:val="091E42"/>
          <w:shd w:val="clear" w:color="auto" w:fill="FFFFFF"/>
        </w:rPr>
        <w:t xml:space="preserve"> Plan</w:t>
      </w:r>
    </w:p>
    <w:p w:rsidR="00550267" w:rsidRPr="002942E1" w:rsidRDefault="00B9662C" w:rsidP="00B9662C">
      <w:pPr>
        <w:pStyle w:val="ListParagraph"/>
        <w:numPr>
          <w:ilvl w:val="0"/>
          <w:numId w:val="2"/>
        </w:numPr>
        <w:rPr>
          <w:rFonts w:ascii="Arial" w:hAnsi="Arial" w:cs="Arial"/>
          <w:color w:val="091E42"/>
          <w:highlight w:val="yellow"/>
          <w:shd w:val="clear" w:color="auto" w:fill="FFFFFF"/>
        </w:rPr>
      </w:pPr>
      <w:r w:rsidRPr="00593F08">
        <w:rPr>
          <w:rFonts w:ascii="Arial" w:hAnsi="Arial" w:cs="Arial"/>
          <w:color w:val="091E42"/>
          <w:highlight w:val="yellow"/>
          <w:shd w:val="clear" w:color="auto" w:fill="FFFFFF"/>
        </w:rPr>
        <w:lastRenderedPageBreak/>
        <w:t>Authorisation of the project and possible changes</w:t>
      </w:r>
    </w:p>
    <w:p w:rsidR="00187744" w:rsidRPr="00593F08" w:rsidRDefault="002942E1" w:rsidP="00187744">
      <w:pPr>
        <w:pStyle w:val="ListParagraph"/>
        <w:numPr>
          <w:ilvl w:val="0"/>
          <w:numId w:val="2"/>
        </w:numPr>
        <w:rPr>
          <w:rFonts w:ascii="Arial" w:hAnsi="Arial" w:cs="Arial"/>
          <w:highlight w:val="yellow"/>
        </w:rPr>
      </w:pPr>
      <w:r w:rsidRPr="00593F08">
        <w:rPr>
          <w:rFonts w:ascii="Arial" w:hAnsi="Arial" w:cs="Arial"/>
          <w:highlight w:val="yellow"/>
        </w:rPr>
        <w:t xml:space="preserve"> </w:t>
      </w:r>
      <w:r w:rsidR="00B9662C" w:rsidRPr="00593F08">
        <w:rPr>
          <w:rFonts w:ascii="Arial" w:hAnsi="Arial" w:cs="Arial"/>
          <w:highlight w:val="yellow"/>
        </w:rPr>
        <w:t xml:space="preserve">Reports: stored in </w:t>
      </w:r>
      <w:proofErr w:type="spellStart"/>
      <w:r w:rsidR="00B9662C" w:rsidRPr="00593F08">
        <w:rPr>
          <w:rFonts w:ascii="Arial" w:hAnsi="Arial" w:cs="Arial"/>
          <w:b/>
          <w:highlight w:val="yellow"/>
        </w:rPr>
        <w:t>Bitbucket</w:t>
      </w:r>
      <w:proofErr w:type="spellEnd"/>
      <w:r w:rsidR="00B9662C" w:rsidRPr="00593F08">
        <w:rPr>
          <w:rFonts w:ascii="Arial" w:hAnsi="Arial" w:cs="Arial"/>
          <w:highlight w:val="yellow"/>
        </w:rPr>
        <w:t xml:space="preserve">, Processing posted on </w:t>
      </w:r>
      <w:r w:rsidR="00B9662C" w:rsidRPr="00593F08">
        <w:rPr>
          <w:rFonts w:ascii="Arial" w:hAnsi="Arial" w:cs="Arial"/>
          <w:b/>
          <w:highlight w:val="yellow"/>
        </w:rPr>
        <w:t>Trello</w:t>
      </w:r>
    </w:p>
    <w:p w:rsidR="00AD022F" w:rsidRPr="00F14C94" w:rsidRDefault="00AD022F" w:rsidP="00F14C94">
      <w:pPr>
        <w:ind w:left="360"/>
        <w:rPr>
          <w:rFonts w:ascii="Arial" w:hAnsi="Arial" w:cs="Arial"/>
          <w:highlight w:val="yellow"/>
        </w:rPr>
      </w:pPr>
      <w:bookmarkStart w:id="0" w:name="_GoBack"/>
      <w:bookmarkEnd w:id="0"/>
    </w:p>
    <w:sectPr w:rsidR="00AD022F" w:rsidRPr="00F14C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22697"/>
    <w:multiLevelType w:val="hybridMultilevel"/>
    <w:tmpl w:val="FE9A26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7D14D6"/>
    <w:multiLevelType w:val="hybridMultilevel"/>
    <w:tmpl w:val="A120E2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744"/>
    <w:rsid w:val="0009697A"/>
    <w:rsid w:val="00187744"/>
    <w:rsid w:val="001A535E"/>
    <w:rsid w:val="002942E1"/>
    <w:rsid w:val="002B5283"/>
    <w:rsid w:val="004D23CD"/>
    <w:rsid w:val="00544D0C"/>
    <w:rsid w:val="00550267"/>
    <w:rsid w:val="00593F08"/>
    <w:rsid w:val="005E6BFD"/>
    <w:rsid w:val="006E29B0"/>
    <w:rsid w:val="00770DDE"/>
    <w:rsid w:val="008B4FAE"/>
    <w:rsid w:val="00AD022F"/>
    <w:rsid w:val="00B232ED"/>
    <w:rsid w:val="00B56861"/>
    <w:rsid w:val="00B9662C"/>
    <w:rsid w:val="00BA507E"/>
    <w:rsid w:val="00CD0667"/>
    <w:rsid w:val="00D203A4"/>
    <w:rsid w:val="00D67894"/>
    <w:rsid w:val="00DE6328"/>
    <w:rsid w:val="00E52F17"/>
    <w:rsid w:val="00E53D34"/>
    <w:rsid w:val="00E546D6"/>
    <w:rsid w:val="00F14C94"/>
    <w:rsid w:val="00F5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F5028"/>
  <w15:chartTrackingRefBased/>
  <w15:docId w15:val="{3B0A7848-7E46-43AB-A301-54F3DFF89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7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Graduate</dc:creator>
  <cp:keywords/>
  <dc:description/>
  <cp:lastModifiedBy>Graduate</cp:lastModifiedBy>
  <cp:revision>4</cp:revision>
  <dcterms:created xsi:type="dcterms:W3CDTF">2018-08-02T11:44:00Z</dcterms:created>
  <dcterms:modified xsi:type="dcterms:W3CDTF">2018-08-06T11:36:00Z</dcterms:modified>
</cp:coreProperties>
</file>