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9" w:lineRule="auto"/>
        <w:ind w:left="2704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Счет-договор на оказание услуг №21012026 от 21.01.2026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Rule="auto"/>
        <w:ind w:left="1187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Исполнитель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6" w:right="56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СЗ Едреева Анна Алексеевна ИНН 240501331808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6" w:right="482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Банк- получатель АО «Тинькофф Банк» БИК банка 044525974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Рассчетный счёт 40817810500053906843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Корр.счёт 30101810145250000974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ИНН 7710140679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КПП 771301001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Реквизиты карты 5536914098636578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Тел 89232705819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6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edreevaanna@mail.ru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1" w:lineRule="auto"/>
        <w:ind w:left="1187" w:right="0" w:firstLine="0"/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Заказчик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" w:right="56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ИП Михайлова Ирина Андреевна ИНН: 026800002240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" w:right="482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Расчетный счет: 40802810800001337661 Наименование банка: АО «Т-Банк» Kорр. счет: 30101810145250000974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8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БИК: 044525974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Rule="auto"/>
        <w:ind w:left="1187" w:right="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Далее «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Стороны</w:t>
      </w:r>
      <w:r w:rsidDel="00000000" w:rsidR="00000000" w:rsidRPr="00000000">
        <w:rPr>
          <w:sz w:val="24"/>
          <w:szCs w:val="24"/>
          <w:rtl w:val="0"/>
        </w:rPr>
        <w:t xml:space="preserve">».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51.0" w:type="dxa"/>
        <w:jc w:val="left"/>
        <w:tblInd w:w="136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560"/>
        <w:gridCol w:w="5198"/>
        <w:gridCol w:w="1198"/>
        <w:gridCol w:w="1638"/>
        <w:gridCol w:w="1357"/>
        <w:tblGridChange w:id="0">
          <w:tblGrid>
            <w:gridCol w:w="560"/>
            <w:gridCol w:w="5198"/>
            <w:gridCol w:w="1198"/>
            <w:gridCol w:w="1638"/>
            <w:gridCol w:w="1357"/>
          </w:tblGrid>
        </w:tblGridChange>
      </w:tblGrid>
      <w:tr>
        <w:trPr>
          <w:cantSplit w:val="0"/>
          <w:trHeight w:val="848" w:hRule="atLeast"/>
          <w:tblHeader w:val="0"/>
        </w:trPr>
        <w:tc>
          <w:tcPr>
            <w:shd w:fill="efefef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услуги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Кол-во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Цена, руб.</w:t>
            </w:r>
          </w:p>
        </w:tc>
        <w:tc>
          <w:tcPr>
            <w:shd w:fill="efefef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" w:right="391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Сумма, руб.</w:t>
            </w:r>
          </w:p>
        </w:tc>
      </w:tr>
      <w:tr>
        <w:trPr>
          <w:cantSplit w:val="0"/>
          <w:trHeight w:val="1092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31" w:right="268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Рекламное размещение: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https://t.me/humor_teacher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https://t.me/nachalochka_school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https://t.me/journal_teacher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2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" w:line="240" w:lineRule="auto"/>
              <w:ind w:left="13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34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Без налога (НДС)*</w:t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5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00 руб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71" w:lineRule="auto"/>
        <w:ind w:left="1187" w:right="2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НДС не облагается в соответствии с положениями статей 346.12 и 346.13 Налогового кодекса Российской Федерации.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before="0" w:lineRule="auto"/>
        <w:ind w:left="1187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Итого к оплате: 5500 руб (пять тысяч пятьсот) рублей.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0" w:lineRule="auto"/>
        <w:ind w:left="1187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Условия договора: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3" w:line="240" w:lineRule="auto"/>
        <w:ind w:left="1893" w:right="1384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Предметом Счета-договора является оказание услуг Исполнителем, перечисленных в Счете (рекламное размещение).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5" w:line="240" w:lineRule="auto"/>
        <w:ind w:left="1893" w:right="89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Исполнитель оказывает рекламные услуги, а Заказчик своевременно оплачивает их согласно Счету.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71" w:line="240" w:lineRule="auto"/>
        <w:ind w:left="1893" w:right="251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Счет действителен в течении 3 (трех) рабочих дней с момента указанной в нем даты выставления.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4" w:line="240" w:lineRule="auto"/>
        <w:ind w:left="1893" w:right="251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Вознаграждением Исполнителя является сумма, указанная в настоящем Счете. Оплата услуг осуществляется путем внесения 100% предоплаты.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3" w:line="240" w:lineRule="auto"/>
        <w:ind w:left="1893" w:right="0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Период размещения публикаций: </w:t>
      </w:r>
      <w:r w:rsidDel="00000000" w:rsidR="00000000" w:rsidRPr="00000000">
        <w:rPr>
          <w:sz w:val="24"/>
          <w:szCs w:val="24"/>
          <w:rtl w:val="0"/>
        </w:rPr>
        <w:t xml:space="preserve">Январь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202</w:t>
      </w:r>
      <w:r w:rsidDel="00000000" w:rsidR="00000000" w:rsidRPr="00000000">
        <w:rPr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г.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0" w:line="240" w:lineRule="auto"/>
        <w:ind w:left="1893" w:right="565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Услуги по настоящему Счету-договору предоставляются в течение периода размещения публикаций.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2" w:line="240" w:lineRule="auto"/>
        <w:ind w:left="1893" w:right="0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  <w:sectPr>
          <w:pgSz w:h="16840" w:w="11910" w:orient="portrait"/>
          <w:pgMar w:bottom="0" w:top="1120" w:left="850" w:right="850" w:header="360" w:footer="360"/>
          <w:pgNumType w:start="1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Содержание публикации, Бриф/Техническое задание, а также иная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71" w:lineRule="auto"/>
        <w:ind w:left="1893" w:right="2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значимая для оказания услуг информация передается и обсуждается Сторонами посредством электронных средств связи.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2" w:line="240" w:lineRule="auto"/>
        <w:ind w:left="1893" w:right="0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Маркировка рекламных материалов на стороне Заказчика.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34" w:line="271" w:lineRule="auto"/>
        <w:ind w:left="1893" w:right="1146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Стороны признают надлежащим подписание настоящего Счета- договора и в дальнейшем Акта об оказании услуг к нему путем обмена отсканированными копиями (сканами) по электронной почте или в мессенджере. Такие документы приравниваются подписанными простой электронной подписью и приравниваются к документам на бумажном носителе. Адреса для переписки могут согласовываться Сторонами в рабочем порядке.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893"/>
        </w:tabs>
        <w:spacing w:after="0" w:before="28" w:line="271" w:lineRule="auto"/>
        <w:ind w:left="1893" w:right="1409" w:hanging="346.9999999999999"/>
        <w:jc w:val="left"/>
        <w:rPr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Счет-договор составлен в двух экземплярах, имеющих одинаковую юридическую силу, по одному для каждой из Сторон.</w:t>
      </w:r>
    </w:p>
    <w:p w:rsidR="00000000" w:rsidDel="00000000" w:rsidP="00000000" w:rsidRDefault="00000000" w:rsidRPr="00000000" w14:paraId="0000003B">
      <w:pPr>
        <w:spacing w:before="252" w:lineRule="auto"/>
        <w:ind w:left="461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Адреса, реквизиты и подписи Сторон: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5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51.0" w:type="dxa"/>
        <w:jc w:val="left"/>
        <w:tblInd w:w="110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692"/>
        <w:gridCol w:w="4159"/>
        <w:tblGridChange w:id="0">
          <w:tblGrid>
            <w:gridCol w:w="4692"/>
            <w:gridCol w:w="4159"/>
          </w:tblGrid>
        </w:tblGridChange>
      </w:tblGrid>
      <w:tr>
        <w:trPr>
          <w:cantSplit w:val="0"/>
          <w:trHeight w:val="3434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5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ИСПОЛНИТЕЛЬ: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53" w:right="107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СЗ Едреева Анна Алексеевна ИНН 240501331808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2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Банк- получатель АО «Тинькофф Банк» БИК банка 044525974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Рассчетный счёт 40817810500053906843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Корр.счёт 30101810145250000974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ИНН 7710140679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КПП 771301001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Реквизиты карты 5536914098636578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Тел 89232705819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e-mail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b w:val="0"/>
                  <w:bCs w:val="0"/>
                  <w:i w:val="0"/>
                  <w:iCs w:val="0"/>
                  <w:smallCaps w:val="0"/>
                  <w:strike w:val="0"/>
                  <w:color w:val="000000"/>
                  <w:sz w:val="24"/>
                  <w:szCs w:val="24"/>
                  <w:u w:val="none"/>
                  <w:shd w:fill="auto" w:val="clear"/>
                  <w:vertAlign w:val="baseline"/>
                  <w:rtl w:val="0"/>
                </w:rPr>
                <w:t xml:space="preserve">edreevaanna@mail.ru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6" w:lineRule="auto"/>
              <w:ind w:left="37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ЗАКАЗЧИК: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5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ИП Михайлова Ирина Андреевна ИНН: 026800002240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0" w:right="0" w:hanging="9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Расчетный счет: 40802810800001337661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0" w:right="46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 банка: АО «Т-Банк» Kорр. счет: 30101810145250000974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2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БИК: 044525974</w:t>
            </w:r>
          </w:p>
        </w:tc>
      </w:tr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188"/>
              </w:tabs>
              <w:spacing w:after="0" w:before="122" w:line="256" w:lineRule="auto"/>
              <w:ind w:left="-13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Едреева А. А.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83"/>
              </w:tabs>
              <w:spacing w:after="0" w:before="122" w:line="256" w:lineRule="auto"/>
              <w:ind w:left="18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ab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Михайлова И. А.</w:t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1020" w:left="850" w:right="85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893" w:hanging="346.9999999999998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18"/>
        <w:szCs w:val="18"/>
      </w:rPr>
    </w:lvl>
    <w:lvl w:ilvl="1">
      <w:start w:val="0"/>
      <w:numFmt w:val="bullet"/>
      <w:lvlText w:val="•"/>
      <w:lvlJc w:val="left"/>
      <w:pPr>
        <w:ind w:left="2731" w:hanging="346.99999999999955"/>
      </w:pPr>
      <w:rPr/>
    </w:lvl>
    <w:lvl w:ilvl="2">
      <w:start w:val="0"/>
      <w:numFmt w:val="bullet"/>
      <w:lvlText w:val="•"/>
      <w:lvlJc w:val="left"/>
      <w:pPr>
        <w:ind w:left="3562" w:hanging="347"/>
      </w:pPr>
      <w:rPr/>
    </w:lvl>
    <w:lvl w:ilvl="3">
      <w:start w:val="0"/>
      <w:numFmt w:val="bullet"/>
      <w:lvlText w:val="•"/>
      <w:lvlJc w:val="left"/>
      <w:pPr>
        <w:ind w:left="4393" w:hanging="347"/>
      </w:pPr>
      <w:rPr/>
    </w:lvl>
    <w:lvl w:ilvl="4">
      <w:start w:val="0"/>
      <w:numFmt w:val="bullet"/>
      <w:lvlText w:val="•"/>
      <w:lvlJc w:val="left"/>
      <w:pPr>
        <w:ind w:left="5224" w:hanging="347"/>
      </w:pPr>
      <w:rPr/>
    </w:lvl>
    <w:lvl w:ilvl="5">
      <w:start w:val="0"/>
      <w:numFmt w:val="bullet"/>
      <w:lvlText w:val="•"/>
      <w:lvlJc w:val="left"/>
      <w:pPr>
        <w:ind w:left="6055" w:hanging="347"/>
      </w:pPr>
      <w:rPr/>
    </w:lvl>
    <w:lvl w:ilvl="6">
      <w:start w:val="0"/>
      <w:numFmt w:val="bullet"/>
      <w:lvlText w:val="•"/>
      <w:lvlJc w:val="left"/>
      <w:pPr>
        <w:ind w:left="6886" w:hanging="347"/>
      </w:pPr>
      <w:rPr/>
    </w:lvl>
    <w:lvl w:ilvl="7">
      <w:start w:val="0"/>
      <w:numFmt w:val="bullet"/>
      <w:lvlText w:val="•"/>
      <w:lvlJc w:val="left"/>
      <w:pPr>
        <w:ind w:left="7717" w:hanging="347"/>
      </w:pPr>
      <w:rPr/>
    </w:lvl>
    <w:lvl w:ilvl="8">
      <w:start w:val="0"/>
      <w:numFmt w:val="bullet"/>
      <w:lvlText w:val="•"/>
      <w:lvlJc w:val="left"/>
      <w:pPr>
        <w:ind w:left="8548" w:hanging="347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edreevaanna@mail.ru" TargetMode="External"/><Relationship Id="rId7" Type="http://schemas.openxmlformats.org/officeDocument/2006/relationships/hyperlink" Target="mailto:edreevaanna@mail.r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2025-09-11T00:00:00Z</vt:lpwstr>
  </property>
  <property fmtid="{D5CDD505-2E9C-101B-9397-08002B2CF9AE}" pid="3" name="Creator">
    <vt:lpwstr>Acrobat PDFMaker 23 для Word</vt:lpwstr>
  </property>
  <property fmtid="{D5CDD505-2E9C-101B-9397-08002B2CF9AE}" pid="4" name="LastSaved">
    <vt:lpwstr>2026-01-21T00:00:00Z</vt:lpwstr>
  </property>
  <property fmtid="{D5CDD505-2E9C-101B-9397-08002B2CF9AE}" pid="5" name="Producer">
    <vt:lpwstr>Adobe PDF Library 23.8.197</vt:lpwstr>
  </property>
  <property fmtid="{D5CDD505-2E9C-101B-9397-08002B2CF9AE}" pid="6" name="SourceModified">
    <vt:lpwstr>D:20250524210135</vt:lpwstr>
  </property>
</Properties>
</file>