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8677C" w14:textId="6B46009F" w:rsidR="006D68D2" w:rsidRDefault="006D68D2" w:rsidP="00211F92">
      <w:r w:rsidRPr="006D68D2">
        <w:rPr>
          <w:rFonts w:ascii="Arial" w:hAnsi="Arial" w:cs="Arial"/>
          <w:i/>
          <w:color w:val="575757"/>
          <w:sz w:val="20"/>
          <w:szCs w:val="33"/>
          <w:shd w:val="clear" w:color="auto" w:fill="FFFFFF"/>
        </w:rPr>
        <w:t>"Statistical thinking will one day be as necessary for efficient citizenship as the ability to read and write." (W</w:t>
      </w:r>
      <w:r w:rsidR="007A2F19">
        <w:rPr>
          <w:rFonts w:ascii="Arial" w:hAnsi="Arial" w:cs="Arial"/>
          <w:i/>
          <w:color w:val="575757"/>
          <w:sz w:val="20"/>
          <w:szCs w:val="33"/>
          <w:shd w:val="clear" w:color="auto" w:fill="FFFFFF"/>
        </w:rPr>
        <w:t>ilks, 1951</w:t>
      </w:r>
      <w:r w:rsidRPr="006D68D2">
        <w:rPr>
          <w:rFonts w:ascii="Arial" w:hAnsi="Arial" w:cs="Arial"/>
          <w:i/>
          <w:color w:val="575757"/>
          <w:sz w:val="20"/>
          <w:szCs w:val="33"/>
          <w:shd w:val="clear" w:color="auto" w:fill="FFFFFF"/>
        </w:rPr>
        <w:t>)</w:t>
      </w:r>
    </w:p>
    <w:p w14:paraId="50D6DA1C" w14:textId="5DE2E0AC" w:rsidR="00304B50" w:rsidRDefault="00211F92" w:rsidP="00211F92">
      <w:r>
        <w:t xml:space="preserve">Data analysis based on only </w:t>
      </w:r>
      <w:r w:rsidR="006D68D2">
        <w:t>some of</w:t>
      </w:r>
      <w:r>
        <w:t xml:space="preserve"> all in principle possible data is part and parcel of empirical work. Researchers may or indeed do hope that what they found in a partial study may give a good picture of the totality that they would ideally have researched. The paradigm of inferential statistics</w:t>
      </w:r>
      <w:r w:rsidR="00B43ABF">
        <w:t xml:space="preserve">, as developed by, among others, </w:t>
      </w:r>
      <w:r w:rsidR="009714FD">
        <w:t xml:space="preserve">Peirce, </w:t>
      </w:r>
      <w:r w:rsidR="00B43ABF">
        <w:t>Galton, K.</w:t>
      </w:r>
      <w:r w:rsidR="009714FD">
        <w:t xml:space="preserve"> </w:t>
      </w:r>
      <w:r w:rsidR="00B43ABF">
        <w:t xml:space="preserve">Pearson, Fisher, </w:t>
      </w:r>
      <w:proofErr w:type="spellStart"/>
      <w:r w:rsidR="00725825">
        <w:t>Neyman</w:t>
      </w:r>
      <w:proofErr w:type="spellEnd"/>
      <w:r w:rsidR="00725825">
        <w:t xml:space="preserve">, </w:t>
      </w:r>
      <w:r w:rsidR="00B43ABF">
        <w:t xml:space="preserve">E. Pearson, </w:t>
      </w:r>
      <w:r>
        <w:t xml:space="preserve">has set standards on how to approach the question on whether a result found on part of the data after all may </w:t>
      </w:r>
      <w:r w:rsidR="009D3661">
        <w:t xml:space="preserve">or may not </w:t>
      </w:r>
      <w:r>
        <w:t xml:space="preserve">misrepresent what would have been found, had we analyzed all data. </w:t>
      </w:r>
    </w:p>
    <w:p w14:paraId="5D7A4ABF" w14:textId="77777777" w:rsidR="00304B50" w:rsidRDefault="00F6181C" w:rsidP="00211F92">
      <w:r>
        <w:t>T</w:t>
      </w:r>
      <w:r w:rsidR="00211F92">
        <w:t xml:space="preserve">he </w:t>
      </w:r>
      <w:r>
        <w:t xml:space="preserve">magic wand </w:t>
      </w:r>
      <w:r w:rsidR="00211F92">
        <w:t>from this toolbox is</w:t>
      </w:r>
      <w:r w:rsidR="00304B50">
        <w:t>:</w:t>
      </w:r>
      <w:r w:rsidR="00211F92">
        <w:t xml:space="preserve"> </w:t>
      </w:r>
    </w:p>
    <w:p w14:paraId="379274C7" w14:textId="5D2446D5" w:rsidR="00304B50" w:rsidRDefault="00211F92" w:rsidP="00B43ABF">
      <w:pPr>
        <w:pStyle w:val="ListParagraph"/>
        <w:numPr>
          <w:ilvl w:val="0"/>
          <w:numId w:val="4"/>
        </w:numPr>
      </w:pPr>
      <w:r>
        <w:t xml:space="preserve">considering the totality of possible units of analysis as a population P, and research only a sample S from units of P that have been selected by a </w:t>
      </w:r>
      <w:r w:rsidRPr="00B43ABF">
        <w:rPr>
          <w:i/>
        </w:rPr>
        <w:t>known probability mechani</w:t>
      </w:r>
      <w:r w:rsidR="009D3661" w:rsidRPr="00B43ABF">
        <w:rPr>
          <w:i/>
        </w:rPr>
        <w:t>sm</w:t>
      </w:r>
      <w:r w:rsidR="009D3661">
        <w:t>.</w:t>
      </w:r>
      <w:r w:rsidR="009D3661">
        <w:rPr>
          <w:rStyle w:val="FootnoteReference"/>
        </w:rPr>
        <w:footnoteReference w:id="1"/>
      </w:r>
      <w:r w:rsidR="009D3661">
        <w:t xml:space="preserve"> </w:t>
      </w:r>
    </w:p>
    <w:p w14:paraId="46A18A3D" w14:textId="4214E793" w:rsidR="00B43ABF" w:rsidRDefault="009D3661" w:rsidP="00B43ABF">
      <w:r>
        <w:t>T</w:t>
      </w:r>
      <w:r w:rsidR="00F6181C" w:rsidRPr="009D3661">
        <w:t>here</w:t>
      </w:r>
      <w:r w:rsidR="00F6181C">
        <w:t xml:space="preserve"> are of course myriads of possible samples S</w:t>
      </w:r>
      <w:r w:rsidR="00F6181C">
        <w:rPr>
          <w:vertAlign w:val="subscript"/>
        </w:rPr>
        <w:t>1</w:t>
      </w:r>
      <w:r w:rsidR="00F6181C">
        <w:t>, S</w:t>
      </w:r>
      <w:r w:rsidR="00F6181C">
        <w:rPr>
          <w:vertAlign w:val="subscript"/>
        </w:rPr>
        <w:t>2</w:t>
      </w:r>
      <w:r w:rsidR="00F6181C">
        <w:t xml:space="preserve">, … </w:t>
      </w:r>
      <w:proofErr w:type="spellStart"/>
      <w:r w:rsidR="00F6181C">
        <w:t>S</w:t>
      </w:r>
      <w:r w:rsidR="00F6181C">
        <w:rPr>
          <w:vertAlign w:val="subscript"/>
        </w:rPr>
        <w:t>myriad</w:t>
      </w:r>
      <w:proofErr w:type="spellEnd"/>
      <w:r w:rsidR="00F6181C">
        <w:t xml:space="preserve"> that could have been produced by such a probability mechanism</w:t>
      </w:r>
      <w:r w:rsidR="00100C8F">
        <w:t>, and we actually got one</w:t>
      </w:r>
      <w:r w:rsidR="006D68D2">
        <w:t xml:space="preserve">, viz. S, out of them, just by chance. </w:t>
      </w:r>
      <w:r w:rsidR="00B43ABF">
        <w:t xml:space="preserve">We could, under this approach, have got quite as likely a different sample S’, with different results. How different could the results from alternative samples be? </w:t>
      </w:r>
      <w:r w:rsidR="006D68D2">
        <w:t xml:space="preserve">Exactly through the assumption that the actually observed </w:t>
      </w:r>
      <w:r w:rsidR="00C43269">
        <w:t xml:space="preserve">S </w:t>
      </w:r>
      <w:r w:rsidR="006D68D2">
        <w:t xml:space="preserve">is a </w:t>
      </w:r>
      <w:r w:rsidR="00C43269">
        <w:t xml:space="preserve">randomly chosen instance from the whole sample space </w:t>
      </w:r>
      <w:r w:rsidR="00C43269">
        <w:rPr>
          <w:rFonts w:cstheme="minorHAnsi"/>
        </w:rPr>
        <w:t>Σ</w:t>
      </w:r>
      <w:r w:rsidR="00C43269">
        <w:t>= {S</w:t>
      </w:r>
      <w:r w:rsidR="00C43269">
        <w:rPr>
          <w:vertAlign w:val="subscript"/>
        </w:rPr>
        <w:t>1</w:t>
      </w:r>
      <w:r w:rsidR="00C43269">
        <w:t>, S</w:t>
      </w:r>
      <w:r w:rsidR="00C43269">
        <w:rPr>
          <w:vertAlign w:val="subscript"/>
        </w:rPr>
        <w:t>2</w:t>
      </w:r>
      <w:r w:rsidR="00C43269">
        <w:t xml:space="preserve">, …} </w:t>
      </w:r>
      <w:r w:rsidR="006E136D">
        <w:t xml:space="preserve">it is </w:t>
      </w:r>
      <w:r w:rsidR="00C43269">
        <w:t>ma</w:t>
      </w:r>
      <w:r w:rsidR="006E136D">
        <w:t>d</w:t>
      </w:r>
      <w:r w:rsidR="00C43269">
        <w:t xml:space="preserve">e possible to study by methods from mathematical statistics the likelihood that what we find on S is a good or bad representation of P. </w:t>
      </w:r>
    </w:p>
    <w:p w14:paraId="4439BF30" w14:textId="2304C160" w:rsidR="00B43ABF" w:rsidRDefault="006E136D" w:rsidP="00B43ABF">
      <w:r>
        <w:t>The</w:t>
      </w:r>
      <w:r w:rsidR="00B43ABF">
        <w:t xml:space="preserve"> dominant method</w:t>
      </w:r>
      <w:r w:rsidR="00C43269">
        <w:t xml:space="preserve"> in statistical inference </w:t>
      </w:r>
      <w:r w:rsidR="00B43ABF">
        <w:t>is</w:t>
      </w:r>
      <w:r w:rsidR="00C43269">
        <w:t xml:space="preserve"> hypothesis testing</w:t>
      </w:r>
      <w:r>
        <w:t>.</w:t>
      </w:r>
      <w:r w:rsidR="00C43269">
        <w:t xml:space="preserve"> </w:t>
      </w:r>
      <w:r w:rsidR="00B43ABF">
        <w:t xml:space="preserve">For the sake of conciseness we pass over the other line of inferential reasoning, </w:t>
      </w:r>
      <w:r w:rsidR="00C7239A">
        <w:t>the method of interval estimation (</w:t>
      </w:r>
      <w:r w:rsidR="00B43ABF">
        <w:t>confidence intervals</w:t>
      </w:r>
      <w:r w:rsidR="00C7239A">
        <w:t>)</w:t>
      </w:r>
      <w:r>
        <w:t>,</w:t>
      </w:r>
      <w:r w:rsidR="00B43ABF">
        <w:t xml:space="preserve"> which </w:t>
      </w:r>
      <w:r w:rsidR="00C7239A">
        <w:t>would</w:t>
      </w:r>
      <w:r w:rsidR="00B43ABF">
        <w:t xml:space="preserve"> not alter our argument.</w:t>
      </w:r>
    </w:p>
    <w:p w14:paraId="1B290C22" w14:textId="5D443957" w:rsidR="00491D60" w:rsidRDefault="00C7239A" w:rsidP="00211F92">
      <w:r>
        <w:t>Given a population P of cases about which we would like to gather knowledge on the basis of a sample S, generated by a specified probability mechanism, i.e. given (*), h</w:t>
      </w:r>
      <w:r w:rsidR="00C43269">
        <w:t xml:space="preserve">ypothesis testing follows the line of </w:t>
      </w:r>
    </w:p>
    <w:p w14:paraId="10C328E1" w14:textId="69CC9765" w:rsidR="00491D60" w:rsidRPr="001A6EAB" w:rsidRDefault="00FD32E7" w:rsidP="001A6EAB">
      <w:pPr>
        <w:pStyle w:val="ListParagraph"/>
        <w:numPr>
          <w:ilvl w:val="0"/>
          <w:numId w:val="2"/>
        </w:numPr>
      </w:pPr>
      <w:r>
        <w:t xml:space="preserve">putting forward a hypothesis </w:t>
      </w:r>
      <w:r w:rsidR="009B2CF5">
        <w:t>H</w:t>
      </w:r>
      <w:r w:rsidR="009B2CF5" w:rsidRPr="001A6EAB">
        <w:rPr>
          <w:vertAlign w:val="subscript"/>
        </w:rPr>
        <w:t>0</w:t>
      </w:r>
      <w:r w:rsidR="009B2CF5">
        <w:t xml:space="preserve"> </w:t>
      </w:r>
      <w:r>
        <w:t>on the population P (</w:t>
      </w:r>
      <w:r w:rsidR="006E136D">
        <w:t>EXAMPLE</w:t>
      </w:r>
      <w:r>
        <w:t xml:space="preserve">: the average response time on calls for service in police district D is not more than 8 minutes), </w:t>
      </w:r>
      <w:r w:rsidR="001A6EAB">
        <w:t>and an alternative hypothesis H</w:t>
      </w:r>
      <w:r w:rsidR="001A6EAB">
        <w:rPr>
          <w:vertAlign w:val="subscript"/>
        </w:rPr>
        <w:t xml:space="preserve">alt </w:t>
      </w:r>
      <w:r w:rsidR="001A6EAB" w:rsidRPr="001A6EAB">
        <w:t>, often</w:t>
      </w:r>
      <w:r w:rsidR="001A6EAB">
        <w:rPr>
          <w:vertAlign w:val="subscript"/>
        </w:rPr>
        <w:t xml:space="preserve"> </w:t>
      </w:r>
      <w:r w:rsidR="001A6EAB" w:rsidRPr="001A6EAB">
        <w:t>the n</w:t>
      </w:r>
      <w:r w:rsidR="001A6EAB">
        <w:t>ega</w:t>
      </w:r>
      <w:r w:rsidR="001A6EAB" w:rsidRPr="001A6EAB">
        <w:t>tion of H</w:t>
      </w:r>
      <w:r w:rsidR="001A6EAB" w:rsidRPr="001A6EAB">
        <w:rPr>
          <w:vertAlign w:val="subscript"/>
        </w:rPr>
        <w:t>0</w:t>
      </w:r>
      <w:r w:rsidR="001A6EAB">
        <w:t>.</w:t>
      </w:r>
    </w:p>
    <w:p w14:paraId="2A03FFE1" w14:textId="1126FBEE" w:rsidR="00491D60" w:rsidRDefault="00FD32E7" w:rsidP="001A6EAB">
      <w:pPr>
        <w:pStyle w:val="ListParagraph"/>
        <w:numPr>
          <w:ilvl w:val="0"/>
          <w:numId w:val="2"/>
        </w:numPr>
      </w:pPr>
      <w:r>
        <w:t xml:space="preserve">studying a </w:t>
      </w:r>
      <w:r w:rsidRPr="00142E2B">
        <w:rPr>
          <w:i/>
        </w:rPr>
        <w:t>sample</w:t>
      </w:r>
      <w:r>
        <w:t xml:space="preserve"> S (</w:t>
      </w:r>
      <w:r w:rsidR="006E136D">
        <w:t>EXAMPLE:</w:t>
      </w:r>
      <w:r>
        <w:t xml:space="preserve"> </w:t>
      </w:r>
      <w:r w:rsidR="001A6EAB">
        <w:t xml:space="preserve">a random sample of all </w:t>
      </w:r>
      <w:r>
        <w:t xml:space="preserve">calls for service) </w:t>
      </w:r>
      <w:r w:rsidR="009B2CF5">
        <w:t>presumed to have been generated by the stated probability mechanism</w:t>
      </w:r>
      <w:r w:rsidR="00032DDD">
        <w:t>.</w:t>
      </w:r>
    </w:p>
    <w:p w14:paraId="767C20CB" w14:textId="2BB1996C" w:rsidR="00491D60" w:rsidRDefault="009B2CF5" w:rsidP="001A6EAB">
      <w:pPr>
        <w:pStyle w:val="ListParagraph"/>
        <w:numPr>
          <w:ilvl w:val="0"/>
          <w:numId w:val="2"/>
        </w:numPr>
      </w:pPr>
      <w:r>
        <w:t xml:space="preserve">defining a </w:t>
      </w:r>
      <w:r w:rsidRPr="00142E2B">
        <w:rPr>
          <w:i/>
        </w:rPr>
        <w:t xml:space="preserve">measure </w:t>
      </w:r>
      <w:r w:rsidR="00491D60" w:rsidRPr="00142E2B">
        <w:rPr>
          <w:i/>
        </w:rPr>
        <w:t>of</w:t>
      </w:r>
      <w:r w:rsidRPr="00142E2B">
        <w:rPr>
          <w:i/>
        </w:rPr>
        <w:t xml:space="preserve"> deviance</w:t>
      </w:r>
      <w:r>
        <w:t xml:space="preserve"> between results in S and in P when H</w:t>
      </w:r>
      <w:r w:rsidRPr="001A6EAB">
        <w:rPr>
          <w:vertAlign w:val="subscript"/>
        </w:rPr>
        <w:t>0</w:t>
      </w:r>
      <w:r>
        <w:t xml:space="preserve"> is true, called a </w:t>
      </w:r>
      <w:r w:rsidRPr="00142E2B">
        <w:rPr>
          <w:i/>
        </w:rPr>
        <w:t>test statistic</w:t>
      </w:r>
      <w:r w:rsidR="00491D60">
        <w:rPr>
          <w:rStyle w:val="FootnoteReference"/>
        </w:rPr>
        <w:footnoteReference w:id="2"/>
      </w:r>
      <w:r>
        <w:t>, (</w:t>
      </w:r>
      <w:r w:rsidR="006E136D">
        <w:t>EXAMPLE:</w:t>
      </w:r>
      <w:r>
        <w:t xml:space="preserve"> the observed average response time in S is 2 minutes higher than </w:t>
      </w:r>
      <w:r w:rsidR="00491D60">
        <w:t>the average time in P under H</w:t>
      </w:r>
      <w:r w:rsidR="00491D60" w:rsidRPr="001A6EAB">
        <w:rPr>
          <w:vertAlign w:val="subscript"/>
        </w:rPr>
        <w:t>0</w:t>
      </w:r>
      <w:r w:rsidR="00491D60">
        <w:t>)</w:t>
      </w:r>
      <w:r w:rsidR="00032DDD">
        <w:t>.</w:t>
      </w:r>
    </w:p>
    <w:p w14:paraId="13030595" w14:textId="4B062A25" w:rsidR="00211F92" w:rsidRDefault="00FD32E7" w:rsidP="001A6EAB">
      <w:pPr>
        <w:pStyle w:val="ListParagraph"/>
        <w:numPr>
          <w:ilvl w:val="0"/>
          <w:numId w:val="2"/>
        </w:numPr>
      </w:pPr>
      <w:r>
        <w:t xml:space="preserve">computing the probability (under the stated probability mechanism </w:t>
      </w:r>
      <w:r w:rsidR="009B2CF5">
        <w:t>th</w:t>
      </w:r>
      <w:r>
        <w:t xml:space="preserve">at has produced </w:t>
      </w:r>
      <w:r w:rsidR="00C7239A">
        <w:t>the</w:t>
      </w:r>
      <w:r w:rsidR="009B2CF5">
        <w:t xml:space="preserve"> sample) that we would get a result </w:t>
      </w:r>
      <w:r w:rsidR="009B2CF5" w:rsidRPr="00142E2B">
        <w:rPr>
          <w:i/>
        </w:rPr>
        <w:t>at least as deviant</w:t>
      </w:r>
      <w:r w:rsidR="009B2CF5" w:rsidRPr="00142E2B">
        <w:t xml:space="preserve"> from H</w:t>
      </w:r>
      <w:r w:rsidR="009B2CF5" w:rsidRPr="00142E2B">
        <w:rPr>
          <w:vertAlign w:val="subscript"/>
        </w:rPr>
        <w:t>0</w:t>
      </w:r>
      <w:r w:rsidR="009B2CF5" w:rsidRPr="00142E2B">
        <w:t xml:space="preserve"> as has been observed in S</w:t>
      </w:r>
      <w:r w:rsidR="001A6EAB" w:rsidRPr="00142E2B">
        <w:t xml:space="preserve">, </w:t>
      </w:r>
      <w:r w:rsidR="009B2CF5" w:rsidRPr="00142E2B">
        <w:t>if indeed H</w:t>
      </w:r>
      <w:r w:rsidR="009B2CF5" w:rsidRPr="00142E2B">
        <w:rPr>
          <w:vertAlign w:val="subscript"/>
        </w:rPr>
        <w:t>0</w:t>
      </w:r>
      <w:r w:rsidR="009B2CF5" w:rsidRPr="00142E2B">
        <w:t xml:space="preserve"> holds true on P</w:t>
      </w:r>
      <w:r w:rsidR="001A6EAB" w:rsidRPr="00142E2B">
        <w:t>; that probability is</w:t>
      </w:r>
      <w:r w:rsidR="001A6EAB">
        <w:t xml:space="preserve"> </w:t>
      </w:r>
      <w:r w:rsidR="009B2CF5">
        <w:t xml:space="preserve">called the </w:t>
      </w:r>
      <w:r w:rsidR="009B2CF5" w:rsidRPr="00142E2B">
        <w:rPr>
          <w:i/>
        </w:rPr>
        <w:t>tail probability</w:t>
      </w:r>
      <w:r w:rsidR="009B2CF5">
        <w:t xml:space="preserve"> of the observed test statistic, often denoted by the </w:t>
      </w:r>
      <w:r w:rsidR="00C7239A">
        <w:t>label</w:t>
      </w:r>
      <w:r w:rsidR="009B2CF5">
        <w:t xml:space="preserve"> “</w:t>
      </w:r>
      <w:r w:rsidR="009B2CF5" w:rsidRPr="00142E2B">
        <w:rPr>
          <w:i/>
        </w:rPr>
        <w:t>p-value</w:t>
      </w:r>
      <w:r w:rsidR="009B2CF5">
        <w:t xml:space="preserve">” </w:t>
      </w:r>
      <w:r w:rsidR="009D3661">
        <w:rPr>
          <w:rStyle w:val="FootnoteReference"/>
        </w:rPr>
        <w:footnoteReference w:id="3"/>
      </w:r>
    </w:p>
    <w:p w14:paraId="468BB897" w14:textId="57BCAC0C" w:rsidR="00EF3574" w:rsidRDefault="00EF3574" w:rsidP="001A6EAB">
      <w:pPr>
        <w:pStyle w:val="ListParagraph"/>
        <w:numPr>
          <w:ilvl w:val="0"/>
          <w:numId w:val="2"/>
        </w:numPr>
      </w:pPr>
      <w:r>
        <w:lastRenderedPageBreak/>
        <w:t xml:space="preserve">choosing a threshold for when a tail probability (p-value) should be called low; such a threshold, often denoted by the label </w:t>
      </w:r>
      <w:r>
        <w:rPr>
          <w:rFonts w:cstheme="minorHAnsi"/>
        </w:rPr>
        <w:t>α</w:t>
      </w:r>
      <w:r>
        <w:t xml:space="preserve">,  is called a significance level </w:t>
      </w:r>
      <w:r>
        <w:rPr>
          <w:rStyle w:val="FootnoteReference"/>
        </w:rPr>
        <w:footnoteReference w:id="4"/>
      </w:r>
      <w:r>
        <w:t xml:space="preserve"> (</w:t>
      </w:r>
      <w:r w:rsidR="006E136D">
        <w:t>EXAMPLE:</w:t>
      </w:r>
      <w:r>
        <w:t xml:space="preserve"> chose a significance level </w:t>
      </w:r>
      <w:r>
        <w:rPr>
          <w:rFonts w:cstheme="minorHAnsi"/>
        </w:rPr>
        <w:t>α</w:t>
      </w:r>
      <w:r>
        <w:t xml:space="preserve"> = 0.05)</w:t>
      </w:r>
    </w:p>
    <w:p w14:paraId="75F9E617" w14:textId="1F7A2112" w:rsidR="00491D60" w:rsidRDefault="00491D60" w:rsidP="001A6EAB">
      <w:pPr>
        <w:pStyle w:val="ListParagraph"/>
        <w:numPr>
          <w:ilvl w:val="0"/>
          <w:numId w:val="2"/>
        </w:numPr>
      </w:pPr>
      <w:r>
        <w:t xml:space="preserve">interpreting p-values </w:t>
      </w:r>
      <w:r w:rsidR="00EF3574">
        <w:t xml:space="preserve">below the chosen significance level </w:t>
      </w:r>
      <w:r w:rsidR="00EF3574">
        <w:rPr>
          <w:rFonts w:cstheme="minorHAnsi"/>
        </w:rPr>
        <w:t>α</w:t>
      </w:r>
      <w:r w:rsidR="00EF3574">
        <w:t xml:space="preserve"> </w:t>
      </w:r>
      <w:r>
        <w:t xml:space="preserve">as a sign that the observed S is incompatible with </w:t>
      </w:r>
      <w:r w:rsidR="00EF3574">
        <w:t>the conjunction of statements that (</w:t>
      </w:r>
      <w:proofErr w:type="spellStart"/>
      <w:r w:rsidR="00EF3574">
        <w:t>i</w:t>
      </w:r>
      <w:proofErr w:type="spellEnd"/>
      <w:r w:rsidR="00EF3574">
        <w:t xml:space="preserve">) </w:t>
      </w:r>
      <w:r>
        <w:t xml:space="preserve">S </w:t>
      </w:r>
      <w:r w:rsidR="00EF3574">
        <w:t>is</w:t>
      </w:r>
      <w:r>
        <w:t xml:space="preserve"> a probability sampl</w:t>
      </w:r>
      <w:r w:rsidR="00EF3574">
        <w:t>e</w:t>
      </w:r>
      <w:r>
        <w:t xml:space="preserve"> from P </w:t>
      </w:r>
      <w:r w:rsidR="00EF3574" w:rsidRPr="00EF3574">
        <w:t>; and</w:t>
      </w:r>
      <w:r>
        <w:t xml:space="preserve"> </w:t>
      </w:r>
      <w:r w:rsidR="00EF3574">
        <w:t xml:space="preserve">(ii) </w:t>
      </w:r>
      <w:r>
        <w:t>H</w:t>
      </w:r>
      <w:r w:rsidRPr="001A6EAB">
        <w:rPr>
          <w:vertAlign w:val="subscript"/>
        </w:rPr>
        <w:t>0</w:t>
      </w:r>
      <w:r>
        <w:t xml:space="preserve"> </w:t>
      </w:r>
      <w:r w:rsidR="00EF3574">
        <w:t>is</w:t>
      </w:r>
      <w:r>
        <w:t xml:space="preserve"> true</w:t>
      </w:r>
      <w:r w:rsidR="00EF3574">
        <w:t xml:space="preserve"> </w:t>
      </w:r>
      <w:r>
        <w:t>(</w:t>
      </w:r>
      <w:r w:rsidR="006E136D">
        <w:t>EXAMPLE:</w:t>
      </w:r>
      <w:r>
        <w:t xml:space="preserve"> </w:t>
      </w:r>
      <w:r w:rsidR="00EF3574">
        <w:t xml:space="preserve">if we observe </w:t>
      </w:r>
      <w:r>
        <w:t xml:space="preserve">p=0.02, </w:t>
      </w:r>
      <w:r w:rsidR="00EF3574">
        <w:t>we conclude that, as it is smaller than 0.05,</w:t>
      </w:r>
      <w:r>
        <w:t xml:space="preserve"> we reject H</w:t>
      </w:r>
      <w:r w:rsidRPr="001A6EAB">
        <w:rPr>
          <w:vertAlign w:val="subscript"/>
        </w:rPr>
        <w:t>0</w:t>
      </w:r>
      <w:r w:rsidR="001A6EAB">
        <w:t xml:space="preserve"> and state that the data of S support that H</w:t>
      </w:r>
      <w:r w:rsidR="001A6EAB" w:rsidRPr="001A6EAB">
        <w:rPr>
          <w:vertAlign w:val="subscript"/>
        </w:rPr>
        <w:t>alt</w:t>
      </w:r>
      <w:r w:rsidR="001A6EAB">
        <w:t xml:space="preserve"> is true</w:t>
      </w:r>
      <w:r w:rsidR="00EF3574">
        <w:t>)</w:t>
      </w:r>
      <w:r w:rsidR="006E379F">
        <w:t xml:space="preserve">. Indeed, p-values below the chosen threshold are called “significant” or, somewhat more explicit, “significant at the level </w:t>
      </w:r>
      <w:r w:rsidR="006E379F">
        <w:rPr>
          <w:rFonts w:cstheme="minorHAnsi"/>
        </w:rPr>
        <w:t>α</w:t>
      </w:r>
      <w:r w:rsidR="006E379F">
        <w:t>”. Another way of formulating this is saying that in this case results on S that de</w:t>
      </w:r>
      <w:r w:rsidR="007A2F19">
        <w:t>v</w:t>
      </w:r>
      <w:r w:rsidR="006E379F">
        <w:t>iate from H</w:t>
      </w:r>
      <w:r w:rsidR="006E379F">
        <w:rPr>
          <w:vertAlign w:val="subscript"/>
        </w:rPr>
        <w:t>0</w:t>
      </w:r>
      <w:r w:rsidR="006E379F">
        <w:t xml:space="preserve"> may be generalized to P.</w:t>
      </w:r>
    </w:p>
    <w:p w14:paraId="4E40C832" w14:textId="0327C985" w:rsidR="00EF3574" w:rsidRDefault="00EF3574" w:rsidP="001A6EAB">
      <w:pPr>
        <w:pStyle w:val="ListParagraph"/>
        <w:numPr>
          <w:ilvl w:val="0"/>
          <w:numId w:val="2"/>
        </w:numPr>
      </w:pPr>
      <w:r>
        <w:t xml:space="preserve">while interpreting p-values larger than the significance level </w:t>
      </w:r>
      <w:r w:rsidR="007A2F19">
        <w:rPr>
          <w:rFonts w:cstheme="minorHAnsi"/>
        </w:rPr>
        <w:t>α</w:t>
      </w:r>
      <w:r w:rsidR="007A2F19">
        <w:t xml:space="preserve"> </w:t>
      </w:r>
      <w:r w:rsidR="006E379F">
        <w:t>as a sign that data are compatible with H</w:t>
      </w:r>
      <w:r w:rsidR="006E379F">
        <w:rPr>
          <w:vertAlign w:val="subscript"/>
        </w:rPr>
        <w:t>0</w:t>
      </w:r>
      <w:r w:rsidR="006E379F">
        <w:t>. Such p-values are called “not significant”</w:t>
      </w:r>
      <w:r w:rsidR="007A2F19">
        <w:t>. Though results on S may deviate from H</w:t>
      </w:r>
      <w:r w:rsidR="007A2F19">
        <w:rPr>
          <w:vertAlign w:val="subscript"/>
        </w:rPr>
        <w:t>0</w:t>
      </w:r>
      <w:r w:rsidR="007A2F19">
        <w:t xml:space="preserve">, this may not be generalized to P. </w:t>
      </w:r>
    </w:p>
    <w:p w14:paraId="38340823" w14:textId="0BE37FC1" w:rsidR="009714FD" w:rsidRDefault="009714FD" w:rsidP="001A6EAB">
      <w:r>
        <w:t xml:space="preserve">In many social sciences it has become common to publish results mentioning p-values, </w:t>
      </w:r>
      <w:r w:rsidR="006E379F">
        <w:t xml:space="preserve">or stating that result are  significant or not significant, although </w:t>
      </w:r>
      <w:r>
        <w:t>it is not always clear what is the population</w:t>
      </w:r>
      <w:r w:rsidR="006E379F">
        <w:t xml:space="preserve"> P, or what probability mechanism is supposed to have generated S from P. </w:t>
      </w:r>
    </w:p>
    <w:p w14:paraId="1811820C" w14:textId="6CD3ED81" w:rsidR="001A6EAB" w:rsidRDefault="001A6EAB" w:rsidP="001A6EAB">
      <w:r>
        <w:t xml:space="preserve">Now it </w:t>
      </w:r>
      <w:r w:rsidR="006E379F">
        <w:t>is implied by</w:t>
      </w:r>
      <w:r>
        <w:t xml:space="preserve"> the above exposé that it </w:t>
      </w:r>
      <w:r w:rsidR="006E379F">
        <w:t xml:space="preserve">is completely unclear what a p-value denotes, if we have not specified the </w:t>
      </w:r>
      <w:r w:rsidR="009D3661">
        <w:t xml:space="preserve">assumption formulated in </w:t>
      </w:r>
      <w:r w:rsidR="009714FD">
        <w:t>the statement * above: we must be prepared to consider the data at hand, S, as a sample from a wider population P, and as being generated by a known proba</w:t>
      </w:r>
      <w:r w:rsidR="006E379F">
        <w:t>b</w:t>
      </w:r>
      <w:r w:rsidR="009714FD">
        <w:t xml:space="preserve">ility mechanism from P. </w:t>
      </w:r>
      <w:r w:rsidR="006E379F">
        <w:t>A p-value simply has no meaning outside this framework</w:t>
      </w:r>
      <w:r w:rsidR="007A2F19">
        <w:t xml:space="preserve">, and without that framework, talking about or using p-values should be denounced as </w:t>
      </w:r>
      <w:r w:rsidR="006E379F">
        <w:t xml:space="preserve">pseudo statistical inference. </w:t>
      </w:r>
    </w:p>
    <w:p w14:paraId="72B6B2DD" w14:textId="074F4492" w:rsidR="00491D60" w:rsidRPr="00C43269" w:rsidRDefault="00491D60" w:rsidP="00211F92"/>
    <w:p w14:paraId="65F8C470" w14:textId="0D9A48DB" w:rsidR="009B2CF5" w:rsidRPr="00C43269" w:rsidRDefault="002A36DD">
      <w:r>
        <w:t>Henk Elffers, written 27-10-2022</w:t>
      </w:r>
      <w:bookmarkStart w:id="0" w:name="_GoBack"/>
      <w:bookmarkEnd w:id="0"/>
    </w:p>
    <w:sectPr w:rsidR="009B2CF5" w:rsidRPr="00C4326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2A893" w14:textId="77777777" w:rsidR="00127A1E" w:rsidRDefault="00127A1E" w:rsidP="00491D60">
      <w:pPr>
        <w:spacing w:after="0" w:line="240" w:lineRule="auto"/>
      </w:pPr>
      <w:r>
        <w:separator/>
      </w:r>
    </w:p>
  </w:endnote>
  <w:endnote w:type="continuationSeparator" w:id="0">
    <w:p w14:paraId="736F4F29" w14:textId="77777777" w:rsidR="00127A1E" w:rsidRDefault="00127A1E" w:rsidP="00491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61396" w14:textId="77777777" w:rsidR="00127A1E" w:rsidRDefault="00127A1E" w:rsidP="00491D60">
      <w:pPr>
        <w:spacing w:after="0" w:line="240" w:lineRule="auto"/>
      </w:pPr>
      <w:r>
        <w:separator/>
      </w:r>
    </w:p>
  </w:footnote>
  <w:footnote w:type="continuationSeparator" w:id="0">
    <w:p w14:paraId="53291450" w14:textId="77777777" w:rsidR="00127A1E" w:rsidRDefault="00127A1E" w:rsidP="00491D60">
      <w:pPr>
        <w:spacing w:after="0" w:line="240" w:lineRule="auto"/>
      </w:pPr>
      <w:r>
        <w:continuationSeparator/>
      </w:r>
    </w:p>
  </w:footnote>
  <w:footnote w:id="1">
    <w:p w14:paraId="1A3B3354" w14:textId="1AB790B1" w:rsidR="009D3661" w:rsidRDefault="009D3661">
      <w:pPr>
        <w:pStyle w:val="FootnoteText"/>
      </w:pPr>
      <w:r>
        <w:rPr>
          <w:rStyle w:val="FootnoteReference"/>
        </w:rPr>
        <w:footnoteRef/>
      </w:r>
      <w:r>
        <w:t xml:space="preserve"> Often this is the assumption of random sampling, i.e. that each unit in P has an equal chance of becoming a me</w:t>
      </w:r>
      <w:r w:rsidR="00142E2B">
        <w:t>m</w:t>
      </w:r>
      <w:r>
        <w:t>ber of S, bu</w:t>
      </w:r>
      <w:r w:rsidR="00142E2B">
        <w:t>t</w:t>
      </w:r>
      <w:r>
        <w:t xml:space="preserve"> many other, more complex sampling schemes can be treated likewise, such as stratified s</w:t>
      </w:r>
      <w:r w:rsidR="00142E2B">
        <w:t>a</w:t>
      </w:r>
      <w:r>
        <w:t>mpling</w:t>
      </w:r>
      <w:r w:rsidR="00B43ABF">
        <w:t>, multistage sampling, sampling with unequal probability of being sampled, …</w:t>
      </w:r>
      <w:r w:rsidR="00C7239A">
        <w:t xml:space="preserve"> While the mathematics of the analysis may become more complex in those latter cases, the structure of the argument remains the same.</w:t>
      </w:r>
    </w:p>
  </w:footnote>
  <w:footnote w:id="2">
    <w:p w14:paraId="6C2CD629" w14:textId="77777777" w:rsidR="00491D60" w:rsidRPr="00491D60" w:rsidRDefault="00491D60">
      <w:pPr>
        <w:pStyle w:val="FootnoteText"/>
        <w:rPr>
          <w:vertAlign w:val="subscript"/>
        </w:rPr>
      </w:pPr>
      <w:r>
        <w:rPr>
          <w:rStyle w:val="FootnoteReference"/>
        </w:rPr>
        <w:footnoteRef/>
      </w:r>
      <w:r>
        <w:t xml:space="preserve"> This </w:t>
      </w:r>
      <w:r w:rsidR="00142E2B">
        <w:t xml:space="preserve">test statistic </w:t>
      </w:r>
      <w:r>
        <w:t>is chosen with an eye on the alternative hypothesis H</w:t>
      </w:r>
      <w:r>
        <w:rPr>
          <w:vertAlign w:val="subscript"/>
        </w:rPr>
        <w:t>alt</w:t>
      </w:r>
    </w:p>
  </w:footnote>
  <w:footnote w:id="3">
    <w:p w14:paraId="0F20C906" w14:textId="77777777" w:rsidR="009D3661" w:rsidRDefault="009D3661">
      <w:pPr>
        <w:pStyle w:val="FootnoteText"/>
      </w:pPr>
      <w:r>
        <w:rPr>
          <w:rStyle w:val="FootnoteReference"/>
        </w:rPr>
        <w:footnoteRef/>
      </w:r>
      <w:r>
        <w:t xml:space="preserve"> Handbooks on mathematical statistics give recipes for those computations for many situations</w:t>
      </w:r>
    </w:p>
  </w:footnote>
  <w:footnote w:id="4">
    <w:p w14:paraId="47C25E0B" w14:textId="58F8E0E5" w:rsidR="00EF3574" w:rsidRDefault="00EF3574" w:rsidP="00EF357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30F7E">
        <w:t>C</w:t>
      </w:r>
      <w:r>
        <w:t xml:space="preserve">onventional </w:t>
      </w:r>
      <w:r w:rsidR="00C30F7E">
        <w:t>choices</w:t>
      </w:r>
      <w:r>
        <w:t xml:space="preserve"> </w:t>
      </w:r>
      <w:r w:rsidR="00C30F7E">
        <w:t xml:space="preserve">for significance levels are </w:t>
      </w:r>
      <w:r w:rsidR="00C30F7E">
        <w:rPr>
          <w:rFonts w:cstheme="minorHAnsi"/>
        </w:rPr>
        <w:t>α</w:t>
      </w:r>
      <w:r w:rsidR="00C30F7E">
        <w:t xml:space="preserve"> = </w:t>
      </w:r>
      <w:r>
        <w:t>0.05</w:t>
      </w:r>
      <w:r w:rsidR="00C30F7E">
        <w:t xml:space="preserve">, </w:t>
      </w:r>
      <w:r w:rsidR="00C30F7E">
        <w:rPr>
          <w:rFonts w:cstheme="minorHAnsi"/>
        </w:rPr>
        <w:t>α</w:t>
      </w:r>
      <w:r w:rsidR="00C30F7E">
        <w:t xml:space="preserve"> = </w:t>
      </w:r>
      <w:r>
        <w:t>0.01</w:t>
      </w:r>
      <w:r w:rsidR="00C30F7E">
        <w:t xml:space="preserve"> or </w:t>
      </w:r>
      <w:r w:rsidR="00C30F7E">
        <w:rPr>
          <w:rFonts w:cstheme="minorHAnsi"/>
        </w:rPr>
        <w:t>α</w:t>
      </w:r>
      <w:r w:rsidR="00C30F7E">
        <w:t>=0.001</w:t>
      </w:r>
      <w: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88FCB" w14:textId="7862D888" w:rsidR="00C30F7E" w:rsidRPr="00C30F7E" w:rsidRDefault="00C30F7E">
    <w:pPr>
      <w:pStyle w:val="Header"/>
      <w:rPr>
        <w:sz w:val="18"/>
        <w:szCs w:val="18"/>
        <w:u w:val="single"/>
      </w:rPr>
    </w:pPr>
    <w:r w:rsidRPr="00C30F7E">
      <w:rPr>
        <w:sz w:val="18"/>
        <w:szCs w:val="18"/>
        <w:u w:val="single"/>
      </w:rPr>
      <w:t>HE 20221027</w:t>
    </w:r>
    <w:r w:rsidRPr="00C30F7E">
      <w:rPr>
        <w:sz w:val="18"/>
        <w:szCs w:val="18"/>
        <w:u w:val="single"/>
      </w:rPr>
      <w:tab/>
      <w:t xml:space="preserve">Statistical inference without populations? </w:t>
    </w:r>
    <w:r w:rsidRPr="00C30F7E">
      <w:rPr>
        <w:sz w:val="18"/>
        <w:szCs w:val="18"/>
        <w:u w:val="single"/>
      </w:rPr>
      <w:tab/>
      <w:t xml:space="preserve">p. </w:t>
    </w:r>
    <w:r w:rsidRPr="00C30F7E">
      <w:rPr>
        <w:sz w:val="18"/>
        <w:szCs w:val="18"/>
        <w:u w:val="single"/>
      </w:rPr>
      <w:fldChar w:fldCharType="begin"/>
    </w:r>
    <w:r w:rsidRPr="00C30F7E">
      <w:rPr>
        <w:sz w:val="18"/>
        <w:szCs w:val="18"/>
        <w:u w:val="single"/>
      </w:rPr>
      <w:instrText>PAGE   \* MERGEFORMAT</w:instrText>
    </w:r>
    <w:r w:rsidRPr="00C30F7E">
      <w:rPr>
        <w:sz w:val="18"/>
        <w:szCs w:val="18"/>
        <w:u w:val="single"/>
      </w:rPr>
      <w:fldChar w:fldCharType="separate"/>
    </w:r>
    <w:r w:rsidRPr="00C30F7E">
      <w:rPr>
        <w:sz w:val="18"/>
        <w:szCs w:val="18"/>
        <w:u w:val="single"/>
        <w:lang w:val="nl-NL"/>
      </w:rPr>
      <w:t>1</w:t>
    </w:r>
    <w:r w:rsidRPr="00C30F7E">
      <w:rPr>
        <w:sz w:val="18"/>
        <w:szCs w:val="18"/>
        <w:u w:val="single"/>
      </w:rPr>
      <w:fldChar w:fldCharType="end"/>
    </w:r>
  </w:p>
  <w:p w14:paraId="156D7590" w14:textId="77777777" w:rsidR="00C30F7E" w:rsidRDefault="00C30F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7237F"/>
    <w:multiLevelType w:val="hybridMultilevel"/>
    <w:tmpl w:val="C9820B12"/>
    <w:lvl w:ilvl="0" w:tplc="3A2879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0F68BF"/>
    <w:multiLevelType w:val="hybridMultilevel"/>
    <w:tmpl w:val="779614E2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2A05FB"/>
    <w:multiLevelType w:val="hybridMultilevel"/>
    <w:tmpl w:val="28B86C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447CC2"/>
    <w:multiLevelType w:val="hybridMultilevel"/>
    <w:tmpl w:val="D0AAAEE6"/>
    <w:lvl w:ilvl="0" w:tplc="9D066C32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F92"/>
    <w:rsid w:val="00032DDD"/>
    <w:rsid w:val="00100C8F"/>
    <w:rsid w:val="00127A1E"/>
    <w:rsid w:val="00142E2B"/>
    <w:rsid w:val="001A6EAB"/>
    <w:rsid w:val="00211F92"/>
    <w:rsid w:val="002A36DD"/>
    <w:rsid w:val="00304B50"/>
    <w:rsid w:val="003D3BF4"/>
    <w:rsid w:val="004246FA"/>
    <w:rsid w:val="00491D60"/>
    <w:rsid w:val="006D68D2"/>
    <w:rsid w:val="006E136D"/>
    <w:rsid w:val="006E379F"/>
    <w:rsid w:val="00725825"/>
    <w:rsid w:val="007A2F19"/>
    <w:rsid w:val="009714FD"/>
    <w:rsid w:val="009B2CF5"/>
    <w:rsid w:val="009C69C5"/>
    <w:rsid w:val="009D3661"/>
    <w:rsid w:val="00B43ABF"/>
    <w:rsid w:val="00C30F7E"/>
    <w:rsid w:val="00C43269"/>
    <w:rsid w:val="00C7239A"/>
    <w:rsid w:val="00EF3574"/>
    <w:rsid w:val="00F6181C"/>
    <w:rsid w:val="00FD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A10A4"/>
  <w15:chartTrackingRefBased/>
  <w15:docId w15:val="{295D057F-975A-40F8-B909-F9F0B202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91D6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1D6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1D60"/>
    <w:rPr>
      <w:vertAlign w:val="superscript"/>
    </w:rPr>
  </w:style>
  <w:style w:type="paragraph" w:styleId="ListParagraph">
    <w:name w:val="List Paragraph"/>
    <w:basedOn w:val="Normal"/>
    <w:uiPriority w:val="34"/>
    <w:qFormat/>
    <w:rsid w:val="001A6E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0F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F7E"/>
  </w:style>
  <w:style w:type="paragraph" w:styleId="Footer">
    <w:name w:val="footer"/>
    <w:basedOn w:val="Normal"/>
    <w:link w:val="FooterChar"/>
    <w:uiPriority w:val="99"/>
    <w:unhideWhenUsed/>
    <w:rsid w:val="00C30F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CF6AB-3D83-4799-BA29-7369CB887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730</Words>
  <Characters>4018</Characters>
  <Application>Microsoft Office Word</Application>
  <DocSecurity>4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HE163</dc:creator>
  <cp:keywords/>
  <dc:description/>
  <cp:lastModifiedBy>Tim Verlaan</cp:lastModifiedBy>
  <cp:revision>2</cp:revision>
  <dcterms:created xsi:type="dcterms:W3CDTF">2023-01-19T13:54:00Z</dcterms:created>
  <dcterms:modified xsi:type="dcterms:W3CDTF">2023-01-19T13:54:00Z</dcterms:modified>
</cp:coreProperties>
</file>