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75" w:rsidRPr="003A5ECB" w:rsidRDefault="00B86D75" w:rsidP="00B86D75">
      <w:pPr>
        <w:spacing w:after="0" w:line="259" w:lineRule="auto"/>
        <w:ind w:left="0" w:right="0" w:firstLine="0"/>
        <w:jc w:val="left"/>
        <w:rPr>
          <w:color w:val="auto"/>
        </w:rPr>
      </w:pPr>
      <w:r w:rsidRPr="003A5ECB">
        <w:rPr>
          <w:b/>
          <w:color w:val="auto"/>
          <w:sz w:val="28"/>
        </w:rPr>
        <w:t xml:space="preserve">Lab 1 Graphics, LCD, ADC, Timer and Interpreter </w:t>
      </w:r>
    </w:p>
    <w:p w:rsidR="00B86D75" w:rsidRPr="003A5ECB" w:rsidRDefault="00B86D75" w:rsidP="00B86D75">
      <w:pPr>
        <w:spacing w:after="0" w:line="259" w:lineRule="auto"/>
        <w:ind w:left="0" w:right="0" w:firstLine="0"/>
        <w:jc w:val="left"/>
        <w:rPr>
          <w:color w:val="auto"/>
        </w:rPr>
      </w:pPr>
      <w:r w:rsidRPr="003A5ECB">
        <w:rPr>
          <w:color w:val="auto"/>
        </w:rPr>
        <w:t xml:space="preserve"> </w:t>
      </w:r>
    </w:p>
    <w:tbl>
      <w:tblPr>
        <w:tblStyle w:val="TableGrid"/>
        <w:tblW w:w="8639" w:type="dxa"/>
        <w:tblInd w:w="0" w:type="dxa"/>
        <w:tblLook w:val="04A0" w:firstRow="1" w:lastRow="0" w:firstColumn="1" w:lastColumn="0" w:noHBand="0" w:noVBand="1"/>
      </w:tblPr>
      <w:tblGrid>
        <w:gridCol w:w="1440"/>
        <w:gridCol w:w="7199"/>
      </w:tblGrid>
      <w:tr w:rsidR="00B86D75" w:rsidRPr="003A5ECB" w:rsidTr="00B51D9D">
        <w:trPr>
          <w:trHeight w:val="224"/>
        </w:trPr>
        <w:tc>
          <w:tcPr>
            <w:tcW w:w="1440" w:type="dxa"/>
            <w:tcBorders>
              <w:top w:val="nil"/>
              <w:left w:val="nil"/>
              <w:bottom w:val="nil"/>
              <w:right w:val="nil"/>
            </w:tcBorders>
          </w:tcPr>
          <w:p w:rsidR="00B86D75" w:rsidRPr="003A5ECB" w:rsidRDefault="00B86D75" w:rsidP="00B51D9D">
            <w:pPr>
              <w:tabs>
                <w:tab w:val="center" w:pos="720"/>
              </w:tabs>
              <w:spacing w:after="0" w:line="259" w:lineRule="auto"/>
              <w:ind w:left="0" w:right="0" w:firstLine="0"/>
              <w:jc w:val="left"/>
              <w:rPr>
                <w:color w:val="auto"/>
              </w:rPr>
            </w:pPr>
            <w:r w:rsidRPr="003A5ECB">
              <w:rPr>
                <w:b/>
                <w:color w:val="auto"/>
              </w:rPr>
              <w:t xml:space="preserve">Goals </w:t>
            </w:r>
            <w:r w:rsidRPr="003A5ECB">
              <w:rPr>
                <w:b/>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Introduction to </w:t>
            </w:r>
            <w:proofErr w:type="spellStart"/>
            <w:r w:rsidRPr="003A5ECB">
              <w:rPr>
                <w:color w:val="auto"/>
              </w:rPr>
              <w:t>Tiva</w:t>
            </w:r>
            <w:proofErr w:type="spellEnd"/>
            <w:r w:rsidRPr="003A5ECB">
              <w:rPr>
                <w:color w:val="auto"/>
              </w:rPr>
              <w:t xml:space="preserve"> TM4C123 </w:t>
            </w:r>
            <w:proofErr w:type="spellStart"/>
            <w:r w:rsidRPr="003A5ECB">
              <w:rPr>
                <w:color w:val="auto"/>
              </w:rPr>
              <w:t>LaunchPad</w:t>
            </w:r>
            <w:proofErr w:type="spellEnd"/>
            <w:r w:rsidRPr="003A5ECB">
              <w:rPr>
                <w:color w:val="auto"/>
              </w:rPr>
              <w:t xml:space="preserve">, </w:t>
            </w: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w:t>
            </w:r>
            <w:r w:rsidRPr="003A5ECB">
              <w:rPr>
                <w:color w:val="auto"/>
              </w:rPr>
              <w:tab/>
              <w:t xml:space="preserve"> </w:t>
            </w:r>
            <w:r w:rsidRPr="003A5ECB">
              <w:rPr>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Implementing a task to display the joystick on the </w:t>
            </w:r>
            <w:proofErr w:type="spellStart"/>
            <w:r w:rsidRPr="003A5ECB">
              <w:rPr>
                <w:color w:val="auto"/>
              </w:rPr>
              <w:t>BoosterPack</w:t>
            </w:r>
            <w:proofErr w:type="spellEnd"/>
            <w:r w:rsidRPr="003A5ECB">
              <w:rPr>
                <w:color w:val="auto"/>
              </w:rPr>
              <w:t xml:space="preserve"> LCD  </w:t>
            </w: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w:t>
            </w:r>
            <w:r w:rsidRPr="003A5ECB">
              <w:rPr>
                <w:color w:val="auto"/>
              </w:rPr>
              <w:tab/>
              <w:t xml:space="preserve"> </w:t>
            </w:r>
            <w:r w:rsidRPr="003A5ECB">
              <w:rPr>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Be able to understand the </w:t>
            </w:r>
            <w:proofErr w:type="spellStart"/>
            <w:r w:rsidRPr="003A5ECB">
              <w:rPr>
                <w:color w:val="auto"/>
              </w:rPr>
              <w:t>BoosterPack</w:t>
            </w:r>
            <w:proofErr w:type="spellEnd"/>
            <w:r w:rsidRPr="003A5ECB">
              <w:rPr>
                <w:color w:val="auto"/>
              </w:rPr>
              <w:t xml:space="preserve"> API  </w:t>
            </w:r>
          </w:p>
          <w:p w:rsidR="00B86D75" w:rsidRPr="003A5ECB" w:rsidRDefault="00B86D75" w:rsidP="00B51D9D">
            <w:pPr>
              <w:spacing w:after="0" w:line="259" w:lineRule="auto"/>
              <w:ind w:left="0" w:right="0" w:firstLine="0"/>
              <w:jc w:val="left"/>
              <w:rPr>
                <w:color w:val="auto"/>
              </w:rPr>
            </w:pP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b/>
                <w:color w:val="auto"/>
              </w:rPr>
              <w:t xml:space="preserve">Starter files </w:t>
            </w:r>
          </w:p>
        </w:tc>
        <w:tc>
          <w:tcPr>
            <w:tcW w:w="7199" w:type="dxa"/>
            <w:tcBorders>
              <w:top w:val="nil"/>
              <w:left w:val="nil"/>
              <w:bottom w:val="nil"/>
              <w:right w:val="nil"/>
            </w:tcBorders>
          </w:tcPr>
          <w:p w:rsidR="00B86D75" w:rsidRPr="003A5ECB" w:rsidRDefault="00B86D75" w:rsidP="00B51D9D">
            <w:pPr>
              <w:spacing w:after="0" w:line="259" w:lineRule="auto"/>
              <w:ind w:left="1" w:right="0" w:firstLine="0"/>
              <w:jc w:val="left"/>
              <w:rPr>
                <w:color w:val="auto"/>
              </w:rPr>
            </w:pPr>
            <w:r w:rsidRPr="003A5ECB">
              <w:rPr>
                <w:b/>
                <w:color w:val="auto"/>
              </w:rPr>
              <w:t>on Blackboard</w:t>
            </w:r>
          </w:p>
        </w:tc>
      </w:tr>
    </w:tbl>
    <w:p w:rsidR="00B86D75" w:rsidRPr="003A5ECB" w:rsidRDefault="00B86D75" w:rsidP="00B86D75">
      <w:pPr>
        <w:spacing w:after="0" w:line="259" w:lineRule="auto"/>
        <w:ind w:left="0" w:right="0" w:firstLine="0"/>
        <w:jc w:val="left"/>
        <w:rPr>
          <w:color w:val="auto"/>
        </w:rPr>
      </w:pPr>
    </w:p>
    <w:p w:rsidR="00B86D75" w:rsidRPr="00B86D75" w:rsidRDefault="00B86D75" w:rsidP="00B86D75">
      <w:pPr>
        <w:spacing w:after="0" w:line="259" w:lineRule="auto"/>
        <w:ind w:left="0" w:right="0" w:firstLine="0"/>
        <w:jc w:val="left"/>
        <w:rPr>
          <w:color w:val="auto"/>
        </w:rPr>
      </w:pPr>
      <w:r>
        <w:rPr>
          <w:b/>
          <w:color w:val="auto"/>
        </w:rPr>
        <w:t xml:space="preserve">Credited:             </w:t>
      </w:r>
      <w:r w:rsidRPr="00B86D75">
        <w:rPr>
          <w:color w:val="auto"/>
        </w:rPr>
        <w:t xml:space="preserve">Valvano </w:t>
      </w:r>
    </w:p>
    <w:p w:rsidR="00B86D75" w:rsidRPr="003A5ECB" w:rsidRDefault="00B86D75" w:rsidP="00B86D75">
      <w:pPr>
        <w:pStyle w:val="Heading1"/>
        <w:ind w:left="-5"/>
        <w:rPr>
          <w:color w:val="auto"/>
        </w:rPr>
      </w:pPr>
      <w:r w:rsidRPr="003A5ECB">
        <w:rPr>
          <w:color w:val="auto"/>
        </w:rPr>
        <w:t xml:space="preserve">Background </w:t>
      </w:r>
    </w:p>
    <w:p w:rsidR="00B86D75" w:rsidRPr="003A5ECB" w:rsidRDefault="00B86D75" w:rsidP="00B86D75">
      <w:pPr>
        <w:ind w:left="-5" w:right="0"/>
        <w:rPr>
          <w:color w:val="auto"/>
        </w:rPr>
      </w:pPr>
      <w:r w:rsidRPr="003A5ECB">
        <w:rPr>
          <w:color w:val="auto"/>
        </w:rPr>
        <w:t xml:space="preserve"> The overall goal of the class will be to develop a real-time operating system. In this lab, however, you will familiarize yourself with the </w:t>
      </w:r>
      <w:proofErr w:type="spellStart"/>
      <w:r w:rsidRPr="003A5ECB">
        <w:rPr>
          <w:color w:val="auto"/>
        </w:rPr>
        <w:t>LaunchPad</w:t>
      </w:r>
      <w:proofErr w:type="spellEnd"/>
      <w:r w:rsidRPr="003A5ECB">
        <w:rPr>
          <w:color w:val="auto"/>
        </w:rPr>
        <w:t xml:space="preserve"> board, </w:t>
      </w:r>
      <w:proofErr w:type="spellStart"/>
      <w:r w:rsidRPr="003A5ECB">
        <w:rPr>
          <w:rFonts w:ascii="Segoe UI Symbol" w:eastAsia="Segoe UI Symbol" w:hAnsi="Segoe UI Symbol" w:cs="Segoe UI Symbol"/>
          <w:color w:val="auto"/>
        </w:rPr>
        <w:t>μ</w:t>
      </w:r>
      <w:r w:rsidRPr="003A5ECB">
        <w:rPr>
          <w:color w:val="auto"/>
        </w:rPr>
        <w:t>Vision</w:t>
      </w:r>
      <w:proofErr w:type="spellEnd"/>
      <w:r w:rsidRPr="003A5ECB">
        <w:rPr>
          <w:color w:val="auto"/>
        </w:rPr>
        <w:t xml:space="preserve"> development system and the TM4C123 ARM Cortex-M4 microcontroller. Most of the fundamental concepts in this lab should be review. Therefore, you will use this lab to explore the details of the development environment. </w:t>
      </w:r>
    </w:p>
    <w:p w:rsidR="00B86D75" w:rsidRPr="003A5ECB" w:rsidRDefault="00B86D75" w:rsidP="00B86D75">
      <w:pPr>
        <w:ind w:left="-5" w:right="0"/>
        <w:rPr>
          <w:color w:val="auto"/>
        </w:rPr>
      </w:pPr>
      <w:r w:rsidRPr="003A5ECB">
        <w:rPr>
          <w:color w:val="auto"/>
        </w:rPr>
        <w:t xml:space="preserve"> Look ahead to the next couple of labs. How you design this lab will simplify how you use these programs in subsequent labs. Do the lab in order. Do the preparation before coming to the first day of lab, do each step of the procedure before checking out. Read the entire lab assignment before starting the procedure, so you can gather the right data while you're doing the lab instead of at the end. Write the report the same day you finish checkout. Everything will be fresh in your mind and your lab will still be working so you can take meaningful data. </w:t>
      </w:r>
    </w:p>
    <w:p w:rsidR="00B86D75" w:rsidRPr="003A5ECB" w:rsidRDefault="00B86D75" w:rsidP="00B86D75">
      <w:pPr>
        <w:ind w:left="-5" w:right="0"/>
        <w:rPr>
          <w:color w:val="auto"/>
        </w:rPr>
      </w:pPr>
      <w:r w:rsidRPr="003A5ECB">
        <w:rPr>
          <w:color w:val="auto"/>
        </w:rPr>
        <w:t xml:space="preserve"> An important design step occurs in writing the header file for a driver. It is in the header file that you define the interfaces between software components. As part of the preparation in addition to the header files you will include rough pseudo code with descriptions of their approach to what you plan to write in the C files. As part of the preparation, you should have a plan of how you will complete the lab. The TA can check the preparation at the start of lab. This way the TA has an opportunity to set you on the right track by looking at what you have thought of so far. </w:t>
      </w:r>
    </w:p>
    <w:p w:rsidR="00B86D75" w:rsidRPr="003A5ECB" w:rsidRDefault="00B86D75" w:rsidP="00B86D75">
      <w:pPr>
        <w:spacing w:after="0" w:line="259" w:lineRule="auto"/>
        <w:ind w:left="0" w:right="0" w:firstLine="0"/>
        <w:jc w:val="left"/>
        <w:rPr>
          <w:color w:val="auto"/>
        </w:rPr>
      </w:pPr>
      <w:r w:rsidRPr="003A5ECB">
        <w:rPr>
          <w:color w:val="auto"/>
        </w:rPr>
        <w:t xml:space="preserve"> </w:t>
      </w:r>
      <w:r w:rsidRPr="003A5ECB">
        <w:rPr>
          <w:b/>
          <w:color w:val="auto"/>
        </w:rPr>
        <w:t xml:space="preserve"> </w:t>
      </w:r>
    </w:p>
    <w:p w:rsidR="00B86D75" w:rsidRPr="003A5ECB" w:rsidRDefault="00B86D75" w:rsidP="00B86D75">
      <w:pPr>
        <w:pStyle w:val="Heading1"/>
        <w:ind w:left="-5"/>
        <w:rPr>
          <w:color w:val="auto"/>
        </w:rPr>
      </w:pPr>
      <w:r w:rsidRPr="003A5ECB">
        <w:rPr>
          <w:color w:val="auto"/>
        </w:rPr>
        <w:t xml:space="preserve">Preparation (do this before you do the lab) </w:t>
      </w:r>
    </w:p>
    <w:p w:rsidR="00B86D75" w:rsidRPr="003A5ECB" w:rsidRDefault="00B86D75" w:rsidP="00B86D75">
      <w:pPr>
        <w:pStyle w:val="ListParagraph"/>
        <w:numPr>
          <w:ilvl w:val="0"/>
          <w:numId w:val="3"/>
        </w:numPr>
        <w:ind w:right="0"/>
        <w:rPr>
          <w:color w:val="auto"/>
        </w:rPr>
      </w:pPr>
      <w:r w:rsidRPr="003A5ECB">
        <w:rPr>
          <w:color w:val="auto"/>
        </w:rPr>
        <w:t xml:space="preserve">Look at the documentation in the </w:t>
      </w:r>
      <w:proofErr w:type="spellStart"/>
      <w:r w:rsidRPr="003A5ECB">
        <w:rPr>
          <w:color w:val="auto"/>
        </w:rPr>
        <w:t>BSP.c</w:t>
      </w:r>
      <w:proofErr w:type="spellEnd"/>
      <w:r w:rsidRPr="003A5ECB">
        <w:rPr>
          <w:color w:val="auto"/>
        </w:rPr>
        <w:t xml:space="preserve"> and </w:t>
      </w:r>
      <w:proofErr w:type="spellStart"/>
      <w:r w:rsidRPr="003A5ECB">
        <w:rPr>
          <w:color w:val="auto"/>
        </w:rPr>
        <w:t>BSP.h</w:t>
      </w:r>
      <w:proofErr w:type="spellEnd"/>
      <w:r w:rsidRPr="003A5ECB">
        <w:rPr>
          <w:color w:val="auto"/>
        </w:rPr>
        <w:t xml:space="preserve"> files, you will be using this for the first five labs in this course. You should be able to read the comments above each function and know what they do and how to use them, that way you can use them in the labs when asked.</w:t>
      </w:r>
    </w:p>
    <w:p w:rsidR="00B86D75" w:rsidRPr="003A5ECB" w:rsidRDefault="00B86D75" w:rsidP="00B86D75">
      <w:pPr>
        <w:spacing w:after="0" w:line="259" w:lineRule="auto"/>
        <w:ind w:left="0" w:right="0" w:firstLine="0"/>
        <w:jc w:val="left"/>
        <w:rPr>
          <w:color w:val="auto"/>
        </w:rPr>
      </w:pPr>
    </w:p>
    <w:p w:rsidR="00B86D75" w:rsidRPr="003A5ECB" w:rsidRDefault="00B86D75" w:rsidP="00B86D75">
      <w:pPr>
        <w:pStyle w:val="Heading1"/>
        <w:ind w:left="-5"/>
        <w:rPr>
          <w:color w:val="auto"/>
        </w:rPr>
      </w:pPr>
      <w:r w:rsidRPr="003A5ECB">
        <w:rPr>
          <w:color w:val="auto"/>
        </w:rPr>
        <w:t>Procedure (do this as part of your lab period)</w:t>
      </w:r>
      <w:r w:rsidRPr="003A5ECB">
        <w:rPr>
          <w:b w:val="0"/>
          <w:color w:val="auto"/>
        </w:rPr>
        <w:t xml:space="preserve"> </w:t>
      </w:r>
    </w:p>
    <w:p w:rsidR="00B86D75" w:rsidRPr="003A5ECB" w:rsidRDefault="00B86D75" w:rsidP="00B86D75">
      <w:pPr>
        <w:pStyle w:val="ListParagraph"/>
        <w:numPr>
          <w:ilvl w:val="0"/>
          <w:numId w:val="2"/>
        </w:numPr>
        <w:rPr>
          <w:color w:val="auto"/>
        </w:rPr>
      </w:pPr>
      <w:r w:rsidRPr="003A5ECB">
        <w:rPr>
          <w:color w:val="auto"/>
        </w:rPr>
        <w:t xml:space="preserve">Implement </w:t>
      </w:r>
      <w:proofErr w:type="spellStart"/>
      <w:r w:rsidRPr="003A5ECB">
        <w:rPr>
          <w:color w:val="auto"/>
        </w:rPr>
        <w:t>TaskC_Init</w:t>
      </w:r>
      <w:proofErr w:type="spellEnd"/>
      <w:r w:rsidRPr="003A5ECB">
        <w:rPr>
          <w:color w:val="auto"/>
        </w:rPr>
        <w:t xml:space="preserve">, this should initialize the joystick and change any </w:t>
      </w:r>
    </w:p>
    <w:p w:rsidR="00B86D75" w:rsidRPr="003A5ECB" w:rsidRDefault="00B86D75" w:rsidP="00B86D75">
      <w:pPr>
        <w:pStyle w:val="ListParagraph"/>
        <w:numPr>
          <w:ilvl w:val="0"/>
          <w:numId w:val="2"/>
        </w:numPr>
        <w:rPr>
          <w:color w:val="auto"/>
        </w:rPr>
      </w:pPr>
      <w:r w:rsidRPr="003A5ECB">
        <w:rPr>
          <w:color w:val="auto"/>
        </w:rPr>
        <w:t xml:space="preserve">Implement </w:t>
      </w:r>
      <w:proofErr w:type="spellStart"/>
      <w:r w:rsidRPr="003A5ECB">
        <w:rPr>
          <w:color w:val="auto"/>
        </w:rPr>
        <w:t>TaskC</w:t>
      </w:r>
      <w:proofErr w:type="spellEnd"/>
      <w:r w:rsidRPr="003A5ECB">
        <w:rPr>
          <w:color w:val="auto"/>
        </w:rPr>
        <w:t xml:space="preserve"> to save the joystick data to global variables, you will also need to define the global variables. </w:t>
      </w:r>
    </w:p>
    <w:p w:rsidR="00B86D75" w:rsidRPr="003A5ECB" w:rsidRDefault="00B86D75" w:rsidP="00B86D75">
      <w:pPr>
        <w:pStyle w:val="ListParagraph"/>
        <w:numPr>
          <w:ilvl w:val="0"/>
          <w:numId w:val="2"/>
        </w:numPr>
        <w:rPr>
          <w:color w:val="auto"/>
        </w:rPr>
      </w:pPr>
      <w:r w:rsidRPr="003A5ECB">
        <w:rPr>
          <w:color w:val="auto"/>
        </w:rPr>
        <w:t>Go into Task4 and fill in the joystick mode to have it plot the three variables, there are pre-defined colors at the top like STICKXCOLOR, STICKYCOLOR, and STICKSCOLOR but you can use any color you would like.</w:t>
      </w:r>
    </w:p>
    <w:p w:rsidR="00B86D75" w:rsidRPr="003A5ECB" w:rsidRDefault="00B86D75" w:rsidP="00B86D75">
      <w:pPr>
        <w:pStyle w:val="ListParagraph"/>
        <w:numPr>
          <w:ilvl w:val="0"/>
          <w:numId w:val="2"/>
        </w:numPr>
        <w:rPr>
          <w:color w:val="auto"/>
        </w:rPr>
      </w:pPr>
      <w:r w:rsidRPr="003A5ECB">
        <w:rPr>
          <w:color w:val="auto"/>
        </w:rPr>
        <w:t>Analyze the main function, task 0 is set to run at 10 [Hz], but we want it to run at 1,000 [Hz], use a loop to change the timing to make sure that it runs at 1,000 [Hz] without changing the frequency of the other tasks and add 1 [</w:t>
      </w:r>
      <w:proofErr w:type="spellStart"/>
      <w:r w:rsidRPr="003A5ECB">
        <w:rPr>
          <w:color w:val="auto"/>
        </w:rPr>
        <w:t>ms</w:t>
      </w:r>
      <w:proofErr w:type="spellEnd"/>
      <w:r w:rsidRPr="003A5ECB">
        <w:rPr>
          <w:color w:val="auto"/>
        </w:rPr>
        <w:t xml:space="preserve">] of delay after each time Task0 runs. You can find a function to delay in the </w:t>
      </w:r>
      <w:proofErr w:type="spellStart"/>
      <w:r w:rsidRPr="003A5ECB">
        <w:rPr>
          <w:color w:val="auto"/>
        </w:rPr>
        <w:t>BSP.c</w:t>
      </w:r>
      <w:proofErr w:type="spellEnd"/>
      <w:r w:rsidRPr="003A5ECB">
        <w:rPr>
          <w:color w:val="auto"/>
        </w:rPr>
        <w:t xml:space="preserve"> and </w:t>
      </w:r>
      <w:proofErr w:type="spellStart"/>
      <w:r w:rsidRPr="003A5ECB">
        <w:rPr>
          <w:color w:val="auto"/>
        </w:rPr>
        <w:t>BSP.h</w:t>
      </w:r>
      <w:proofErr w:type="spellEnd"/>
      <w:r w:rsidRPr="003A5ECB">
        <w:rPr>
          <w:color w:val="auto"/>
        </w:rPr>
        <w:t xml:space="preserve"> files</w:t>
      </w:r>
    </w:p>
    <w:p w:rsidR="00B86D75" w:rsidRPr="003A5ECB" w:rsidRDefault="00B86D75" w:rsidP="00B86D75">
      <w:pPr>
        <w:spacing w:after="0" w:line="259" w:lineRule="auto"/>
        <w:ind w:left="0" w:right="0" w:firstLine="0"/>
        <w:jc w:val="left"/>
        <w:rPr>
          <w:color w:val="auto"/>
        </w:rPr>
      </w:pPr>
      <w:r w:rsidRPr="003A5ECB">
        <w:rPr>
          <w:b/>
          <w:color w:val="auto"/>
        </w:rPr>
        <w:t xml:space="preserve"> </w:t>
      </w:r>
    </w:p>
    <w:p w:rsidR="00B86D75" w:rsidRPr="003A5ECB" w:rsidRDefault="00B86D75" w:rsidP="00B86D75">
      <w:pPr>
        <w:pStyle w:val="Heading1"/>
        <w:ind w:left="-5"/>
        <w:rPr>
          <w:color w:val="auto"/>
        </w:rPr>
      </w:pPr>
      <w:bookmarkStart w:id="0" w:name="_Hlk517519903"/>
      <w:r w:rsidRPr="003A5ECB">
        <w:rPr>
          <w:color w:val="auto"/>
        </w:rPr>
        <w:t>Deliverables</w:t>
      </w:r>
    </w:p>
    <w:p w:rsidR="00B86D75" w:rsidRPr="003A5ECB" w:rsidRDefault="0070636B" w:rsidP="00B86D75">
      <w:pPr>
        <w:pStyle w:val="ListParagraph"/>
        <w:numPr>
          <w:ilvl w:val="0"/>
          <w:numId w:val="4"/>
        </w:numPr>
        <w:rPr>
          <w:color w:val="auto"/>
        </w:rPr>
      </w:pPr>
      <w:r>
        <w:rPr>
          <w:color w:val="auto"/>
        </w:rPr>
        <w:t>Each lab team’s representative</w:t>
      </w:r>
      <w:bookmarkStart w:id="1" w:name="_GoBack"/>
      <w:bookmarkEnd w:id="1"/>
      <w:r w:rsidR="00B86D75" w:rsidRPr="003A5ECB">
        <w:rPr>
          <w:color w:val="auto"/>
        </w:rPr>
        <w:t xml:space="preserve"> should submit a copy of the code to the lab 1 assignment under assignments on blackboard. Preferred submittal is in the form of a zip/</w:t>
      </w:r>
      <w:proofErr w:type="spellStart"/>
      <w:r w:rsidR="00B86D75" w:rsidRPr="003A5ECB">
        <w:rPr>
          <w:color w:val="auto"/>
        </w:rPr>
        <w:t>rar</w:t>
      </w:r>
      <w:proofErr w:type="spellEnd"/>
      <w:r w:rsidR="00B86D75" w:rsidRPr="003A5ECB">
        <w:rPr>
          <w:color w:val="auto"/>
        </w:rPr>
        <w:t>/7z file.</w:t>
      </w:r>
    </w:p>
    <w:bookmarkEnd w:id="0"/>
    <w:p w:rsidR="00B86D75" w:rsidRPr="003A5ECB" w:rsidRDefault="00B86D75" w:rsidP="00B86D75">
      <w:pPr>
        <w:spacing w:after="0" w:line="259" w:lineRule="auto"/>
        <w:ind w:left="0" w:right="0" w:firstLine="0"/>
        <w:jc w:val="left"/>
        <w:rPr>
          <w:color w:val="auto"/>
        </w:rPr>
      </w:pPr>
      <w:r w:rsidRPr="003A5ECB">
        <w:rPr>
          <w:b/>
          <w:color w:val="auto"/>
        </w:rPr>
        <w:t xml:space="preserve"> </w:t>
      </w:r>
    </w:p>
    <w:p w:rsidR="00B86D75" w:rsidRPr="003A5ECB" w:rsidRDefault="00B86D75" w:rsidP="00B86D75">
      <w:pPr>
        <w:pStyle w:val="Heading1"/>
        <w:ind w:left="-5"/>
        <w:rPr>
          <w:color w:val="auto"/>
        </w:rPr>
      </w:pPr>
      <w:bookmarkStart w:id="2" w:name="_Hlk517519928"/>
      <w:r w:rsidRPr="003A5ECB">
        <w:rPr>
          <w:color w:val="auto"/>
        </w:rPr>
        <w:t>Demonstrations (To the TA)</w:t>
      </w:r>
      <w:r w:rsidRPr="003A5ECB">
        <w:rPr>
          <w:b w:val="0"/>
          <w:color w:val="auto"/>
        </w:rPr>
        <w:t xml:space="preserve">  </w:t>
      </w:r>
    </w:p>
    <w:p w:rsidR="00B86D75" w:rsidRPr="003A5ECB" w:rsidRDefault="00B86D75" w:rsidP="00B86D75">
      <w:pPr>
        <w:ind w:left="-5" w:right="0"/>
        <w:rPr>
          <w:color w:val="auto"/>
        </w:rPr>
      </w:pPr>
      <w:r w:rsidRPr="003A5ECB">
        <w:rPr>
          <w:color w:val="auto"/>
        </w:rPr>
        <w:t xml:space="preserve"> You should be able to show the TA the lab running on the board and be prepared to answer any questions about the lab. </w:t>
      </w:r>
    </w:p>
    <w:bookmarkEnd w:id="2"/>
    <w:p w:rsidR="00B86D75" w:rsidRPr="003A5ECB" w:rsidRDefault="00B86D75" w:rsidP="00B86D75">
      <w:pPr>
        <w:spacing w:after="0" w:line="259" w:lineRule="auto"/>
        <w:ind w:left="0" w:right="0" w:firstLine="0"/>
        <w:jc w:val="left"/>
        <w:rPr>
          <w:color w:val="auto"/>
        </w:rPr>
      </w:pPr>
      <w:r w:rsidRPr="003A5ECB">
        <w:rPr>
          <w:color w:val="auto"/>
        </w:rPr>
        <w:t xml:space="preserve"> </w:t>
      </w:r>
      <w:bookmarkStart w:id="3" w:name="_Hlk517519969"/>
    </w:p>
    <w:p w:rsidR="00B86D75" w:rsidRPr="003A5ECB" w:rsidRDefault="00B86D75" w:rsidP="00B86D75">
      <w:pPr>
        <w:pStyle w:val="Heading1"/>
        <w:ind w:left="-5"/>
        <w:rPr>
          <w:color w:val="auto"/>
        </w:rPr>
      </w:pPr>
      <w:r w:rsidRPr="003A5ECB">
        <w:rPr>
          <w:color w:val="auto"/>
        </w:rPr>
        <w:lastRenderedPageBreak/>
        <w:t xml:space="preserve">Hints  </w:t>
      </w:r>
    </w:p>
    <w:p w:rsidR="00B86D75" w:rsidRPr="003A5ECB" w:rsidRDefault="00B86D75" w:rsidP="00B86D75">
      <w:pPr>
        <w:numPr>
          <w:ilvl w:val="0"/>
          <w:numId w:val="1"/>
        </w:numPr>
        <w:ind w:right="0" w:hanging="218"/>
        <w:rPr>
          <w:color w:val="auto"/>
        </w:rPr>
      </w:pPr>
      <w:r w:rsidRPr="003A5ECB">
        <w:rPr>
          <w:color w:val="auto"/>
        </w:rPr>
        <w:t xml:space="preserve">It is appropriate to copy-paste software from the example files. You must, however, clearly document which code is copied, which code is modified, and which code is original. </w:t>
      </w:r>
    </w:p>
    <w:p w:rsidR="00B86D75" w:rsidRPr="003A5ECB" w:rsidRDefault="00B86D75" w:rsidP="00B86D75">
      <w:pPr>
        <w:spacing w:after="0" w:line="259" w:lineRule="auto"/>
        <w:ind w:left="0" w:right="0" w:firstLine="0"/>
        <w:jc w:val="left"/>
        <w:rPr>
          <w:color w:val="auto"/>
        </w:rPr>
      </w:pPr>
      <w:r w:rsidRPr="003A5ECB">
        <w:rPr>
          <w:color w:val="auto"/>
        </w:rPr>
        <w:t xml:space="preserve"> </w:t>
      </w:r>
    </w:p>
    <w:p w:rsidR="00B86D75" w:rsidRPr="003A5ECB" w:rsidRDefault="00B86D75" w:rsidP="00B86D75">
      <w:pPr>
        <w:numPr>
          <w:ilvl w:val="0"/>
          <w:numId w:val="1"/>
        </w:numPr>
        <w:ind w:right="0" w:hanging="218"/>
        <w:rPr>
          <w:color w:val="auto"/>
        </w:rPr>
      </w:pPr>
      <w:r w:rsidRPr="003A5ECB">
        <w:rPr>
          <w:color w:val="auto"/>
        </w:rPr>
        <w:t>Even though you are allowed to copy-paste software, there should be no magic in this class. In other words, you are responsible for understanding all the details of how your system runs.</w:t>
      </w:r>
      <w:bookmarkEnd w:id="3"/>
    </w:p>
    <w:p w:rsidR="00245F48" w:rsidRDefault="00245F48"/>
    <w:sectPr w:rsidR="00245F48">
      <w:headerReference w:type="even" r:id="rId7"/>
      <w:headerReference w:type="default" r:id="rId8"/>
      <w:footerReference w:type="even" r:id="rId9"/>
      <w:footerReference w:type="default" r:id="rId10"/>
      <w:headerReference w:type="first" r:id="rId11"/>
      <w:footerReference w:type="first" r:id="rId12"/>
      <w:pgSz w:w="12240" w:h="15840"/>
      <w:pgMar w:top="1621" w:right="1435" w:bottom="1442" w:left="1440" w:header="1082" w:footer="10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F03" w:rsidRDefault="00B84F03" w:rsidP="00B86D75">
      <w:pPr>
        <w:spacing w:after="0" w:line="240" w:lineRule="auto"/>
      </w:pPr>
      <w:r>
        <w:separator/>
      </w:r>
    </w:p>
  </w:endnote>
  <w:endnote w:type="continuationSeparator" w:id="0">
    <w:p w:rsidR="00B84F03" w:rsidRDefault="00B84F03" w:rsidP="00B8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Default="001C27B3">
    <w:pPr>
      <w:spacing w:after="0" w:line="259" w:lineRule="auto"/>
      <w:ind w:left="0" w:right="7" w:firstLine="0"/>
      <w:jc w:val="center"/>
    </w:pPr>
    <w:r>
      <w:rPr>
        <w:sz w:val="24"/>
      </w:rPr>
      <w:t xml:space="preserve">Jonathan W. Valvano 1/12/2014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Default="00B84F03">
    <w:pPr>
      <w:spacing w:after="0" w:line="259" w:lineRule="auto"/>
      <w:ind w:left="0" w:right="7"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Default="001C27B3">
    <w:pPr>
      <w:spacing w:after="0" w:line="259" w:lineRule="auto"/>
      <w:ind w:left="0" w:right="7" w:firstLine="0"/>
      <w:jc w:val="center"/>
    </w:pPr>
    <w:r>
      <w:rPr>
        <w:sz w:val="24"/>
      </w:rPr>
      <w:t xml:space="preserve">Jonathan W. Valvano 1/12/2014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F03" w:rsidRDefault="00B84F03" w:rsidP="00B86D75">
      <w:pPr>
        <w:spacing w:after="0" w:line="240" w:lineRule="auto"/>
      </w:pPr>
      <w:r>
        <w:separator/>
      </w:r>
    </w:p>
  </w:footnote>
  <w:footnote w:type="continuationSeparator" w:id="0">
    <w:p w:rsidR="00B84F03" w:rsidRDefault="00B84F03" w:rsidP="00B86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Default="001C27B3">
    <w:pPr>
      <w:spacing w:after="0" w:line="233" w:lineRule="auto"/>
      <w:ind w:left="0" w:right="-881" w:firstLine="0"/>
    </w:pPr>
    <w:r>
      <w:rPr>
        <w:sz w:val="24"/>
      </w:rPr>
      <w:t>Lab 1a Graphics, LCD, Timer and Interpreter            Page 1.</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Pr="009E49BE" w:rsidRDefault="001C27B3" w:rsidP="009E49BE">
    <w:pPr>
      <w:pStyle w:val="Header"/>
      <w:jc w:val="center"/>
    </w:pPr>
    <w:r>
      <w:t xml:space="preserve">Page </w:t>
    </w:r>
    <w:r>
      <w:fldChar w:fldCharType="begin"/>
    </w:r>
    <w:r>
      <w:instrText xml:space="preserve"> PAGE   \* MERGEFORMAT </w:instrText>
    </w:r>
    <w:r>
      <w:fldChar w:fldCharType="separate"/>
    </w:r>
    <w:r w:rsidR="0070636B">
      <w:rPr>
        <w:noProof/>
      </w:rPr>
      <w:t>2</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4A" w:rsidRDefault="001C27B3">
    <w:pPr>
      <w:spacing w:after="0" w:line="233" w:lineRule="auto"/>
      <w:ind w:left="0" w:right="-881" w:firstLine="0"/>
    </w:pPr>
    <w:r>
      <w:rPr>
        <w:sz w:val="24"/>
      </w:rPr>
      <w:t>Lab 1a Graphics, LCD, Timer and Interpreter            Page 1.</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95D"/>
    <w:multiLevelType w:val="hybridMultilevel"/>
    <w:tmpl w:val="73A28050"/>
    <w:lvl w:ilvl="0" w:tplc="1696D1FE">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EED2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BCDD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14D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6E14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D251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4A59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7AD4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06D2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296414"/>
    <w:multiLevelType w:val="hybridMultilevel"/>
    <w:tmpl w:val="24AE9E8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6ACB4937"/>
    <w:multiLevelType w:val="hybridMultilevel"/>
    <w:tmpl w:val="10B44808"/>
    <w:lvl w:ilvl="0" w:tplc="4B8CC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33E22"/>
    <w:multiLevelType w:val="hybridMultilevel"/>
    <w:tmpl w:val="B3A2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75"/>
    <w:rsid w:val="001C27B3"/>
    <w:rsid w:val="00245F48"/>
    <w:rsid w:val="003528B2"/>
    <w:rsid w:val="00601775"/>
    <w:rsid w:val="0070636B"/>
    <w:rsid w:val="00B84F03"/>
    <w:rsid w:val="00B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A0C6"/>
  <w15:chartTrackingRefBased/>
  <w15:docId w15:val="{DFAB792A-9200-452A-8560-1240071C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D75"/>
    <w:pPr>
      <w:spacing w:after="5" w:line="248"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B86D75"/>
    <w:pPr>
      <w:keepNext/>
      <w:keepLines/>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75"/>
    <w:rPr>
      <w:rFonts w:ascii="Times New Roman" w:eastAsia="Times New Roman" w:hAnsi="Times New Roman" w:cs="Times New Roman"/>
      <w:b/>
      <w:color w:val="000000"/>
      <w:sz w:val="20"/>
    </w:rPr>
  </w:style>
  <w:style w:type="table" w:customStyle="1" w:styleId="TableGrid">
    <w:name w:val="TableGrid"/>
    <w:rsid w:val="00B86D7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86D75"/>
    <w:pPr>
      <w:ind w:left="720"/>
      <w:contextualSpacing/>
    </w:pPr>
  </w:style>
  <w:style w:type="paragraph" w:styleId="Header">
    <w:name w:val="header"/>
    <w:basedOn w:val="Normal"/>
    <w:link w:val="HeaderChar"/>
    <w:uiPriority w:val="99"/>
    <w:semiHidden/>
    <w:unhideWhenUsed/>
    <w:rsid w:val="00B86D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D75"/>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Le</dc:creator>
  <cp:keywords/>
  <dc:description/>
  <cp:lastModifiedBy>harry</cp:lastModifiedBy>
  <cp:revision>4</cp:revision>
  <dcterms:created xsi:type="dcterms:W3CDTF">2018-08-30T03:05:00Z</dcterms:created>
  <dcterms:modified xsi:type="dcterms:W3CDTF">2022-02-07T02:04:00Z</dcterms:modified>
</cp:coreProperties>
</file>