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631C" w14:textId="22544A9D" w:rsidR="00392A86" w:rsidRPr="00392A86" w:rsidRDefault="00392A86" w:rsidP="00392A86">
      <w:pPr>
        <w:spacing w:before="100" w:beforeAutospacing="1" w:after="100" w:afterAutospacing="1" w:line="240" w:lineRule="auto"/>
        <w:outlineLvl w:val="0"/>
        <w:rPr>
          <w:rFonts w:eastAsia="Times New Roman" w:cs="Times New Roman"/>
          <w:b/>
          <w:bCs/>
          <w:color w:val="auto"/>
          <w:kern w:val="36"/>
          <w:sz w:val="48"/>
          <w:szCs w:val="48"/>
          <w14:ligatures w14:val="none"/>
        </w:rPr>
      </w:pPr>
      <w:r>
        <w:rPr>
          <w:rFonts w:eastAsia="Times New Roman" w:cs="Times New Roman"/>
          <w:b/>
          <w:bCs/>
          <w:color w:val="auto"/>
          <w:kern w:val="36"/>
          <w:sz w:val="48"/>
          <w:szCs w:val="48"/>
          <w14:ligatures w14:val="none"/>
        </w:rPr>
        <w:t>Timothy Williams</w:t>
      </w:r>
      <w:r w:rsidR="009F7ED9">
        <w:rPr>
          <w:rFonts w:eastAsia="Times New Roman" w:cs="Times New Roman"/>
          <w:b/>
          <w:bCs/>
          <w:color w:val="auto"/>
          <w:kern w:val="36"/>
          <w:sz w:val="48"/>
          <w:szCs w:val="48"/>
          <w14:ligatures w14:val="none"/>
        </w:rPr>
        <w:t xml:space="preserve">: My </w:t>
      </w:r>
      <w:r w:rsidRPr="00392A86">
        <w:rPr>
          <w:rFonts w:eastAsia="Times New Roman" w:cs="Times New Roman"/>
          <w:b/>
          <w:bCs/>
          <w:color w:val="auto"/>
          <w:kern w:val="36"/>
          <w:sz w:val="48"/>
          <w:szCs w:val="48"/>
          <w14:ligatures w14:val="none"/>
        </w:rPr>
        <w:t>Reflective Journal: AI in the Retail Industry</w:t>
      </w:r>
    </w:p>
    <w:p w14:paraId="38A8EE1B" w14:textId="77777777" w:rsidR="00392A86" w:rsidRPr="00392A86" w:rsidRDefault="00392A86" w:rsidP="00392A86">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392A86">
        <w:rPr>
          <w:rFonts w:eastAsia="Times New Roman" w:cs="Times New Roman"/>
          <w:b/>
          <w:bCs/>
          <w:color w:val="auto"/>
          <w:kern w:val="0"/>
          <w:sz w:val="36"/>
          <w:szCs w:val="36"/>
          <w14:ligatures w14:val="none"/>
        </w:rPr>
        <w:t>Introduction</w:t>
      </w:r>
    </w:p>
    <w:p w14:paraId="43C35FD8"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As I reflect on the current state of the retail industry, </w:t>
      </w:r>
      <w:proofErr w:type="gramStart"/>
      <w:r w:rsidRPr="00392A86">
        <w:rPr>
          <w:rFonts w:eastAsia="Times New Roman" w:cs="Times New Roman"/>
          <w:color w:val="auto"/>
          <w:kern w:val="0"/>
          <w:szCs w:val="24"/>
          <w14:ligatures w14:val="none"/>
        </w:rPr>
        <w:t>it's</w:t>
      </w:r>
      <w:proofErr w:type="gramEnd"/>
      <w:r w:rsidRPr="00392A86">
        <w:rPr>
          <w:rFonts w:eastAsia="Times New Roman" w:cs="Times New Roman"/>
          <w:color w:val="auto"/>
          <w:kern w:val="0"/>
          <w:szCs w:val="24"/>
          <w14:ligatures w14:val="none"/>
        </w:rPr>
        <w:t xml:space="preserve"> clear that artificial intelligence (AI) has become a transformative force, reshaping how businesses operate and interact with customers. The approach of the 2025 holiday season serves as a stark reminder of how far AI integration has come in retail. This reflection aims to explore the impact of AI technologies on retail operations, customer experiences, and the future direction of the industry.</w:t>
      </w:r>
    </w:p>
    <w:p w14:paraId="3940B9BC" w14:textId="77777777" w:rsidR="00392A86" w:rsidRPr="00392A86" w:rsidRDefault="00392A86" w:rsidP="00392A86">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392A86">
        <w:rPr>
          <w:rFonts w:eastAsia="Times New Roman" w:cs="Times New Roman"/>
          <w:b/>
          <w:bCs/>
          <w:color w:val="auto"/>
          <w:kern w:val="0"/>
          <w:sz w:val="36"/>
          <w:szCs w:val="36"/>
          <w14:ligatures w14:val="none"/>
        </w:rPr>
        <w:t>Description of Experience or Topic</w:t>
      </w:r>
    </w:p>
    <w:p w14:paraId="03223A17"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Background Information</w:t>
      </w:r>
    </w:p>
    <w:p w14:paraId="531B4132"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The retail industry has undergone significant digital transformation in recent years, with AI technologies becoming increasingly central to business strategies and operations. This shift represents a fundamental change in how </w:t>
      </w:r>
      <w:proofErr w:type="gramStart"/>
      <w:r w:rsidRPr="00392A86">
        <w:rPr>
          <w:rFonts w:eastAsia="Times New Roman" w:cs="Times New Roman"/>
          <w:color w:val="auto"/>
          <w:kern w:val="0"/>
          <w:szCs w:val="24"/>
          <w14:ligatures w14:val="none"/>
        </w:rPr>
        <w:t>retailers</w:t>
      </w:r>
      <w:proofErr w:type="gramEnd"/>
      <w:r w:rsidRPr="00392A86">
        <w:rPr>
          <w:rFonts w:eastAsia="Times New Roman" w:cs="Times New Roman"/>
          <w:color w:val="auto"/>
          <w:kern w:val="0"/>
          <w:szCs w:val="24"/>
          <w14:ligatures w14:val="none"/>
        </w:rPr>
        <w:t xml:space="preserve"> approach everything from inventory management to customer engagement.</w:t>
      </w:r>
    </w:p>
    <w:p w14:paraId="57A107E3"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Specific Details</w:t>
      </w:r>
    </w:p>
    <w:p w14:paraId="57B86F72"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AI applications in retail now span multiple areas including personalization, operational efficiency, loss prevention, and enhanced customer experiences. These technologies are becoming more sophisticated and integrated into core business functions, creating both opportunities and challenges for industry stakeholders.</w:t>
      </w:r>
    </w:p>
    <w:p w14:paraId="59985C67" w14:textId="77777777" w:rsidR="00392A86" w:rsidRPr="00392A86" w:rsidRDefault="00392A86" w:rsidP="00392A86">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392A86">
        <w:rPr>
          <w:rFonts w:eastAsia="Times New Roman" w:cs="Times New Roman"/>
          <w:b/>
          <w:bCs/>
          <w:color w:val="auto"/>
          <w:kern w:val="0"/>
          <w:sz w:val="36"/>
          <w:szCs w:val="36"/>
          <w14:ligatures w14:val="none"/>
        </w:rPr>
        <w:t>Personal Reflection</w:t>
      </w:r>
    </w:p>
    <w:p w14:paraId="451DBC27"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Thoughts and Feelings</w:t>
      </w:r>
    </w:p>
    <w:p w14:paraId="20C7EAC1"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Observing the rapid advancement of AI in retail has been both exciting and thought-provoking. The potential for these technologies to revolutionize shopping experiences while addressing longstanding industry challenges suggests </w:t>
      </w:r>
      <w:proofErr w:type="gramStart"/>
      <w:r w:rsidRPr="00392A86">
        <w:rPr>
          <w:rFonts w:eastAsia="Times New Roman" w:cs="Times New Roman"/>
          <w:color w:val="auto"/>
          <w:kern w:val="0"/>
          <w:szCs w:val="24"/>
          <w14:ligatures w14:val="none"/>
        </w:rPr>
        <w:t>we're</w:t>
      </w:r>
      <w:proofErr w:type="gramEnd"/>
      <w:r w:rsidRPr="00392A86">
        <w:rPr>
          <w:rFonts w:eastAsia="Times New Roman" w:cs="Times New Roman"/>
          <w:color w:val="auto"/>
          <w:kern w:val="0"/>
          <w:szCs w:val="24"/>
          <w14:ligatures w14:val="none"/>
        </w:rPr>
        <w:t xml:space="preserve"> at a pivotal moment in retail evolution.</w:t>
      </w:r>
    </w:p>
    <w:p w14:paraId="3085A5A3"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Analysis and Interpretation</w:t>
      </w:r>
    </w:p>
    <w:p w14:paraId="1230288C"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Personalization has </w:t>
      </w:r>
      <w:proofErr w:type="gramStart"/>
      <w:r w:rsidRPr="00392A86">
        <w:rPr>
          <w:rFonts w:eastAsia="Times New Roman" w:cs="Times New Roman"/>
          <w:color w:val="auto"/>
          <w:kern w:val="0"/>
          <w:szCs w:val="24"/>
          <w14:ligatures w14:val="none"/>
        </w:rPr>
        <w:t>emerged</w:t>
      </w:r>
      <w:proofErr w:type="gramEnd"/>
      <w:r w:rsidRPr="00392A86">
        <w:rPr>
          <w:rFonts w:eastAsia="Times New Roman" w:cs="Times New Roman"/>
          <w:color w:val="auto"/>
          <w:kern w:val="0"/>
          <w:szCs w:val="24"/>
          <w14:ligatures w14:val="none"/>
        </w:rPr>
        <w:t xml:space="preserve"> as a key differentiator in the market. Retailers are now </w:t>
      </w:r>
      <w:proofErr w:type="gramStart"/>
      <w:r w:rsidRPr="00392A86">
        <w:rPr>
          <w:rFonts w:eastAsia="Times New Roman" w:cs="Times New Roman"/>
          <w:color w:val="auto"/>
          <w:kern w:val="0"/>
          <w:szCs w:val="24"/>
          <w14:ligatures w14:val="none"/>
        </w:rPr>
        <w:t>leveraging</w:t>
      </w:r>
      <w:proofErr w:type="gramEnd"/>
      <w:r w:rsidRPr="00392A86">
        <w:rPr>
          <w:rFonts w:eastAsia="Times New Roman" w:cs="Times New Roman"/>
          <w:color w:val="auto"/>
          <w:kern w:val="0"/>
          <w:szCs w:val="24"/>
          <w14:ligatures w14:val="none"/>
        </w:rPr>
        <w:t xml:space="preserve"> AI to analyze customer data and provide tailored recommendations, much like how streaming services suggest content. This level of personalization is creating more meaningful relationships between businesses and their customers.</w:t>
      </w:r>
    </w:p>
    <w:p w14:paraId="5C903D87"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The operational efficiency gains from AI are </w:t>
      </w:r>
      <w:proofErr w:type="gramStart"/>
      <w:r w:rsidRPr="00392A86">
        <w:rPr>
          <w:rFonts w:eastAsia="Times New Roman" w:cs="Times New Roman"/>
          <w:color w:val="auto"/>
          <w:kern w:val="0"/>
          <w:szCs w:val="24"/>
          <w14:ligatures w14:val="none"/>
        </w:rPr>
        <w:t>substantial</w:t>
      </w:r>
      <w:proofErr w:type="gramEnd"/>
      <w:r w:rsidRPr="00392A86">
        <w:rPr>
          <w:rFonts w:eastAsia="Times New Roman" w:cs="Times New Roman"/>
          <w:color w:val="auto"/>
          <w:kern w:val="0"/>
          <w:szCs w:val="24"/>
          <w14:ligatures w14:val="none"/>
        </w:rPr>
        <w:t xml:space="preserve">. Computer vision technology is automating inventory cycle counts, ensuring real-time updates and reducing out-of-stock situations. AI-powered systems are also </w:t>
      </w:r>
      <w:proofErr w:type="gramStart"/>
      <w:r w:rsidRPr="00392A86">
        <w:rPr>
          <w:rFonts w:eastAsia="Times New Roman" w:cs="Times New Roman"/>
          <w:color w:val="auto"/>
          <w:kern w:val="0"/>
          <w:szCs w:val="24"/>
          <w14:ligatures w14:val="none"/>
        </w:rPr>
        <w:t>being used</w:t>
      </w:r>
      <w:proofErr w:type="gramEnd"/>
      <w:r w:rsidRPr="00392A86">
        <w:rPr>
          <w:rFonts w:eastAsia="Times New Roman" w:cs="Times New Roman"/>
          <w:color w:val="auto"/>
          <w:kern w:val="0"/>
          <w:szCs w:val="24"/>
          <w14:ligatures w14:val="none"/>
        </w:rPr>
        <w:t xml:space="preserve"> to detect suspicious behavior related to fraud and theft, addressing issues such as employee theft at counters.</w:t>
      </w:r>
    </w:p>
    <w:p w14:paraId="24954680"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lastRenderedPageBreak/>
        <w:t>Connections to Theoretical Knowledge</w:t>
      </w:r>
    </w:p>
    <w:p w14:paraId="0DBE69E8"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The implementation of AI in retail connects to broader theoretical concepts of digital transformation and customer-centric business models. The shift toward data-driven decision making aligns with modern marketing theories that emphasize personalization and customer lifetime value over transactional relationships.</w:t>
      </w:r>
    </w:p>
    <w:p w14:paraId="5CF18EBE"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Critical Thinking</w:t>
      </w:r>
    </w:p>
    <w:p w14:paraId="39FE0855"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While AI offers tremendous benefits, its implementation is not without challenges. Questions of data privacy, the potential displacement of retail workers, and the risk of over-automation deserve critical consideration. Additionally, the substantial investment </w:t>
      </w:r>
      <w:proofErr w:type="gramStart"/>
      <w:r w:rsidRPr="00392A86">
        <w:rPr>
          <w:rFonts w:eastAsia="Times New Roman" w:cs="Times New Roman"/>
          <w:color w:val="auto"/>
          <w:kern w:val="0"/>
          <w:szCs w:val="24"/>
          <w14:ligatures w14:val="none"/>
        </w:rPr>
        <w:t>required</w:t>
      </w:r>
      <w:proofErr w:type="gramEnd"/>
      <w:r w:rsidRPr="00392A86">
        <w:rPr>
          <w:rFonts w:eastAsia="Times New Roman" w:cs="Times New Roman"/>
          <w:color w:val="auto"/>
          <w:kern w:val="0"/>
          <w:szCs w:val="24"/>
          <w14:ligatures w14:val="none"/>
        </w:rPr>
        <w:t xml:space="preserve"> for AI implementation may create competitive disparities between large retailers and smaller businesses with limited resources.</w:t>
      </w:r>
    </w:p>
    <w:p w14:paraId="619281A3" w14:textId="77777777" w:rsidR="00392A86" w:rsidRPr="00392A86" w:rsidRDefault="00392A86" w:rsidP="00392A86">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392A86">
        <w:rPr>
          <w:rFonts w:eastAsia="Times New Roman" w:cs="Times New Roman"/>
          <w:b/>
          <w:bCs/>
          <w:color w:val="auto"/>
          <w:kern w:val="0"/>
          <w:sz w:val="36"/>
          <w:szCs w:val="36"/>
          <w14:ligatures w14:val="none"/>
        </w:rPr>
        <w:t>Discussion of Improvements and Learning</w:t>
      </w:r>
    </w:p>
    <w:p w14:paraId="4C844579"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Personal Growth</w:t>
      </w:r>
    </w:p>
    <w:p w14:paraId="096A0515"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Studying AI's impact on retail has deepened my understanding of how technological innovation can reshape entire industries. It has prompted me to consider the ethical implications of these changes alongside their business benefits.</w:t>
      </w:r>
    </w:p>
    <w:p w14:paraId="4351AD1A"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Skills Developed</w:t>
      </w:r>
    </w:p>
    <w:p w14:paraId="2F6A9A4F"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This reflection has enhanced my ability to analyze technological trends through multiple lenses—business efficiency, customer experience, and social impact. </w:t>
      </w:r>
      <w:proofErr w:type="gramStart"/>
      <w:r w:rsidRPr="00392A86">
        <w:rPr>
          <w:rFonts w:eastAsia="Times New Roman" w:cs="Times New Roman"/>
          <w:color w:val="auto"/>
          <w:kern w:val="0"/>
          <w:szCs w:val="24"/>
          <w14:ligatures w14:val="none"/>
        </w:rPr>
        <w:t>I've developed</w:t>
      </w:r>
      <w:proofErr w:type="gramEnd"/>
      <w:r w:rsidRPr="00392A86">
        <w:rPr>
          <w:rFonts w:eastAsia="Times New Roman" w:cs="Times New Roman"/>
          <w:color w:val="auto"/>
          <w:kern w:val="0"/>
          <w:szCs w:val="24"/>
          <w14:ligatures w14:val="none"/>
        </w:rPr>
        <w:t xml:space="preserve"> a more nuanced perspective on how to balance technological advancement with human-centered retail experiences.</w:t>
      </w:r>
    </w:p>
    <w:p w14:paraId="27AE96B4"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Future Application</w:t>
      </w:r>
    </w:p>
    <w:p w14:paraId="6FD82E3C"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In future professional contexts, I plan to apply this understanding by advocating for thoughtful AI implementation that enhances rather than replaces human interaction. The insights gained will be valuable for developing retail strategies that </w:t>
      </w:r>
      <w:proofErr w:type="gramStart"/>
      <w:r w:rsidRPr="00392A86">
        <w:rPr>
          <w:rFonts w:eastAsia="Times New Roman" w:cs="Times New Roman"/>
          <w:color w:val="auto"/>
          <w:kern w:val="0"/>
          <w:szCs w:val="24"/>
          <w14:ligatures w14:val="none"/>
        </w:rPr>
        <w:t>leverage</w:t>
      </w:r>
      <w:proofErr w:type="gramEnd"/>
      <w:r w:rsidRPr="00392A86">
        <w:rPr>
          <w:rFonts w:eastAsia="Times New Roman" w:cs="Times New Roman"/>
          <w:color w:val="auto"/>
          <w:kern w:val="0"/>
          <w:szCs w:val="24"/>
          <w14:ligatures w14:val="none"/>
        </w:rPr>
        <w:t xml:space="preserve"> technology while maintaining meaningful customer connections.</w:t>
      </w:r>
    </w:p>
    <w:p w14:paraId="5372B280" w14:textId="77777777" w:rsidR="00392A86" w:rsidRPr="00392A86" w:rsidRDefault="00392A86" w:rsidP="00392A86">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392A86">
        <w:rPr>
          <w:rFonts w:eastAsia="Times New Roman" w:cs="Times New Roman"/>
          <w:b/>
          <w:bCs/>
          <w:color w:val="auto"/>
          <w:kern w:val="0"/>
          <w:sz w:val="36"/>
          <w:szCs w:val="36"/>
          <w14:ligatures w14:val="none"/>
        </w:rPr>
        <w:t>Conclusion</w:t>
      </w:r>
    </w:p>
    <w:p w14:paraId="7236B855"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Summary</w:t>
      </w:r>
    </w:p>
    <w:p w14:paraId="384A7AEF"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AI has become a transformative force in retail, driving personalization, operational efficiency, and enhanced customer experiences. The customer experience has been significantly enhanced by AI technologies like virtual mirrors and in-store analytics, </w:t>
      </w:r>
      <w:proofErr w:type="gramStart"/>
      <w:r w:rsidRPr="00392A86">
        <w:rPr>
          <w:rFonts w:eastAsia="Times New Roman" w:cs="Times New Roman"/>
          <w:color w:val="auto"/>
          <w:kern w:val="0"/>
          <w:szCs w:val="24"/>
          <w14:ligatures w14:val="none"/>
        </w:rPr>
        <w:t>providing</w:t>
      </w:r>
      <w:proofErr w:type="gramEnd"/>
      <w:r w:rsidRPr="00392A86">
        <w:rPr>
          <w:rFonts w:eastAsia="Times New Roman" w:cs="Times New Roman"/>
          <w:color w:val="auto"/>
          <w:kern w:val="0"/>
          <w:szCs w:val="24"/>
          <w14:ligatures w14:val="none"/>
        </w:rPr>
        <w:t xml:space="preserve"> valuable insights into customer behavior and improving the shopping journey.</w:t>
      </w:r>
    </w:p>
    <w:p w14:paraId="1C5AE596" w14:textId="77777777" w:rsidR="00392A86" w:rsidRPr="00392A86" w:rsidRDefault="00392A86" w:rsidP="00392A86">
      <w:pPr>
        <w:spacing w:before="100" w:beforeAutospacing="1" w:after="100" w:afterAutospacing="1" w:line="240" w:lineRule="auto"/>
        <w:outlineLvl w:val="2"/>
        <w:rPr>
          <w:rFonts w:eastAsia="Times New Roman" w:cs="Times New Roman"/>
          <w:b/>
          <w:bCs/>
          <w:color w:val="auto"/>
          <w:kern w:val="0"/>
          <w:sz w:val="27"/>
          <w:szCs w:val="27"/>
          <w14:ligatures w14:val="none"/>
        </w:rPr>
      </w:pPr>
      <w:r w:rsidRPr="00392A86">
        <w:rPr>
          <w:rFonts w:eastAsia="Times New Roman" w:cs="Times New Roman"/>
          <w:b/>
          <w:bCs/>
          <w:color w:val="auto"/>
          <w:kern w:val="0"/>
          <w:sz w:val="27"/>
          <w:szCs w:val="27"/>
          <w14:ligatures w14:val="none"/>
        </w:rPr>
        <w:t>Final Thoughts</w:t>
      </w:r>
    </w:p>
    <w:p w14:paraId="66267F43" w14:textId="77777777" w:rsidR="00392A86" w:rsidRPr="00392A86" w:rsidRDefault="00392A86" w:rsidP="00392A86">
      <w:pPr>
        <w:spacing w:before="100" w:beforeAutospacing="1" w:after="100" w:afterAutospacing="1" w:line="240" w:lineRule="auto"/>
        <w:rPr>
          <w:rFonts w:eastAsia="Times New Roman" w:cs="Times New Roman"/>
          <w:color w:val="auto"/>
          <w:kern w:val="0"/>
          <w:szCs w:val="24"/>
          <w14:ligatures w14:val="none"/>
        </w:rPr>
      </w:pPr>
      <w:r w:rsidRPr="00392A86">
        <w:rPr>
          <w:rFonts w:eastAsia="Times New Roman" w:cs="Times New Roman"/>
          <w:color w:val="auto"/>
          <w:kern w:val="0"/>
          <w:szCs w:val="24"/>
          <w14:ligatures w14:val="none"/>
        </w:rPr>
        <w:t xml:space="preserve">As I consider the future of retail, </w:t>
      </w:r>
      <w:proofErr w:type="gramStart"/>
      <w:r w:rsidRPr="00392A86">
        <w:rPr>
          <w:rFonts w:eastAsia="Times New Roman" w:cs="Times New Roman"/>
          <w:color w:val="auto"/>
          <w:kern w:val="0"/>
          <w:szCs w:val="24"/>
          <w14:ligatures w14:val="none"/>
        </w:rPr>
        <w:t>it's</w:t>
      </w:r>
      <w:proofErr w:type="gramEnd"/>
      <w:r w:rsidRPr="00392A86">
        <w:rPr>
          <w:rFonts w:eastAsia="Times New Roman" w:cs="Times New Roman"/>
          <w:color w:val="auto"/>
          <w:kern w:val="0"/>
          <w:szCs w:val="24"/>
          <w14:ligatures w14:val="none"/>
        </w:rPr>
        <w:t xml:space="preserve"> important to note that while AI offers numerous benefits, retailers must strike a balance between automation and human interaction. Consumers still value </w:t>
      </w:r>
      <w:proofErr w:type="gramStart"/>
      <w:r w:rsidRPr="00392A86">
        <w:rPr>
          <w:rFonts w:eastAsia="Times New Roman" w:cs="Times New Roman"/>
          <w:color w:val="auto"/>
          <w:kern w:val="0"/>
          <w:szCs w:val="24"/>
          <w14:ligatures w14:val="none"/>
        </w:rPr>
        <w:t>the human</w:t>
      </w:r>
      <w:proofErr w:type="gramEnd"/>
      <w:r w:rsidRPr="00392A86">
        <w:rPr>
          <w:rFonts w:eastAsia="Times New Roman" w:cs="Times New Roman"/>
          <w:color w:val="auto"/>
          <w:kern w:val="0"/>
          <w:szCs w:val="24"/>
          <w14:ligatures w14:val="none"/>
        </w:rPr>
        <w:t xml:space="preserve"> touch in their shopping experiences, highlighting the need for a hybrid approach that combines AI efficiency with personal service. Looking ahead, I </w:t>
      </w:r>
      <w:proofErr w:type="gramStart"/>
      <w:r w:rsidRPr="00392A86">
        <w:rPr>
          <w:rFonts w:eastAsia="Times New Roman" w:cs="Times New Roman"/>
          <w:color w:val="auto"/>
          <w:kern w:val="0"/>
          <w:szCs w:val="24"/>
          <w14:ligatures w14:val="none"/>
        </w:rPr>
        <w:t>anticipate</w:t>
      </w:r>
      <w:proofErr w:type="gramEnd"/>
      <w:r w:rsidRPr="00392A86">
        <w:rPr>
          <w:rFonts w:eastAsia="Times New Roman" w:cs="Times New Roman"/>
          <w:color w:val="auto"/>
          <w:kern w:val="0"/>
          <w:szCs w:val="24"/>
          <w14:ligatures w14:val="none"/>
        </w:rPr>
        <w:t xml:space="preserve"> AI's role in retail to expand further, continuing to be a driving force in the industry's evolution. The key challenge for retailers will be to harness these technologies effectively while </w:t>
      </w:r>
      <w:proofErr w:type="gramStart"/>
      <w:r w:rsidRPr="00392A86">
        <w:rPr>
          <w:rFonts w:eastAsia="Times New Roman" w:cs="Times New Roman"/>
          <w:color w:val="auto"/>
          <w:kern w:val="0"/>
          <w:szCs w:val="24"/>
          <w14:ligatures w14:val="none"/>
        </w:rPr>
        <w:t>maintaining</w:t>
      </w:r>
      <w:proofErr w:type="gramEnd"/>
      <w:r w:rsidRPr="00392A86">
        <w:rPr>
          <w:rFonts w:eastAsia="Times New Roman" w:cs="Times New Roman"/>
          <w:color w:val="auto"/>
          <w:kern w:val="0"/>
          <w:szCs w:val="24"/>
          <w14:ligatures w14:val="none"/>
        </w:rPr>
        <w:t xml:space="preserve"> the personal connections that customers value.</w:t>
      </w:r>
    </w:p>
    <w:p w14:paraId="2472C37D" w14:textId="5592BF4B" w:rsidR="005C0EB0" w:rsidRPr="005C0EB0" w:rsidRDefault="005C0EB0" w:rsidP="005C0EB0">
      <w:pPr>
        <w:spacing w:before="100" w:beforeAutospacing="1" w:after="100" w:afterAutospacing="1" w:line="240" w:lineRule="auto"/>
        <w:outlineLvl w:val="1"/>
        <w:rPr>
          <w:rFonts w:eastAsia="Times New Roman" w:cs="Times New Roman"/>
          <w:b/>
          <w:bCs/>
          <w:color w:val="auto"/>
          <w:kern w:val="0"/>
          <w:sz w:val="36"/>
          <w:szCs w:val="36"/>
          <w14:ligatures w14:val="none"/>
        </w:rPr>
      </w:pPr>
      <w:r w:rsidRPr="005C0EB0">
        <w:rPr>
          <w:rFonts w:eastAsia="Times New Roman" w:cs="Times New Roman"/>
          <w:b/>
          <w:bCs/>
          <w:color w:val="auto"/>
          <w:kern w:val="0"/>
          <w:sz w:val="36"/>
          <w:szCs w:val="36"/>
          <w14:ligatures w14:val="none"/>
        </w:rPr>
        <w:t>References</w:t>
      </w:r>
      <w:r w:rsidR="001E2174">
        <w:rPr>
          <w:rFonts w:eastAsia="Times New Roman" w:cs="Times New Roman"/>
          <w:b/>
          <w:bCs/>
          <w:color w:val="auto"/>
          <w:kern w:val="0"/>
          <w:sz w:val="36"/>
          <w:szCs w:val="36"/>
          <w14:ligatures w14:val="none"/>
        </w:rPr>
        <w:t xml:space="preserve"> With Class Notes:</w:t>
      </w:r>
    </w:p>
    <w:p w14:paraId="61C25758" w14:textId="77777777" w:rsidR="005C0EB0" w:rsidRPr="005C0EB0" w:rsidRDefault="005C0EB0" w:rsidP="005C0EB0">
      <w:pPr>
        <w:numPr>
          <w:ilvl w:val="0"/>
          <w:numId w:val="3"/>
        </w:numPr>
        <w:spacing w:before="100" w:beforeAutospacing="1" w:after="100" w:afterAutospacing="1" w:line="240" w:lineRule="auto"/>
        <w:rPr>
          <w:rFonts w:eastAsia="Times New Roman" w:cs="Times New Roman"/>
          <w:color w:val="auto"/>
          <w:kern w:val="0"/>
          <w:szCs w:val="24"/>
          <w14:ligatures w14:val="none"/>
        </w:rPr>
      </w:pPr>
      <w:r w:rsidRPr="005C0EB0">
        <w:rPr>
          <w:rFonts w:eastAsia="Times New Roman" w:cs="Times New Roman"/>
          <w:color w:val="auto"/>
          <w:kern w:val="0"/>
          <w:szCs w:val="24"/>
          <w14:ligatures w14:val="none"/>
        </w:rPr>
        <w:t xml:space="preserve">Lang, B. (2024, November 28). How AI is driving global commerce this holiday retail season. </w:t>
      </w:r>
      <w:r w:rsidRPr="005C0EB0">
        <w:rPr>
          <w:rFonts w:eastAsia="Times New Roman" w:cs="Times New Roman"/>
          <w:i/>
          <w:iCs/>
          <w:color w:val="auto"/>
          <w:kern w:val="0"/>
          <w:szCs w:val="24"/>
          <w14:ligatures w14:val="none"/>
        </w:rPr>
        <w:t>TechRadar</w:t>
      </w:r>
      <w:r w:rsidRPr="005C0EB0">
        <w:rPr>
          <w:rFonts w:eastAsia="Times New Roman" w:cs="Times New Roman"/>
          <w:color w:val="auto"/>
          <w:kern w:val="0"/>
          <w:szCs w:val="24"/>
          <w14:ligatures w14:val="none"/>
        </w:rPr>
        <w:t xml:space="preserve">. [Online] Available: </w:t>
      </w:r>
      <w:hyperlink r:id="rId5" w:history="1">
        <w:r w:rsidRPr="005C0EB0">
          <w:rPr>
            <w:rFonts w:eastAsia="Times New Roman" w:cs="Times New Roman"/>
            <w:color w:val="0000FF"/>
            <w:kern w:val="0"/>
            <w:szCs w:val="24"/>
            <w:u w:val="single"/>
            <w14:ligatures w14:val="none"/>
          </w:rPr>
          <w:t>https://www.techradar.com/pro/how-ai-is-driving-global-commerce-this-holiday-retail-season</w:t>
        </w:r>
      </w:hyperlink>
    </w:p>
    <w:p w14:paraId="779DA900" w14:textId="77777777" w:rsidR="005C0EB0" w:rsidRPr="005C0EB0" w:rsidRDefault="005C0EB0" w:rsidP="005C0EB0">
      <w:pPr>
        <w:numPr>
          <w:ilvl w:val="0"/>
          <w:numId w:val="3"/>
        </w:numPr>
        <w:spacing w:before="100" w:beforeAutospacing="1" w:after="100" w:afterAutospacing="1" w:line="240" w:lineRule="auto"/>
        <w:rPr>
          <w:rFonts w:eastAsia="Times New Roman" w:cs="Times New Roman"/>
          <w:color w:val="auto"/>
          <w:kern w:val="0"/>
          <w:szCs w:val="24"/>
          <w14:ligatures w14:val="none"/>
        </w:rPr>
      </w:pPr>
      <w:r w:rsidRPr="005C0EB0">
        <w:rPr>
          <w:rFonts w:eastAsia="Times New Roman" w:cs="Times New Roman"/>
          <w:color w:val="auto"/>
          <w:kern w:val="0"/>
          <w:szCs w:val="24"/>
          <w14:ligatures w14:val="none"/>
        </w:rPr>
        <w:t xml:space="preserve">Yadav, A. (2024, June 5). The 10 Top Applications of Computer Vision in Retail in 2024. </w:t>
      </w:r>
      <w:proofErr w:type="spellStart"/>
      <w:r w:rsidRPr="005C0EB0">
        <w:rPr>
          <w:rFonts w:eastAsia="Times New Roman" w:cs="Times New Roman"/>
          <w:i/>
          <w:iCs/>
          <w:color w:val="auto"/>
          <w:kern w:val="0"/>
          <w:szCs w:val="24"/>
          <w14:ligatures w14:val="none"/>
        </w:rPr>
        <w:t>ProX</w:t>
      </w:r>
      <w:proofErr w:type="spellEnd"/>
      <w:r w:rsidRPr="005C0EB0">
        <w:rPr>
          <w:rFonts w:eastAsia="Times New Roman" w:cs="Times New Roman"/>
          <w:i/>
          <w:iCs/>
          <w:color w:val="auto"/>
          <w:kern w:val="0"/>
          <w:szCs w:val="24"/>
          <w14:ligatures w14:val="none"/>
        </w:rPr>
        <w:t xml:space="preserve"> PC</w:t>
      </w:r>
      <w:r w:rsidRPr="005C0EB0">
        <w:rPr>
          <w:rFonts w:eastAsia="Times New Roman" w:cs="Times New Roman"/>
          <w:color w:val="auto"/>
          <w:kern w:val="0"/>
          <w:szCs w:val="24"/>
          <w14:ligatures w14:val="none"/>
        </w:rPr>
        <w:t xml:space="preserve">. [Online] Available: </w:t>
      </w:r>
      <w:hyperlink r:id="rId6" w:history="1">
        <w:r w:rsidRPr="005C0EB0">
          <w:rPr>
            <w:rFonts w:eastAsia="Times New Roman" w:cs="Times New Roman"/>
            <w:color w:val="0000FF"/>
            <w:kern w:val="0"/>
            <w:szCs w:val="24"/>
            <w:u w:val="single"/>
            <w14:ligatures w14:val="none"/>
          </w:rPr>
          <w:t>https://www.proxpc.com/applications-of-computer-vision-in-retail</w:t>
        </w:r>
      </w:hyperlink>
    </w:p>
    <w:p w14:paraId="3FCD5AD6" w14:textId="03983AFD" w:rsidR="00A01786" w:rsidRPr="00392A86" w:rsidRDefault="00426553" w:rsidP="00392A86">
      <w:r>
        <w:rPr>
          <w:noProof/>
        </w:rPr>
        <w:drawing>
          <wp:inline distT="0" distB="0" distL="0" distR="0" wp14:anchorId="4EC8A7CC" wp14:editId="50C5B0A0">
            <wp:extent cx="4611699" cy="4620241"/>
            <wp:effectExtent l="0" t="4128" r="0" b="0"/>
            <wp:docPr id="1174425631"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5631" name="Picture 1" descr="A piece of paper with writ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4634611" cy="4643195"/>
                    </a:xfrm>
                    <a:prstGeom prst="rect">
                      <a:avLst/>
                    </a:prstGeom>
                  </pic:spPr>
                </pic:pic>
              </a:graphicData>
            </a:graphic>
          </wp:inline>
        </w:drawing>
      </w:r>
      <w:r>
        <w:rPr>
          <w:noProof/>
        </w:rPr>
        <w:drawing>
          <wp:inline distT="0" distB="0" distL="0" distR="0" wp14:anchorId="021BA98C" wp14:editId="188C131B">
            <wp:extent cx="6400800" cy="3601720"/>
            <wp:effectExtent l="0" t="0" r="0" b="0"/>
            <wp:docPr id="449662122" name="Picture 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2122" name="Picture 2" descr="A piece of paper with writ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6400800" cy="3601720"/>
                    </a:xfrm>
                    <a:prstGeom prst="rect">
                      <a:avLst/>
                    </a:prstGeom>
                  </pic:spPr>
                </pic:pic>
              </a:graphicData>
            </a:graphic>
          </wp:inline>
        </w:drawing>
      </w:r>
    </w:p>
    <w:sectPr w:rsidR="00A01786" w:rsidRPr="00392A86" w:rsidSect="00660808">
      <w:pgSz w:w="12240" w:h="15840"/>
      <w:pgMar w:top="72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2754"/>
    <w:multiLevelType w:val="multilevel"/>
    <w:tmpl w:val="150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5073E"/>
    <w:multiLevelType w:val="multilevel"/>
    <w:tmpl w:val="216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B6645"/>
    <w:multiLevelType w:val="multilevel"/>
    <w:tmpl w:val="4E50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6708665">
    <w:abstractNumId w:val="2"/>
  </w:num>
  <w:num w:numId="2" w16cid:durableId="1706102266">
    <w:abstractNumId w:val="1"/>
  </w:num>
  <w:num w:numId="3" w16cid:durableId="111555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3E"/>
    <w:rsid w:val="001E2174"/>
    <w:rsid w:val="002F46D3"/>
    <w:rsid w:val="00392A86"/>
    <w:rsid w:val="00426553"/>
    <w:rsid w:val="00520689"/>
    <w:rsid w:val="0053131B"/>
    <w:rsid w:val="005C0EB0"/>
    <w:rsid w:val="00660808"/>
    <w:rsid w:val="00797B3E"/>
    <w:rsid w:val="008B33BA"/>
    <w:rsid w:val="0090355A"/>
    <w:rsid w:val="009F7ED9"/>
    <w:rsid w:val="00A01786"/>
    <w:rsid w:val="00F1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BC2E"/>
  <w15:chartTrackingRefBased/>
  <w15:docId w15:val="{443D003E-37AD-4C74-816C-F2343295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B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B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7B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7B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B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B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B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B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B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7B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7B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7B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7B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7B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7B3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97B3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97B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7B3E"/>
    <w:pPr>
      <w:spacing w:before="160"/>
      <w:jc w:val="center"/>
    </w:pPr>
    <w:rPr>
      <w:i/>
      <w:iCs/>
      <w:color w:val="404040" w:themeColor="text1" w:themeTint="BF"/>
    </w:rPr>
  </w:style>
  <w:style w:type="character" w:customStyle="1" w:styleId="QuoteChar">
    <w:name w:val="Quote Char"/>
    <w:basedOn w:val="DefaultParagraphFont"/>
    <w:link w:val="Quote"/>
    <w:uiPriority w:val="29"/>
    <w:rsid w:val="00797B3E"/>
    <w:rPr>
      <w:i/>
      <w:iCs/>
      <w:color w:val="404040" w:themeColor="text1" w:themeTint="BF"/>
    </w:rPr>
  </w:style>
  <w:style w:type="paragraph" w:styleId="ListParagraph">
    <w:name w:val="List Paragraph"/>
    <w:basedOn w:val="Normal"/>
    <w:uiPriority w:val="34"/>
    <w:qFormat/>
    <w:rsid w:val="00797B3E"/>
    <w:pPr>
      <w:ind w:left="720"/>
      <w:contextualSpacing/>
    </w:pPr>
  </w:style>
  <w:style w:type="character" w:styleId="IntenseEmphasis">
    <w:name w:val="Intense Emphasis"/>
    <w:basedOn w:val="DefaultParagraphFont"/>
    <w:uiPriority w:val="21"/>
    <w:qFormat/>
    <w:rsid w:val="00797B3E"/>
    <w:rPr>
      <w:i/>
      <w:iCs/>
      <w:color w:val="2F5496" w:themeColor="accent1" w:themeShade="BF"/>
    </w:rPr>
  </w:style>
  <w:style w:type="paragraph" w:styleId="IntenseQuote">
    <w:name w:val="Intense Quote"/>
    <w:basedOn w:val="Normal"/>
    <w:next w:val="Normal"/>
    <w:link w:val="IntenseQuoteChar"/>
    <w:uiPriority w:val="30"/>
    <w:qFormat/>
    <w:rsid w:val="00797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B3E"/>
    <w:rPr>
      <w:i/>
      <w:iCs/>
      <w:color w:val="2F5496" w:themeColor="accent1" w:themeShade="BF"/>
    </w:rPr>
  </w:style>
  <w:style w:type="character" w:styleId="IntenseReference">
    <w:name w:val="Intense Reference"/>
    <w:basedOn w:val="DefaultParagraphFont"/>
    <w:uiPriority w:val="32"/>
    <w:qFormat/>
    <w:rsid w:val="00797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1448">
      <w:bodyDiv w:val="1"/>
      <w:marLeft w:val="0"/>
      <w:marRight w:val="0"/>
      <w:marTop w:val="0"/>
      <w:marBottom w:val="0"/>
      <w:divBdr>
        <w:top w:val="none" w:sz="0" w:space="0" w:color="auto"/>
        <w:left w:val="none" w:sz="0" w:space="0" w:color="auto"/>
        <w:bottom w:val="none" w:sz="0" w:space="0" w:color="auto"/>
        <w:right w:val="none" w:sz="0" w:space="0" w:color="auto"/>
      </w:divBdr>
    </w:div>
    <w:div w:id="182941196">
      <w:bodyDiv w:val="1"/>
      <w:marLeft w:val="0"/>
      <w:marRight w:val="0"/>
      <w:marTop w:val="0"/>
      <w:marBottom w:val="0"/>
      <w:divBdr>
        <w:top w:val="none" w:sz="0" w:space="0" w:color="auto"/>
        <w:left w:val="none" w:sz="0" w:space="0" w:color="auto"/>
        <w:bottom w:val="none" w:sz="0" w:space="0" w:color="auto"/>
        <w:right w:val="none" w:sz="0" w:space="0" w:color="auto"/>
      </w:divBdr>
    </w:div>
    <w:div w:id="903370950">
      <w:bodyDiv w:val="1"/>
      <w:marLeft w:val="0"/>
      <w:marRight w:val="0"/>
      <w:marTop w:val="0"/>
      <w:marBottom w:val="0"/>
      <w:divBdr>
        <w:top w:val="none" w:sz="0" w:space="0" w:color="auto"/>
        <w:left w:val="none" w:sz="0" w:space="0" w:color="auto"/>
        <w:bottom w:val="none" w:sz="0" w:space="0" w:color="auto"/>
        <w:right w:val="none" w:sz="0" w:space="0" w:color="auto"/>
      </w:divBdr>
    </w:div>
    <w:div w:id="139828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xpc.com/applications-of-computer-vision-in-retail" TargetMode="External"/><Relationship Id="rId5" Type="http://schemas.openxmlformats.org/officeDocument/2006/relationships/hyperlink" Target="https://www.techradar.com/pro/how-ai-is-driving-global-commerce-this-holiday-retail-seas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timothy.williams8-W0740252</dc:creator>
  <cp:keywords/>
  <dc:description/>
  <cp:lastModifiedBy>timothy.williams8-W0740252</cp:lastModifiedBy>
  <cp:revision>8</cp:revision>
  <dcterms:created xsi:type="dcterms:W3CDTF">2025-03-23T00:50:00Z</dcterms:created>
  <dcterms:modified xsi:type="dcterms:W3CDTF">2025-03-23T01:12:00Z</dcterms:modified>
</cp:coreProperties>
</file>