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069A" w14:textId="77777777" w:rsidR="00532C79" w:rsidRDefault="00532C79" w:rsidP="00532C79">
      <w:r>
        <w:t>&lt;!DOCTYPE html&gt;</w:t>
      </w:r>
    </w:p>
    <w:p w14:paraId="14EB430D" w14:textId="77777777" w:rsidR="00532C79" w:rsidRDefault="00532C79" w:rsidP="00532C79">
      <w:r>
        <w:t>&lt;html lang="en"&gt;</w:t>
      </w:r>
    </w:p>
    <w:p w14:paraId="2077FC00" w14:textId="77777777" w:rsidR="00532C79" w:rsidRDefault="00532C79" w:rsidP="00532C79">
      <w:r>
        <w:t>&lt;head&gt;</w:t>
      </w:r>
    </w:p>
    <w:p w14:paraId="360B6145" w14:textId="77777777" w:rsidR="00532C79" w:rsidRDefault="00532C79" w:rsidP="00532C79">
      <w:r>
        <w:t>&lt;meta charset="UTF-8" /&gt;</w:t>
      </w:r>
    </w:p>
    <w:p w14:paraId="6D9F62AA" w14:textId="77777777" w:rsidR="00532C79" w:rsidRDefault="00532C79" w:rsidP="00532C79">
      <w:r>
        <w:t>&lt;meta name="viewport" content="width=device-width, initial-scale=1.0" /&gt;</w:t>
      </w:r>
    </w:p>
    <w:p w14:paraId="1699025B" w14:textId="77777777" w:rsidR="00532C79" w:rsidRDefault="00532C79" w:rsidP="00532C79"/>
    <w:p w14:paraId="06FC146F" w14:textId="77777777" w:rsidR="00532C79" w:rsidRDefault="00532C79" w:rsidP="00532C79">
      <w:r>
        <w:t xml:space="preserve">&lt;link </w:t>
      </w:r>
      <w:proofErr w:type="spellStart"/>
      <w:r>
        <w:t>rel</w:t>
      </w:r>
      <w:proofErr w:type="spellEnd"/>
      <w:r>
        <w:t>="stylesheet" href="certifications.css?v=1"&gt;</w:t>
      </w:r>
    </w:p>
    <w:p w14:paraId="0FA8A2B8" w14:textId="77777777" w:rsidR="00532C79" w:rsidRDefault="00532C79" w:rsidP="00532C79"/>
    <w:p w14:paraId="53772FC1" w14:textId="77777777" w:rsidR="00532C79" w:rsidRDefault="00532C79" w:rsidP="00532C79">
      <w:r>
        <w:t>&lt;style&gt;</w:t>
      </w:r>
    </w:p>
    <w:p w14:paraId="1E6FE0D2" w14:textId="77777777" w:rsidR="00532C79" w:rsidRDefault="00532C79" w:rsidP="00532C79">
      <w:r>
        <w:t>body.page-certifications {</w:t>
      </w:r>
    </w:p>
    <w:p w14:paraId="4510ACBC" w14:textId="77777777" w:rsidR="00532C79" w:rsidRDefault="00532C79" w:rsidP="00532C79">
      <w:r>
        <w:t xml:space="preserve">    background: var(--</w:t>
      </w:r>
      <w:proofErr w:type="spellStart"/>
      <w:r>
        <w:t>bg</w:t>
      </w:r>
      <w:proofErr w:type="spellEnd"/>
      <w:r>
        <w:t>);</w:t>
      </w:r>
    </w:p>
    <w:p w14:paraId="2BBF76F9" w14:textId="77777777" w:rsidR="00532C79" w:rsidRDefault="00532C79" w:rsidP="00532C79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6B43FDA7" w14:textId="77777777" w:rsidR="00532C79" w:rsidRDefault="00532C79" w:rsidP="00532C79">
      <w:r>
        <w:t xml:space="preserve">    transition: background 0.3s ease, </w:t>
      </w:r>
      <w:proofErr w:type="spellStart"/>
      <w:r>
        <w:t>color</w:t>
      </w:r>
      <w:proofErr w:type="spellEnd"/>
      <w:r>
        <w:t xml:space="preserve"> 0.3s ease;</w:t>
      </w:r>
    </w:p>
    <w:p w14:paraId="2A66EFA6" w14:textId="77777777" w:rsidR="00532C79" w:rsidRDefault="00532C79" w:rsidP="00532C79">
      <w:r>
        <w:t>}</w:t>
      </w:r>
    </w:p>
    <w:p w14:paraId="4A047012" w14:textId="77777777" w:rsidR="00532C79" w:rsidRDefault="00532C79" w:rsidP="00532C79"/>
    <w:p w14:paraId="274C484B" w14:textId="77777777" w:rsidR="00532C79" w:rsidRDefault="00532C79" w:rsidP="00532C79">
      <w:r>
        <w:t>.page-container {</w:t>
      </w:r>
    </w:p>
    <w:p w14:paraId="347E3259" w14:textId="77777777" w:rsidR="00532C79" w:rsidRDefault="00532C79" w:rsidP="00532C79">
      <w:r>
        <w:t xml:space="preserve">    max-width: 960px;</w:t>
      </w:r>
    </w:p>
    <w:p w14:paraId="685E56A6" w14:textId="77777777" w:rsidR="00532C79" w:rsidRDefault="00532C79" w:rsidP="00532C79">
      <w:r>
        <w:t xml:space="preserve">    margin: 0 auto;</w:t>
      </w:r>
    </w:p>
    <w:p w14:paraId="062F01BD" w14:textId="77777777" w:rsidR="00532C79" w:rsidRDefault="00532C79" w:rsidP="00532C79">
      <w:r>
        <w:t xml:space="preserve">    padding: 2rem 1.5rem;</w:t>
      </w:r>
    </w:p>
    <w:p w14:paraId="5462648F" w14:textId="77777777" w:rsidR="00532C79" w:rsidRDefault="00532C79" w:rsidP="00532C79">
      <w:r>
        <w:t>}</w:t>
      </w:r>
    </w:p>
    <w:p w14:paraId="5DB8A4EE" w14:textId="77777777" w:rsidR="00532C79" w:rsidRDefault="00532C79" w:rsidP="00532C79"/>
    <w:p w14:paraId="0F9C1648" w14:textId="77777777" w:rsidR="00532C79" w:rsidRDefault="00532C79" w:rsidP="00532C79">
      <w:r>
        <w:t>.hero-section h1 {</w:t>
      </w:r>
    </w:p>
    <w:p w14:paraId="720F7722" w14:textId="77777777" w:rsidR="00532C79" w:rsidRDefault="00532C79" w:rsidP="00532C79">
      <w:r>
        <w:t xml:space="preserve">    font-size: 2.2rem;</w:t>
      </w:r>
    </w:p>
    <w:p w14:paraId="565A4F48" w14:textId="77777777" w:rsidR="00532C79" w:rsidRDefault="00532C79" w:rsidP="00532C79">
      <w:r>
        <w:t xml:space="preserve">    margin-bottom: 0.5rem;</w:t>
      </w:r>
    </w:p>
    <w:p w14:paraId="61A067A1" w14:textId="77777777" w:rsidR="00532C79" w:rsidRDefault="00532C79" w:rsidP="00532C79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61B46999" w14:textId="77777777" w:rsidR="00532C79" w:rsidRDefault="00532C79" w:rsidP="00532C79">
      <w:r>
        <w:t>}</w:t>
      </w:r>
    </w:p>
    <w:p w14:paraId="6143F1D0" w14:textId="77777777" w:rsidR="00532C79" w:rsidRDefault="00532C79" w:rsidP="00532C79">
      <w:r>
        <w:t>.hero-section p {</w:t>
      </w:r>
    </w:p>
    <w:p w14:paraId="06A0B399" w14:textId="77777777" w:rsidR="00532C79" w:rsidRDefault="00532C79" w:rsidP="00532C79">
      <w:r>
        <w:t xml:space="preserve">    font-size: 1.1rem;</w:t>
      </w:r>
    </w:p>
    <w:p w14:paraId="5E16B1CC" w14:textId="77777777" w:rsidR="00532C79" w:rsidRDefault="00532C79" w:rsidP="00532C79">
      <w:r>
        <w:lastRenderedPageBreak/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27AFC84F" w14:textId="77777777" w:rsidR="00532C79" w:rsidRDefault="00532C79" w:rsidP="00532C79">
      <w:r>
        <w:t xml:space="preserve">    max-width: 720px;</w:t>
      </w:r>
    </w:p>
    <w:p w14:paraId="1DA45971" w14:textId="77777777" w:rsidR="00532C79" w:rsidRDefault="00532C79" w:rsidP="00532C79">
      <w:r>
        <w:t>}</w:t>
      </w:r>
    </w:p>
    <w:p w14:paraId="4507F641" w14:textId="77777777" w:rsidR="00532C79" w:rsidRDefault="00532C79" w:rsidP="00532C79"/>
    <w:p w14:paraId="5D7EE9E9" w14:textId="77777777" w:rsidR="00532C79" w:rsidRDefault="00532C79" w:rsidP="00532C79">
      <w:r>
        <w:t>.featured-article {</w:t>
      </w:r>
    </w:p>
    <w:p w14:paraId="68E088BA" w14:textId="77777777" w:rsidR="00532C79" w:rsidRDefault="00532C79" w:rsidP="00532C79">
      <w:r>
        <w:t xml:space="preserve">    border-left: 4px solid var(--accent);</w:t>
      </w:r>
    </w:p>
    <w:p w14:paraId="08EA35CB" w14:textId="77777777" w:rsidR="00532C79" w:rsidRDefault="00532C79" w:rsidP="00532C79">
      <w:r>
        <w:t xml:space="preserve">    padding-left: 1rem;</w:t>
      </w:r>
    </w:p>
    <w:p w14:paraId="1C1E67A4" w14:textId="77777777" w:rsidR="00532C79" w:rsidRDefault="00532C79" w:rsidP="00532C79">
      <w:r>
        <w:t xml:space="preserve">    margin-bottom: 2rem;</w:t>
      </w:r>
    </w:p>
    <w:p w14:paraId="557ACF93" w14:textId="77777777" w:rsidR="00532C79" w:rsidRDefault="00532C79" w:rsidP="00532C79">
      <w:r>
        <w:t xml:space="preserve">    background: var(--</w:t>
      </w:r>
      <w:proofErr w:type="spellStart"/>
      <w:r>
        <w:t>card-bg</w:t>
      </w:r>
      <w:proofErr w:type="spellEnd"/>
      <w:r>
        <w:t>);</w:t>
      </w:r>
    </w:p>
    <w:p w14:paraId="637A21CD" w14:textId="77777777" w:rsidR="00532C79" w:rsidRDefault="00532C79" w:rsidP="00532C79">
      <w:r>
        <w:t xml:space="preserve">    padding: 1.25rem;</w:t>
      </w:r>
    </w:p>
    <w:p w14:paraId="5F6FA8C9" w14:textId="77777777" w:rsidR="00532C79" w:rsidRDefault="00532C79" w:rsidP="00532C79">
      <w:r>
        <w:t xml:space="preserve">    border-radius: 8px;</w:t>
      </w:r>
    </w:p>
    <w:p w14:paraId="59AB15C3" w14:textId="77777777" w:rsidR="00532C79" w:rsidRDefault="00532C79" w:rsidP="00532C79">
      <w:r>
        <w:t xml:space="preserve">    box-shadow: var(--shadow);</w:t>
      </w:r>
    </w:p>
    <w:p w14:paraId="136EC584" w14:textId="77777777" w:rsidR="00532C79" w:rsidRDefault="00532C79" w:rsidP="00532C79">
      <w:r>
        <w:t>}</w:t>
      </w:r>
    </w:p>
    <w:p w14:paraId="1B9C0D1B" w14:textId="77777777" w:rsidR="00532C79" w:rsidRDefault="00532C79" w:rsidP="00532C79">
      <w:r>
        <w:t>.featured-article h3 {</w:t>
      </w:r>
    </w:p>
    <w:p w14:paraId="4CAF8878" w14:textId="77777777" w:rsidR="00532C79" w:rsidRDefault="00532C79" w:rsidP="00532C79">
      <w:r>
        <w:t xml:space="preserve">    margin-top: 0;</w:t>
      </w:r>
    </w:p>
    <w:p w14:paraId="05133E43" w14:textId="77777777" w:rsidR="00532C79" w:rsidRDefault="00532C79" w:rsidP="00532C79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4E483B93" w14:textId="77777777" w:rsidR="00532C79" w:rsidRDefault="00532C79" w:rsidP="00532C79">
      <w:r>
        <w:t>}</w:t>
      </w:r>
    </w:p>
    <w:p w14:paraId="442248D3" w14:textId="77777777" w:rsidR="00532C79" w:rsidRDefault="00532C79" w:rsidP="00532C79">
      <w:r>
        <w:t>.featured-article p {</w:t>
      </w:r>
    </w:p>
    <w:p w14:paraId="725098FF" w14:textId="77777777" w:rsidR="00532C79" w:rsidRDefault="00532C79" w:rsidP="00532C79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190A6061" w14:textId="77777777" w:rsidR="00532C79" w:rsidRDefault="00532C79" w:rsidP="00532C79">
      <w:r>
        <w:t>}</w:t>
      </w:r>
    </w:p>
    <w:p w14:paraId="3E2038BD" w14:textId="77777777" w:rsidR="00532C79" w:rsidRDefault="00532C79" w:rsidP="00532C79"/>
    <w:p w14:paraId="752D79C8" w14:textId="77777777" w:rsidR="00532C79" w:rsidRDefault="00532C79" w:rsidP="00532C79">
      <w:r>
        <w:t>.</w:t>
      </w:r>
      <w:proofErr w:type="spellStart"/>
      <w:r>
        <w:t>read-more-btn</w:t>
      </w:r>
      <w:proofErr w:type="spellEnd"/>
      <w:r>
        <w:t xml:space="preserve"> {</w:t>
      </w:r>
    </w:p>
    <w:p w14:paraId="6CA5E6AA" w14:textId="77777777" w:rsidR="00532C79" w:rsidRDefault="00532C79" w:rsidP="00532C79">
      <w:r>
        <w:t xml:space="preserve">    margin-top: 0.75rem;</w:t>
      </w:r>
    </w:p>
    <w:p w14:paraId="338EEF16" w14:textId="77777777" w:rsidR="00532C79" w:rsidRDefault="00532C79" w:rsidP="00532C79">
      <w:r>
        <w:t xml:space="preserve">    background: var(--accent);</w:t>
      </w:r>
    </w:p>
    <w:p w14:paraId="0D76E50E" w14:textId="77777777" w:rsidR="00532C79" w:rsidRDefault="00532C79" w:rsidP="00532C79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253DF732" w14:textId="77777777" w:rsidR="00532C79" w:rsidRDefault="00532C79" w:rsidP="00532C79">
      <w:r>
        <w:t xml:space="preserve">    border: none;</w:t>
      </w:r>
    </w:p>
    <w:p w14:paraId="5540F9FA" w14:textId="77777777" w:rsidR="00532C79" w:rsidRDefault="00532C79" w:rsidP="00532C79">
      <w:r>
        <w:t xml:space="preserve">    padding: 0.5rem 1rem;</w:t>
      </w:r>
    </w:p>
    <w:p w14:paraId="38C2CA3B" w14:textId="77777777" w:rsidR="00532C79" w:rsidRDefault="00532C79" w:rsidP="00532C79">
      <w:r>
        <w:t xml:space="preserve">    border-radius: 50px;</w:t>
      </w:r>
    </w:p>
    <w:p w14:paraId="23D50E2E" w14:textId="77777777" w:rsidR="00532C79" w:rsidRDefault="00532C79" w:rsidP="00532C79">
      <w:r>
        <w:lastRenderedPageBreak/>
        <w:t xml:space="preserve">    cursor: pointer;</w:t>
      </w:r>
    </w:p>
    <w:p w14:paraId="3F8DBEE5" w14:textId="77777777" w:rsidR="00532C79" w:rsidRDefault="00532C79" w:rsidP="00532C79">
      <w:r>
        <w:t xml:space="preserve">    font-weight: 600;</w:t>
      </w:r>
    </w:p>
    <w:p w14:paraId="3BE13C45" w14:textId="77777777" w:rsidR="00532C79" w:rsidRDefault="00532C79" w:rsidP="00532C79">
      <w:r>
        <w:t xml:space="preserve">    transition: 0.25s ease;</w:t>
      </w:r>
    </w:p>
    <w:p w14:paraId="4AD1FE2E" w14:textId="77777777" w:rsidR="00532C79" w:rsidRDefault="00532C79" w:rsidP="00532C79">
      <w:r>
        <w:t>}</w:t>
      </w:r>
    </w:p>
    <w:p w14:paraId="7510FFC0" w14:textId="77777777" w:rsidR="00532C79" w:rsidRDefault="00532C79" w:rsidP="00532C79">
      <w:r>
        <w:t>.</w:t>
      </w:r>
      <w:proofErr w:type="spellStart"/>
      <w:r>
        <w:t>read-more-btn:hover</w:t>
      </w:r>
      <w:proofErr w:type="spellEnd"/>
      <w:r>
        <w:t xml:space="preserve"> {</w:t>
      </w:r>
    </w:p>
    <w:p w14:paraId="28306F2C" w14:textId="77777777" w:rsidR="00532C79" w:rsidRDefault="00532C79" w:rsidP="00532C79">
      <w:r>
        <w:t xml:space="preserve">    opacity: 0.85;</w:t>
      </w:r>
    </w:p>
    <w:p w14:paraId="6525BF94" w14:textId="77777777" w:rsidR="00532C79" w:rsidRDefault="00532C79" w:rsidP="00532C79">
      <w:r>
        <w:t>}</w:t>
      </w:r>
    </w:p>
    <w:p w14:paraId="74336D60" w14:textId="77777777" w:rsidR="00532C79" w:rsidRDefault="00532C79" w:rsidP="00532C79"/>
    <w:p w14:paraId="73F7E931" w14:textId="77777777" w:rsidR="00532C79" w:rsidRDefault="00532C79" w:rsidP="00532C79">
      <w:r>
        <w:t>.</w:t>
      </w:r>
      <w:proofErr w:type="spellStart"/>
      <w:r>
        <w:t>cta-section</w:t>
      </w:r>
      <w:proofErr w:type="spellEnd"/>
      <w:r>
        <w:t xml:space="preserve"> {</w:t>
      </w:r>
    </w:p>
    <w:p w14:paraId="08B9FD9B" w14:textId="77777777" w:rsidR="00532C79" w:rsidRDefault="00532C79" w:rsidP="00532C79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6242E013" w14:textId="77777777" w:rsidR="00532C79" w:rsidRDefault="00532C79" w:rsidP="00532C79">
      <w:r>
        <w:t xml:space="preserve">    margin-top: 3rem;</w:t>
      </w:r>
    </w:p>
    <w:p w14:paraId="3A9B1EA8" w14:textId="77777777" w:rsidR="00532C79" w:rsidRDefault="00532C79" w:rsidP="00532C79">
      <w:r>
        <w:t xml:space="preserve">    padding-top: 2rem;</w:t>
      </w:r>
    </w:p>
    <w:p w14:paraId="6BF3E021" w14:textId="77777777" w:rsidR="00532C79" w:rsidRDefault="00532C79" w:rsidP="00532C79">
      <w:r>
        <w:t xml:space="preserve">    border-top: 1px solid #e0e0e0;</w:t>
      </w:r>
    </w:p>
    <w:p w14:paraId="05EA4EAC" w14:textId="77777777" w:rsidR="00532C79" w:rsidRDefault="00532C79" w:rsidP="00532C79">
      <w:r>
        <w:t>}</w:t>
      </w:r>
    </w:p>
    <w:p w14:paraId="08D8D98E" w14:textId="77777777" w:rsidR="00532C79" w:rsidRDefault="00532C79" w:rsidP="00532C79">
      <w:r>
        <w:t>.</w:t>
      </w:r>
      <w:proofErr w:type="spellStart"/>
      <w:r>
        <w:t>btn</w:t>
      </w:r>
      <w:proofErr w:type="spellEnd"/>
      <w:r>
        <w:t xml:space="preserve"> {</w:t>
      </w:r>
    </w:p>
    <w:p w14:paraId="021ED17D" w14:textId="77777777" w:rsidR="00532C79" w:rsidRDefault="00532C79" w:rsidP="00532C79">
      <w:r>
        <w:t xml:space="preserve">    display: inline-block;</w:t>
      </w:r>
    </w:p>
    <w:p w14:paraId="73576506" w14:textId="77777777" w:rsidR="00532C79" w:rsidRDefault="00532C79" w:rsidP="00532C79">
      <w:r>
        <w:t xml:space="preserve">    padding: 0.6rem 1.4rem;</w:t>
      </w:r>
    </w:p>
    <w:p w14:paraId="7ACB955C" w14:textId="77777777" w:rsidR="00532C79" w:rsidRDefault="00532C79" w:rsidP="00532C79">
      <w:r>
        <w:t xml:space="preserve">    border-radius: 999px;</w:t>
      </w:r>
    </w:p>
    <w:p w14:paraId="6F2DD6B1" w14:textId="77777777" w:rsidR="00532C79" w:rsidRDefault="00532C79" w:rsidP="00532C79">
      <w:r>
        <w:t xml:space="preserve">    background: var(--accent);</w:t>
      </w:r>
    </w:p>
    <w:p w14:paraId="4C923046" w14:textId="77777777" w:rsidR="00532C79" w:rsidRDefault="00532C79" w:rsidP="00532C79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F52BD88" w14:textId="77777777" w:rsidR="00532C79" w:rsidRDefault="00532C79" w:rsidP="00532C79">
      <w:r>
        <w:t xml:space="preserve">    text-decoration: none;</w:t>
      </w:r>
    </w:p>
    <w:p w14:paraId="443DC48D" w14:textId="77777777" w:rsidR="00532C79" w:rsidRDefault="00532C79" w:rsidP="00532C79">
      <w:r>
        <w:t xml:space="preserve">    font-weight: 600;</w:t>
      </w:r>
    </w:p>
    <w:p w14:paraId="10AA2D44" w14:textId="77777777" w:rsidR="00532C79" w:rsidRDefault="00532C79" w:rsidP="00532C79">
      <w:r>
        <w:t xml:space="preserve">    margin-top: 1rem;</w:t>
      </w:r>
    </w:p>
    <w:p w14:paraId="6B974D96" w14:textId="77777777" w:rsidR="00532C79" w:rsidRDefault="00532C79" w:rsidP="00532C79">
      <w:r>
        <w:t>}</w:t>
      </w:r>
    </w:p>
    <w:p w14:paraId="26886310" w14:textId="77777777" w:rsidR="00532C79" w:rsidRDefault="00532C79" w:rsidP="00532C79"/>
    <w:p w14:paraId="594D221F" w14:textId="77777777" w:rsidR="00532C79" w:rsidRDefault="00532C79" w:rsidP="00532C79">
      <w:r>
        <w:t>.sticky-follow {</w:t>
      </w:r>
    </w:p>
    <w:p w14:paraId="7F22D9C6" w14:textId="77777777" w:rsidR="00532C79" w:rsidRDefault="00532C79" w:rsidP="00532C79">
      <w:r>
        <w:t xml:space="preserve">    background: var(--accent);</w:t>
      </w:r>
    </w:p>
    <w:p w14:paraId="77096AF3" w14:textId="77777777" w:rsidR="00532C79" w:rsidRDefault="00532C79" w:rsidP="00532C79">
      <w:r>
        <w:t>}</w:t>
      </w:r>
    </w:p>
    <w:p w14:paraId="3F58ED61" w14:textId="77777777" w:rsidR="00532C79" w:rsidRDefault="00532C79" w:rsidP="00532C79"/>
    <w:p w14:paraId="51977AE1" w14:textId="77777777" w:rsidR="00532C79" w:rsidRDefault="00532C79" w:rsidP="00532C79">
      <w:r>
        <w:t>body.dark-mode {</w:t>
      </w:r>
    </w:p>
    <w:p w14:paraId="3B51DF02" w14:textId="77777777" w:rsidR="00532C79" w:rsidRDefault="00532C79" w:rsidP="00532C79">
      <w:r>
        <w:t xml:space="preserve">    --</w:t>
      </w:r>
      <w:proofErr w:type="spellStart"/>
      <w:r>
        <w:t>bg</w:t>
      </w:r>
      <w:proofErr w:type="spellEnd"/>
      <w:r>
        <w:t>: #0a0a0a;</w:t>
      </w:r>
    </w:p>
    <w:p w14:paraId="4EE51E53" w14:textId="77777777" w:rsidR="00532C79" w:rsidRDefault="00532C79" w:rsidP="00532C79">
      <w:r>
        <w:t xml:space="preserve">    --text-main: #</w:t>
      </w:r>
      <w:proofErr w:type="spellStart"/>
      <w:r>
        <w:t>ffffff</w:t>
      </w:r>
      <w:proofErr w:type="spellEnd"/>
      <w:r>
        <w:t>;</w:t>
      </w:r>
    </w:p>
    <w:p w14:paraId="46C944BF" w14:textId="77777777" w:rsidR="00532C79" w:rsidRDefault="00532C79" w:rsidP="00532C79">
      <w:r>
        <w:t xml:space="preserve">    --text-sub: #cccccc;</w:t>
      </w:r>
    </w:p>
    <w:p w14:paraId="325F3120" w14:textId="77777777" w:rsidR="00532C79" w:rsidRDefault="00532C79" w:rsidP="00532C79">
      <w:r>
        <w:t xml:space="preserve">    --</w:t>
      </w:r>
      <w:proofErr w:type="spellStart"/>
      <w:r>
        <w:t>card-bg</w:t>
      </w:r>
      <w:proofErr w:type="spellEnd"/>
      <w:r>
        <w:t>: #1a1a1a;</w:t>
      </w:r>
    </w:p>
    <w:p w14:paraId="08EC5505" w14:textId="77777777" w:rsidR="00532C79" w:rsidRDefault="00532C79" w:rsidP="00532C79">
      <w:r>
        <w:t>}</w:t>
      </w:r>
    </w:p>
    <w:p w14:paraId="6D8663BA" w14:textId="77777777" w:rsidR="00532C79" w:rsidRDefault="00532C79" w:rsidP="00532C79">
      <w:r>
        <w:t>&lt;/style&gt;</w:t>
      </w:r>
    </w:p>
    <w:p w14:paraId="57ACB847" w14:textId="77777777" w:rsidR="00532C79" w:rsidRDefault="00532C79" w:rsidP="00532C79">
      <w:r>
        <w:t>&lt;/head&gt;</w:t>
      </w:r>
    </w:p>
    <w:p w14:paraId="1826503D" w14:textId="77777777" w:rsidR="00532C79" w:rsidRDefault="00532C79" w:rsidP="00532C79"/>
    <w:p w14:paraId="10E102D7" w14:textId="77777777" w:rsidR="00532C79" w:rsidRDefault="00532C79" w:rsidP="00532C79">
      <w:r>
        <w:t>&lt;body class="page-certifications"&gt;</w:t>
      </w:r>
    </w:p>
    <w:p w14:paraId="23369AF2" w14:textId="77777777" w:rsidR="00532C79" w:rsidRDefault="00532C79" w:rsidP="00532C79"/>
    <w:p w14:paraId="00E2E92B" w14:textId="77777777" w:rsidR="00532C79" w:rsidRDefault="00532C79" w:rsidP="00532C79">
      <w:r>
        <w:t>&lt;div id="header"&gt;&lt;/div&gt;</w:t>
      </w:r>
    </w:p>
    <w:p w14:paraId="1C17D364" w14:textId="77777777" w:rsidR="00532C79" w:rsidRDefault="00532C79" w:rsidP="00532C79">
      <w:r>
        <w:t>&lt;script src="</w:t>
      </w:r>
      <w:proofErr w:type="spellStart"/>
      <w:r>
        <w:t>global.js</w:t>
      </w:r>
      <w:proofErr w:type="spellEnd"/>
      <w:r>
        <w:t>"&gt;&lt;/script&gt;</w:t>
      </w:r>
    </w:p>
    <w:p w14:paraId="591562B8" w14:textId="77777777" w:rsidR="00532C79" w:rsidRDefault="00532C79" w:rsidP="00532C79">
      <w:r>
        <w:t>&lt;script&gt;</w:t>
      </w:r>
    </w:p>
    <w:p w14:paraId="24790573" w14:textId="77777777" w:rsidR="00532C79" w:rsidRDefault="00532C79" w:rsidP="00532C79">
      <w:r>
        <w:t>fetch("header-standard.html")</w:t>
      </w:r>
    </w:p>
    <w:p w14:paraId="51D2CB6B" w14:textId="77777777" w:rsidR="00532C79" w:rsidRDefault="00532C79" w:rsidP="00532C79">
      <w:r>
        <w:t xml:space="preserve">    .then(r =&gt; r.text())</w:t>
      </w:r>
    </w:p>
    <w:p w14:paraId="1ED29C05" w14:textId="77777777" w:rsidR="00532C79" w:rsidRDefault="00532C79" w:rsidP="00532C79">
      <w:r>
        <w:t xml:space="preserve">    .then(h =&gt; { document.getElementById("header").innerHTML = h; initGlobal(); });</w:t>
      </w:r>
    </w:p>
    <w:p w14:paraId="10B81E9F" w14:textId="77777777" w:rsidR="00532C79" w:rsidRDefault="00532C79" w:rsidP="00532C79">
      <w:r>
        <w:t>&lt;/script&gt;</w:t>
      </w:r>
    </w:p>
    <w:p w14:paraId="027B7316" w14:textId="77777777" w:rsidR="00532C79" w:rsidRDefault="00532C79" w:rsidP="00532C79"/>
    <w:p w14:paraId="54FAC4BE" w14:textId="77777777" w:rsidR="00532C79" w:rsidRDefault="00532C79" w:rsidP="00532C79">
      <w:r>
        <w:t>&lt;div class="sticky-follow"&gt;</w:t>
      </w:r>
    </w:p>
    <w:p w14:paraId="335A9E3E" w14:textId="77777777" w:rsidR="00532C79" w:rsidRDefault="00532C79" w:rsidP="00532C79">
      <w:r>
        <w:t xml:space="preserve">    &lt;span&gt;Cloud Transformation in Regulated Environments&lt;/span&gt;</w:t>
      </w:r>
    </w:p>
    <w:p w14:paraId="36758C9C" w14:textId="77777777" w:rsidR="00532C79" w:rsidRDefault="00532C79" w:rsidP="00532C79">
      <w:r>
        <w:t xml:space="preserve">    &lt;button class="</w:t>
      </w:r>
      <w:proofErr w:type="spellStart"/>
      <w:r>
        <w:t>dark-toggle-btn</w:t>
      </w:r>
      <w:proofErr w:type="spellEnd"/>
      <w:r>
        <w:t>" id="darkToggle"&gt;Dark mode&lt;/button&gt;</w:t>
      </w:r>
    </w:p>
    <w:p w14:paraId="56A01F93" w14:textId="77777777" w:rsidR="00532C79" w:rsidRDefault="00532C79" w:rsidP="00532C79">
      <w:r>
        <w:t>&lt;/div&gt;</w:t>
      </w:r>
    </w:p>
    <w:p w14:paraId="57E8419D" w14:textId="77777777" w:rsidR="00532C79" w:rsidRDefault="00532C79" w:rsidP="00532C79"/>
    <w:p w14:paraId="0429FD81" w14:textId="77777777" w:rsidR="00532C79" w:rsidRDefault="00532C79" w:rsidP="00532C79">
      <w:r>
        <w:t>&lt;main class="page-container"&gt;</w:t>
      </w:r>
    </w:p>
    <w:p w14:paraId="59EEECB1" w14:textId="77777777" w:rsidR="00532C79" w:rsidRDefault="00532C79" w:rsidP="00532C79"/>
    <w:p w14:paraId="3DFB304C" w14:textId="77777777" w:rsidR="00532C79" w:rsidRDefault="00532C79" w:rsidP="00532C79">
      <w:r>
        <w:t>&lt;section class="hero-section"&gt;</w:t>
      </w:r>
    </w:p>
    <w:p w14:paraId="68789FF6" w14:textId="77777777" w:rsidR="00532C79" w:rsidRDefault="00532C79" w:rsidP="00532C79">
      <w:r>
        <w:lastRenderedPageBreak/>
        <w:t xml:space="preserve">    &lt;h1&gt;Cloud Transformation in Regulated Environments&lt;/h1&gt;</w:t>
      </w:r>
    </w:p>
    <w:p w14:paraId="769D7DBA" w14:textId="77777777" w:rsidR="00532C79" w:rsidRDefault="00532C79" w:rsidP="00532C79">
      <w:r>
        <w:t xml:space="preserve">    &lt;p&gt;How regulated organisations can adopt cloud securely, predictably, and without disrupting critical services — while meeting compliance, audit, and operational requirements.&lt;/p&gt;</w:t>
      </w:r>
    </w:p>
    <w:p w14:paraId="12ED2EDA" w14:textId="77777777" w:rsidR="00532C79" w:rsidRDefault="00532C79" w:rsidP="00532C79">
      <w:r>
        <w:t>&lt;/section&gt;</w:t>
      </w:r>
    </w:p>
    <w:p w14:paraId="302B126D" w14:textId="77777777" w:rsidR="00532C79" w:rsidRDefault="00532C79" w:rsidP="00532C79"/>
    <w:p w14:paraId="7F6EA008" w14:textId="77777777" w:rsidR="00532C79" w:rsidRDefault="00532C79" w:rsidP="00532C79">
      <w:r>
        <w:t>&lt;article class="featured-article"&gt;</w:t>
      </w:r>
    </w:p>
    <w:p w14:paraId="51FE5B33" w14:textId="77777777" w:rsidR="00532C79" w:rsidRDefault="00532C79" w:rsidP="00532C79">
      <w:r>
        <w:t xml:space="preserve">    &lt;h3&gt;Cloud Adoption Requires More Than Technology&lt;/h3&gt;</w:t>
      </w:r>
    </w:p>
    <w:p w14:paraId="25FD9CF4" w14:textId="77777777" w:rsidR="00532C79" w:rsidRDefault="00532C79" w:rsidP="00532C79">
      <w:r>
        <w:t xml:space="preserve">    &lt;p&gt;Regulated environments face unique pressures: compliance, </w:t>
      </w:r>
      <w:proofErr w:type="spellStart"/>
      <w:r>
        <w:t>auditability</w:t>
      </w:r>
      <w:proofErr w:type="spellEnd"/>
      <w:r>
        <w:t>, data residency, operational risk, and strict security controls. Cloud transformation succeeds when these constraints are built into the delivery model from day one — not treated as blockers.&lt;/p&gt;</w:t>
      </w:r>
    </w:p>
    <w:p w14:paraId="0D7B05ED" w14:textId="77777777" w:rsidR="00532C79" w:rsidRDefault="00532C79" w:rsidP="00532C79">
      <w:r>
        <w:t xml:space="preserve">    &lt;p&gt;I specialise in leading cloud programmes across financial services, legal, healthcare, and public</w:t>
      </w:r>
      <w:r>
        <w:rPr>
          <w:rFonts w:ascii="Cambria Math" w:hAnsi="Cambria Math" w:cs="Cambria Math"/>
        </w:rPr>
        <w:t>‑</w:t>
      </w:r>
      <w:r>
        <w:t>sector organisations, ensuring transformation is secure, compliant, and operationally ready.&lt;/p&gt;</w:t>
      </w:r>
    </w:p>
    <w:p w14:paraId="439EFAF0" w14:textId="77777777" w:rsidR="00532C79" w:rsidRDefault="00532C79" w:rsidP="00532C79">
      <w:r>
        <w:t>&lt;/article&gt;</w:t>
      </w:r>
    </w:p>
    <w:p w14:paraId="450D989D" w14:textId="77777777" w:rsidR="00532C79" w:rsidRDefault="00532C79" w:rsidP="00532C79"/>
    <w:p w14:paraId="35A48731" w14:textId="77777777" w:rsidR="00532C79" w:rsidRDefault="00532C79" w:rsidP="00532C79">
      <w:r>
        <w:t>&lt;article class="featured-article"&gt;</w:t>
      </w:r>
    </w:p>
    <w:p w14:paraId="03E33992" w14:textId="77777777" w:rsidR="00532C79" w:rsidRDefault="00532C79" w:rsidP="00532C79">
      <w:r>
        <w:t xml:space="preserve">    &lt;h3&gt;How Regulated Organisations Deliver Cloud Transformation Safely&lt;/h3&gt;</w:t>
      </w:r>
    </w:p>
    <w:p w14:paraId="3F24568D" w14:textId="77777777" w:rsidR="00532C79" w:rsidRDefault="00532C79" w:rsidP="00532C79"/>
    <w:p w14:paraId="7019481F" w14:textId="77777777" w:rsidR="00532C79" w:rsidRDefault="00532C79" w:rsidP="00532C79">
      <w:r>
        <w:t xml:space="preserve">    &lt;button class="</w:t>
      </w:r>
      <w:proofErr w:type="spellStart"/>
      <w:r>
        <w:t>read-more-btn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="toggleInsightFull(this)"&gt;Read more&lt;/button&gt;</w:t>
      </w:r>
    </w:p>
    <w:p w14:paraId="14F0B27E" w14:textId="77777777" w:rsidR="00532C79" w:rsidRDefault="00532C79" w:rsidP="00532C79"/>
    <w:p w14:paraId="70FC4E88" w14:textId="77777777" w:rsidR="00532C79" w:rsidRDefault="00532C79" w:rsidP="00532C79">
      <w:r>
        <w:t xml:space="preserve">    &lt;div class="full-article" style="display:none; margin-top:1rem;"&gt;</w:t>
      </w:r>
    </w:p>
    <w:p w14:paraId="1A5DB18B" w14:textId="77777777" w:rsidR="00532C79" w:rsidRDefault="00532C79" w:rsidP="00532C79"/>
    <w:p w14:paraId="1770D7D2" w14:textId="77777777" w:rsidR="00532C79" w:rsidRDefault="00532C79" w:rsidP="00532C79">
      <w:r>
        <w:t xml:space="preserve">        &lt;h4&gt;</w:t>
      </w:r>
      <w:r>
        <w:rPr>
          <w:rFonts w:ascii="Apple Color Emoji" w:hAnsi="Apple Color Emoji" w:cs="Apple Color Emoji"/>
        </w:rPr>
        <w:t>🔐</w:t>
      </w:r>
      <w:r>
        <w:t xml:space="preserve"> Secure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Design Foundations&lt;/h4&gt;</w:t>
      </w:r>
    </w:p>
    <w:p w14:paraId="5F146137" w14:textId="77777777" w:rsidR="00532C79" w:rsidRDefault="00532C79" w:rsidP="00532C79">
      <w:r>
        <w:t xml:space="preserve">        &lt;p&gt;Identity, access, landing zones, encryption, and network controls must be aligned to regulatory and organisational policy. Establishing these foundations early prevents rework and reduces risk.&lt;/p&gt;</w:t>
      </w:r>
    </w:p>
    <w:p w14:paraId="2BE25139" w14:textId="77777777" w:rsidR="00532C79" w:rsidRDefault="00532C79" w:rsidP="00532C79"/>
    <w:p w14:paraId="2452D42C" w14:textId="77777777" w:rsidR="00532C79" w:rsidRDefault="00532C79" w:rsidP="00532C79">
      <w:r>
        <w:t xml:space="preserve">        &lt;h4&gt;</w:t>
      </w:r>
      <w:r>
        <w:rPr>
          <w:rFonts w:ascii="Apple Color Emoji" w:hAnsi="Apple Color Emoji" w:cs="Apple Color Emoji"/>
        </w:rPr>
        <w:t>📘</w:t>
      </w:r>
      <w:r>
        <w:t xml:space="preserve"> Compliance and Audit Readiness&lt;/h4&gt;</w:t>
      </w:r>
    </w:p>
    <w:p w14:paraId="18A25502" w14:textId="77777777" w:rsidR="00532C79" w:rsidRDefault="00532C79" w:rsidP="00532C79">
      <w:r>
        <w:lastRenderedPageBreak/>
        <w:t xml:space="preserve">        &lt;p&gt;Cloud programmes must meet ISO 27001, NIST, FCA, NHS DSPT, or sector</w:t>
      </w:r>
      <w:r>
        <w:rPr>
          <w:rFonts w:ascii="Cambria Math" w:hAnsi="Cambria Math" w:cs="Cambria Math"/>
        </w:rPr>
        <w:t>‑</w:t>
      </w:r>
      <w:r>
        <w:t xml:space="preserve">specific requirements. I build governance that ensures traceability, evidence, and </w:t>
      </w:r>
      <w:proofErr w:type="spellStart"/>
      <w:r>
        <w:t>auditability</w:t>
      </w:r>
      <w:proofErr w:type="spellEnd"/>
      <w:r>
        <w:t xml:space="preserve"> throughout delivery.&lt;/p&gt;</w:t>
      </w:r>
    </w:p>
    <w:p w14:paraId="26A3E9F9" w14:textId="77777777" w:rsidR="00532C79" w:rsidRDefault="00532C79" w:rsidP="00532C79"/>
    <w:p w14:paraId="7953AA6E" w14:textId="77777777" w:rsidR="00532C79" w:rsidRDefault="00532C79" w:rsidP="00532C79">
      <w:r>
        <w:t xml:space="preserve">        &lt;h4&gt;</w:t>
      </w:r>
      <w:r>
        <w:rPr>
          <w:rFonts w:ascii="Apple Color Emoji" w:hAnsi="Apple Color Emoji" w:cs="Apple Color Emoji"/>
        </w:rPr>
        <w:t>🧩</w:t>
      </w:r>
      <w:r>
        <w:t xml:space="preserve"> Managing Complex Dependencies&lt;/h4&gt;</w:t>
      </w:r>
    </w:p>
    <w:p w14:paraId="19BE27EA" w14:textId="77777777" w:rsidR="00532C79" w:rsidRDefault="00532C79" w:rsidP="00532C79">
      <w:r>
        <w:t xml:space="preserve">        &lt;p&gt;Regulated organisations often rely on legacy systems, third</w:t>
      </w:r>
      <w:r>
        <w:rPr>
          <w:rFonts w:ascii="Cambria Math" w:hAnsi="Cambria Math" w:cs="Cambria Math"/>
        </w:rPr>
        <w:t>‑</w:t>
      </w:r>
      <w:r>
        <w:t>party integrations, and critical services. I coordinate architecture, security, operations, and suppliers to ensure safe migration and operational continuity.&lt;/p&gt;</w:t>
      </w:r>
    </w:p>
    <w:p w14:paraId="2F0DE957" w14:textId="77777777" w:rsidR="00532C79" w:rsidRDefault="00532C79" w:rsidP="00532C79"/>
    <w:p w14:paraId="43BD8453" w14:textId="77777777" w:rsidR="00532C79" w:rsidRDefault="00532C79" w:rsidP="00532C79">
      <w:r>
        <w:t xml:space="preserve">        &lt;h4&gt;</w:t>
      </w:r>
      <w:r>
        <w:rPr>
          <w:rFonts w:ascii="Apple Color Emoji" w:hAnsi="Apple Color Emoji" w:cs="Apple Color Emoji"/>
        </w:rPr>
        <w:t>☁️</w:t>
      </w:r>
      <w:r>
        <w:t xml:space="preserve"> Cloud as a Business Change Programme&lt;/h4&gt;</w:t>
      </w:r>
    </w:p>
    <w:p w14:paraId="588A3633" w14:textId="77777777" w:rsidR="00532C79" w:rsidRDefault="00532C79" w:rsidP="00532C79">
      <w:r>
        <w:t xml:space="preserve">        &lt;p&gt;Cloud adoption impacts people, processes, and operating models. I ensure transformation includes training, communication, service transition, and operational readiness — not just technical migration.&lt;/p&gt;</w:t>
      </w:r>
    </w:p>
    <w:p w14:paraId="494E1865" w14:textId="77777777" w:rsidR="00532C79" w:rsidRDefault="00532C79" w:rsidP="00532C79"/>
    <w:p w14:paraId="540ABAAC" w14:textId="77777777" w:rsidR="00532C79" w:rsidRDefault="00532C79" w:rsidP="00532C79">
      <w:r>
        <w:t xml:space="preserve">        &lt;h4&gt;</w:t>
      </w:r>
      <w:r>
        <w:rPr>
          <w:rFonts w:ascii="Apple Color Emoji" w:hAnsi="Apple Color Emoji" w:cs="Apple Color Emoji"/>
        </w:rPr>
        <w:t>📈</w:t>
      </w:r>
      <w:r>
        <w:t xml:space="preserve"> What Successful Cloud Transformation Looks Like&lt;/h4&gt;</w:t>
      </w:r>
    </w:p>
    <w:p w14:paraId="3AA84C79" w14:textId="77777777" w:rsidR="00532C79" w:rsidRDefault="00532C79" w:rsidP="00532C79">
      <w:r>
        <w:t xml:space="preserve">        &lt;p&gt;</w:t>
      </w:r>
    </w:p>
    <w:p w14:paraId="658A9EB0" w14:textId="77777777" w:rsidR="00532C79" w:rsidRDefault="00532C79" w:rsidP="00532C79">
      <w:r>
        <w:t xml:space="preserve">        • Secure landing zone aligned to regulatory requirements&lt;br&gt;</w:t>
      </w:r>
    </w:p>
    <w:p w14:paraId="11F6B2E3" w14:textId="77777777" w:rsidR="00532C79" w:rsidRDefault="00532C79" w:rsidP="00532C79">
      <w:r>
        <w:t xml:space="preserve">        • Identity and access modernisation&lt;br&gt;</w:t>
      </w:r>
    </w:p>
    <w:p w14:paraId="403965FD" w14:textId="77777777" w:rsidR="00532C79" w:rsidRDefault="00532C79" w:rsidP="00532C79">
      <w:r>
        <w:t xml:space="preserve">        • Application migration with minimal disruption&lt;br&gt;</w:t>
      </w:r>
    </w:p>
    <w:p w14:paraId="750A653C" w14:textId="77777777" w:rsidR="00532C79" w:rsidRDefault="00532C79" w:rsidP="00532C79">
      <w:r>
        <w:t xml:space="preserve">        • Clear governance, reporting, and audit evidence&lt;br&gt;</w:t>
      </w:r>
    </w:p>
    <w:p w14:paraId="2ADAB632" w14:textId="77777777" w:rsidR="00532C79" w:rsidRDefault="00532C79" w:rsidP="00532C79">
      <w:r>
        <w:t xml:space="preserve">        • Improved resilience, scalability, and cost control&lt;br&gt;</w:t>
      </w:r>
    </w:p>
    <w:p w14:paraId="238C5855" w14:textId="77777777" w:rsidR="00532C79" w:rsidRDefault="00532C79" w:rsidP="00532C79">
      <w:r>
        <w:t xml:space="preserve">        &lt;/p&gt;</w:t>
      </w:r>
    </w:p>
    <w:p w14:paraId="5A25893F" w14:textId="77777777" w:rsidR="00532C79" w:rsidRDefault="00532C79" w:rsidP="00532C79"/>
    <w:p w14:paraId="6D0F23F4" w14:textId="77777777" w:rsidR="00532C79" w:rsidRDefault="00532C79" w:rsidP="00532C79">
      <w:r>
        <w:t xml:space="preserve">        &lt;p&gt;&lt;strong&gt;Cloud transformation in regulated environments succeeds when security, compliance, and delivery discipline move together. That’s where I focus.&lt;/strong&gt;&lt;/p&gt;</w:t>
      </w:r>
    </w:p>
    <w:p w14:paraId="78E34152" w14:textId="77777777" w:rsidR="00532C79" w:rsidRDefault="00532C79" w:rsidP="00532C79">
      <w:r>
        <w:t xml:space="preserve">    &lt;/div&gt;</w:t>
      </w:r>
    </w:p>
    <w:p w14:paraId="414DE664" w14:textId="77777777" w:rsidR="00532C79" w:rsidRDefault="00532C79" w:rsidP="00532C79">
      <w:r>
        <w:t>&lt;/article&gt;</w:t>
      </w:r>
    </w:p>
    <w:p w14:paraId="648C710E" w14:textId="77777777" w:rsidR="00532C79" w:rsidRDefault="00532C79" w:rsidP="00532C79"/>
    <w:p w14:paraId="7ADA010C" w14:textId="77777777" w:rsidR="00532C79" w:rsidRDefault="00532C79" w:rsidP="00532C79">
      <w:r>
        <w:t>&lt;section class="</w:t>
      </w:r>
      <w:proofErr w:type="spellStart"/>
      <w:r>
        <w:t>cta-section</w:t>
      </w:r>
      <w:proofErr w:type="spellEnd"/>
      <w:r>
        <w:t>"&gt;</w:t>
      </w:r>
    </w:p>
    <w:p w14:paraId="186716D5" w14:textId="77777777" w:rsidR="00532C79" w:rsidRDefault="00532C79" w:rsidP="00532C79">
      <w:r>
        <w:lastRenderedPageBreak/>
        <w:t xml:space="preserve">    &lt;h2&gt;Discuss Cloud Transformation Leadership&lt;/h2&gt;</w:t>
      </w:r>
    </w:p>
    <w:p w14:paraId="45E3AB64" w14:textId="77777777" w:rsidR="00532C79" w:rsidRDefault="00532C79" w:rsidP="00532C79">
      <w:r>
        <w:t xml:space="preserve">    &lt;p&gt;If you're delivering cloud adoption in a regulated environment, I’d be happy to talk.&lt;/p&gt;</w:t>
      </w:r>
    </w:p>
    <w:p w14:paraId="4A32F624" w14:textId="77777777" w:rsidR="00532C79" w:rsidRDefault="00532C79" w:rsidP="00532C79">
      <w:r>
        <w:t xml:space="preserve">    &lt;a href="https://www.linkedin.com/in/</w:t>
      </w:r>
      <w:proofErr w:type="spellStart"/>
      <w:r>
        <w:t>timwilliams77</w:t>
      </w:r>
      <w:proofErr w:type="spellEnd"/>
      <w:r>
        <w:t>" class="</w:t>
      </w:r>
      <w:proofErr w:type="spellStart"/>
      <w:r>
        <w:t>btn</w:t>
      </w:r>
      <w:proofErr w:type="spellEnd"/>
      <w:r>
        <w:t>"&gt;Connect on LinkedIn&lt;/a&gt;</w:t>
      </w:r>
    </w:p>
    <w:p w14:paraId="2019A29D" w14:textId="77777777" w:rsidR="00532C79" w:rsidRDefault="00532C79" w:rsidP="00532C79">
      <w:r>
        <w:t>&lt;/section&gt;</w:t>
      </w:r>
    </w:p>
    <w:p w14:paraId="12802B38" w14:textId="77777777" w:rsidR="00532C79" w:rsidRDefault="00532C79" w:rsidP="00532C79"/>
    <w:p w14:paraId="5A06B013" w14:textId="77777777" w:rsidR="00532C79" w:rsidRDefault="00532C79" w:rsidP="00532C79">
      <w:r>
        <w:t>&lt;/main&gt;</w:t>
      </w:r>
    </w:p>
    <w:p w14:paraId="4D9DB39A" w14:textId="77777777" w:rsidR="00532C79" w:rsidRDefault="00532C79" w:rsidP="00532C79"/>
    <w:p w14:paraId="35FFE799" w14:textId="77777777" w:rsidR="00532C79" w:rsidRDefault="00532C79" w:rsidP="00532C79">
      <w:r>
        <w:t>&lt;div id="fab" class="fab"&gt;</w:t>
      </w:r>
      <w:r>
        <w:rPr>
          <w:rFonts w:ascii="Apple Color Emoji" w:hAnsi="Apple Color Emoji" w:cs="Apple Color Emoji"/>
        </w:rPr>
        <w:t>⬆️</w:t>
      </w:r>
      <w:r>
        <w:t>&lt;/div&gt;</w:t>
      </w:r>
    </w:p>
    <w:p w14:paraId="3564AB74" w14:textId="77777777" w:rsidR="00532C79" w:rsidRDefault="00532C79" w:rsidP="00532C79">
      <w:r>
        <w:t>&lt;a id="bookingFab" class="fab fab-booking" href="calendar.html"&gt;</w:t>
      </w:r>
      <w:r>
        <w:rPr>
          <w:rFonts w:ascii="Apple Color Emoji" w:hAnsi="Apple Color Emoji" w:cs="Apple Color Emoji"/>
        </w:rPr>
        <w:t>📅</w:t>
      </w:r>
      <w:r>
        <w:t>&lt;/a&gt;</w:t>
      </w:r>
    </w:p>
    <w:p w14:paraId="721256EE" w14:textId="77777777" w:rsidR="00532C79" w:rsidRDefault="00532C79" w:rsidP="00532C79"/>
    <w:p w14:paraId="449DE7D7" w14:textId="77777777" w:rsidR="00532C79" w:rsidRDefault="00532C79" w:rsidP="00532C79">
      <w:r>
        <w:t>&lt;div id="footer"&gt;&lt;/div&gt;</w:t>
      </w:r>
    </w:p>
    <w:p w14:paraId="78D3F4D9" w14:textId="77777777" w:rsidR="00532C79" w:rsidRDefault="00532C79" w:rsidP="00532C79">
      <w:r>
        <w:t>&lt;script&gt;</w:t>
      </w:r>
    </w:p>
    <w:p w14:paraId="76652F8D" w14:textId="77777777" w:rsidR="00532C79" w:rsidRDefault="00532C79" w:rsidP="00532C79">
      <w:r>
        <w:t>fetch("footer.html")</w:t>
      </w:r>
    </w:p>
    <w:p w14:paraId="22DE24B1" w14:textId="77777777" w:rsidR="00532C79" w:rsidRDefault="00532C79" w:rsidP="00532C79">
      <w:r>
        <w:t xml:space="preserve">    .then(r =&gt; r.text())</w:t>
      </w:r>
    </w:p>
    <w:p w14:paraId="3F326681" w14:textId="77777777" w:rsidR="00532C79" w:rsidRDefault="00532C79" w:rsidP="00532C79">
      <w:r>
        <w:t xml:space="preserve">    .then(h =&gt; document.getElementById("footer").innerHTML = h);</w:t>
      </w:r>
    </w:p>
    <w:p w14:paraId="0B93324A" w14:textId="77777777" w:rsidR="00532C79" w:rsidRDefault="00532C79" w:rsidP="00532C79">
      <w:r>
        <w:t>&lt;/script&gt;</w:t>
      </w:r>
    </w:p>
    <w:p w14:paraId="28FD090A" w14:textId="77777777" w:rsidR="00532C79" w:rsidRDefault="00532C79" w:rsidP="00532C79"/>
    <w:p w14:paraId="0E509B67" w14:textId="77777777" w:rsidR="00532C79" w:rsidRDefault="00532C79" w:rsidP="00532C79">
      <w:r>
        <w:t>&lt;script&gt;</w:t>
      </w:r>
    </w:p>
    <w:p w14:paraId="45667EEE" w14:textId="77777777" w:rsidR="00532C79" w:rsidRDefault="00532C79" w:rsidP="00532C79">
      <w:r>
        <w:t>(function () {</w:t>
      </w:r>
    </w:p>
    <w:p w14:paraId="0820595D" w14:textId="77777777" w:rsidR="00532C79" w:rsidRDefault="00532C79" w:rsidP="00532C79">
      <w:r>
        <w:t xml:space="preserve">    const darkToggle = document.getElementById("darkToggle");</w:t>
      </w:r>
    </w:p>
    <w:p w14:paraId="5C1103A6" w14:textId="77777777" w:rsidR="00532C79" w:rsidRDefault="00532C79" w:rsidP="00532C79">
      <w:r>
        <w:t xml:space="preserve">    if (!darkToggle) return;</w:t>
      </w:r>
    </w:p>
    <w:p w14:paraId="13C5E05B" w14:textId="77777777" w:rsidR="00532C79" w:rsidRDefault="00532C79" w:rsidP="00532C79">
      <w:r>
        <w:t xml:space="preserve">    const body = document.body;</w:t>
      </w:r>
    </w:p>
    <w:p w14:paraId="293CCFDD" w14:textId="77777777" w:rsidR="00532C79" w:rsidRDefault="00532C79" w:rsidP="00532C79">
      <w:r>
        <w:t xml:space="preserve">    const storedMode = localStorage.getItem("</w:t>
      </w:r>
      <w:proofErr w:type="spellStart"/>
      <w:r>
        <w:t>tw_dark</w:t>
      </w:r>
      <w:proofErr w:type="spellEnd"/>
      <w:r>
        <w:t>");</w:t>
      </w:r>
    </w:p>
    <w:p w14:paraId="1CFF0BBB" w14:textId="77777777" w:rsidR="00532C79" w:rsidRDefault="00532C79" w:rsidP="00532C79">
      <w:r>
        <w:t xml:space="preserve">    if (storedMode === "1") body.classList.add("dark-mode");</w:t>
      </w:r>
    </w:p>
    <w:p w14:paraId="7F71D27B" w14:textId="77777777" w:rsidR="00532C79" w:rsidRDefault="00532C79" w:rsidP="00532C79">
      <w:r>
        <w:t xml:space="preserve">    darkToggle.addEventListener("click", function () {</w:t>
      </w:r>
    </w:p>
    <w:p w14:paraId="4CA4B8CF" w14:textId="77777777" w:rsidR="00532C79" w:rsidRDefault="00532C79" w:rsidP="00532C79">
      <w:r>
        <w:t xml:space="preserve">        body.classList.toggle("dark-mode");</w:t>
      </w:r>
    </w:p>
    <w:p w14:paraId="6652CE44" w14:textId="77777777" w:rsidR="00532C79" w:rsidRDefault="00532C79" w:rsidP="00532C79">
      <w:r>
        <w:lastRenderedPageBreak/>
        <w:t xml:space="preserve">        localStorage.setItem("</w:t>
      </w:r>
      <w:proofErr w:type="spellStart"/>
      <w:r>
        <w:t>tw_dark</w:t>
      </w:r>
      <w:proofErr w:type="spellEnd"/>
      <w:r>
        <w:t>", body.classList.contains("dark-mode") ? "1" : "0");</w:t>
      </w:r>
    </w:p>
    <w:p w14:paraId="11BFE437" w14:textId="77777777" w:rsidR="00532C79" w:rsidRDefault="00532C79" w:rsidP="00532C79">
      <w:r>
        <w:t xml:space="preserve">    });</w:t>
      </w:r>
    </w:p>
    <w:p w14:paraId="09A2DFD6" w14:textId="77777777" w:rsidR="00532C79" w:rsidRDefault="00532C79" w:rsidP="00532C79">
      <w:r>
        <w:t>})();</w:t>
      </w:r>
    </w:p>
    <w:p w14:paraId="4871BDA7" w14:textId="77777777" w:rsidR="00532C79" w:rsidRDefault="00532C79" w:rsidP="00532C79">
      <w:r>
        <w:t>&lt;/script&gt;</w:t>
      </w:r>
    </w:p>
    <w:p w14:paraId="4E859040" w14:textId="77777777" w:rsidR="00532C79" w:rsidRDefault="00532C79" w:rsidP="00532C79"/>
    <w:p w14:paraId="74FBC642" w14:textId="77777777" w:rsidR="00532C79" w:rsidRDefault="00532C79" w:rsidP="00532C79">
      <w:r>
        <w:t>&lt;script&gt;</w:t>
      </w:r>
    </w:p>
    <w:p w14:paraId="79F1B81A" w14:textId="77777777" w:rsidR="00532C79" w:rsidRDefault="00532C79" w:rsidP="00532C79">
      <w:r>
        <w:t>function toggleInsightFull(</w:t>
      </w:r>
      <w:proofErr w:type="spellStart"/>
      <w:r>
        <w:t>btn</w:t>
      </w:r>
      <w:proofErr w:type="spellEnd"/>
      <w:r>
        <w:t>) {</w:t>
      </w:r>
    </w:p>
    <w:p w14:paraId="4930AD76" w14:textId="77777777" w:rsidR="00532C79" w:rsidRDefault="00532C79" w:rsidP="00532C79">
      <w:r>
        <w:t xml:space="preserve">    const fullArticle = </w:t>
      </w:r>
      <w:proofErr w:type="spellStart"/>
      <w:r>
        <w:t>btn.nextElementSibling</w:t>
      </w:r>
      <w:proofErr w:type="spellEnd"/>
      <w:r>
        <w:t>;</w:t>
      </w:r>
    </w:p>
    <w:p w14:paraId="6B7B76FC" w14:textId="77777777" w:rsidR="00532C79" w:rsidRDefault="00532C79" w:rsidP="00532C79">
      <w:r>
        <w:t xml:space="preserve">    const isOpen = fullArticle.style.display === "block";</w:t>
      </w:r>
    </w:p>
    <w:p w14:paraId="7A9089B2" w14:textId="77777777" w:rsidR="00532C79" w:rsidRDefault="00532C79" w:rsidP="00532C79">
      <w:r>
        <w:t xml:space="preserve">    fullArticle.style.display = isOpen ? "none" : "block";</w:t>
      </w:r>
    </w:p>
    <w:p w14:paraId="15FF5DF0" w14:textId="77777777" w:rsidR="00532C79" w:rsidRDefault="00532C79" w:rsidP="00532C79">
      <w:r>
        <w:t xml:space="preserve">    </w:t>
      </w:r>
      <w:proofErr w:type="spellStart"/>
      <w:r>
        <w:t>btn.textContent</w:t>
      </w:r>
      <w:proofErr w:type="spellEnd"/>
      <w:r>
        <w:t xml:space="preserve"> = isOpen ? "Read more" : "Show less";</w:t>
      </w:r>
    </w:p>
    <w:p w14:paraId="00C385CD" w14:textId="77777777" w:rsidR="00532C79" w:rsidRDefault="00532C79" w:rsidP="00532C79">
      <w:r>
        <w:t>}</w:t>
      </w:r>
    </w:p>
    <w:p w14:paraId="67F0B321" w14:textId="77777777" w:rsidR="00532C79" w:rsidRDefault="00532C79" w:rsidP="00532C79">
      <w:r>
        <w:t>&lt;/script&gt;</w:t>
      </w:r>
    </w:p>
    <w:p w14:paraId="1814F8E5" w14:textId="77777777" w:rsidR="00532C79" w:rsidRDefault="00532C79" w:rsidP="00532C79"/>
    <w:p w14:paraId="779D2A73" w14:textId="77777777" w:rsidR="00532C79" w:rsidRDefault="00532C79" w:rsidP="00532C79">
      <w:r>
        <w:t>&lt;/body&gt;</w:t>
      </w:r>
    </w:p>
    <w:p w14:paraId="52748646" w14:textId="637285FF" w:rsidR="00532C79" w:rsidRDefault="00532C79">
      <w:r>
        <w:t>&lt;/html&gt;</w:t>
      </w:r>
    </w:p>
    <w:sectPr w:rsidR="00532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79"/>
    <w:rsid w:val="002516E6"/>
    <w:rsid w:val="0053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7930F"/>
  <w15:chartTrackingRefBased/>
  <w15:docId w15:val="{1E85ECD0-079F-134E-9703-E7B9932C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</cp:revision>
  <dcterms:created xsi:type="dcterms:W3CDTF">2026-04-12T00:25:00Z</dcterms:created>
  <dcterms:modified xsi:type="dcterms:W3CDTF">2026-04-12T00:25:00Z</dcterms:modified>
</cp:coreProperties>
</file>