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iasq5lznybs" w:id="0"/>
      <w:bookmarkEnd w:id="0"/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my variables?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Float dblSubtotal</w:t>
      </w:r>
      <w:r w:rsidDel="00000000" w:rsidR="00000000" w:rsidRPr="00000000">
        <w:rPr>
          <w:sz w:val="24"/>
          <w:szCs w:val="24"/>
          <w:rtl w:val="0"/>
        </w:rPr>
        <w:t xml:space="preserve"> -&gt; Should equal the customers subtotal. Will get this using cin.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 Float TAX_RATE</w:t>
      </w:r>
      <w:r w:rsidDel="00000000" w:rsidR="00000000" w:rsidRPr="00000000">
        <w:rPr>
          <w:sz w:val="24"/>
          <w:szCs w:val="24"/>
          <w:rtl w:val="0"/>
        </w:rPr>
        <w:t xml:space="preserve"> -&gt; Will make this a constant because it won’t change. = .065, but I am not just using a literal within the total computation because this will make it easier for people to change if the tax rate is different.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Float tax </w:t>
      </w:r>
      <w:r w:rsidDel="00000000" w:rsidR="00000000" w:rsidRPr="00000000">
        <w:rPr>
          <w:sz w:val="24"/>
          <w:szCs w:val="24"/>
          <w:rtl w:val="0"/>
        </w:rPr>
        <w:t xml:space="preserve">-&gt; Get this by: subtotal * TAX_RATE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Float total</w:t>
      </w:r>
      <w:r w:rsidDel="00000000" w:rsidR="00000000" w:rsidRPr="00000000">
        <w:rPr>
          <w:sz w:val="24"/>
          <w:szCs w:val="24"/>
          <w:rtl w:val="0"/>
        </w:rPr>
        <w:t xml:space="preserve"> -&gt; Will compute this by: dblSubtotal + tax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l52aibnnzkpi" w:id="1"/>
      <w:bookmarkEnd w:id="1"/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float dblSubtotal, float total, float tax, and const float TAX_RATE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to input their subtotal and assign it to dblSubtotal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tax: dblSubtotal * TAX_RATE.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total variable to: dblSubtotal + tax.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out: “</w:t>
      </w:r>
      <w:r w:rsidDel="00000000" w:rsidR="00000000" w:rsidRPr="00000000">
        <w:rPr>
          <w:b w:val="1"/>
          <w:rtl w:val="0"/>
        </w:rPr>
        <w:t xml:space="preserve">Here is Your Receipt:”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out: “Subtotal: $ (subtotal amount entered)”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out: “Tax: $ (computed tax)”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out: “Total amount Due: $ (computed total)”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0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