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CB" w:rsidRDefault="00C356CB">
      <w:pPr>
        <w:pStyle w:val="aa"/>
        <w:rPr>
          <w:b/>
          <w:bCs/>
        </w:rPr>
      </w:pP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  <w:t xml:space="preserve">Студент: </w:t>
      </w:r>
      <w:r w:rsidR="00715A48">
        <w:rPr>
          <w:rFonts w:ascii="Verdana Cyr" w:hAnsi="Verdana Cyr" w:cs="Times New Roman"/>
          <w:b/>
          <w:bCs/>
          <w:sz w:val="28"/>
          <w:szCs w:val="28"/>
        </w:rPr>
        <w:t>Габдуллин</w:t>
      </w:r>
      <w:r>
        <w:rPr>
          <w:rFonts w:ascii="Verdana Cyr" w:hAnsi="Verdana Cyr" w:cs="Times New Roman"/>
          <w:b/>
          <w:bCs/>
          <w:sz w:val="28"/>
          <w:szCs w:val="28"/>
        </w:rPr>
        <w:t xml:space="preserve"> </w:t>
      </w:r>
      <w:r w:rsidR="00715A48">
        <w:rPr>
          <w:rFonts w:ascii="Verdana Cyr" w:hAnsi="Verdana Cyr" w:cs="Times New Roman"/>
          <w:b/>
          <w:bCs/>
          <w:sz w:val="28"/>
          <w:szCs w:val="28"/>
        </w:rPr>
        <w:t>Т</w:t>
      </w:r>
      <w:r>
        <w:rPr>
          <w:rFonts w:ascii="Verdana Cyr" w:hAnsi="Verdana Cyr" w:cs="Times New Roman"/>
          <w:b/>
          <w:bCs/>
          <w:sz w:val="28"/>
          <w:szCs w:val="28"/>
        </w:rPr>
        <w:t>.</w:t>
      </w:r>
      <w:r w:rsidR="00715A48">
        <w:rPr>
          <w:rFonts w:ascii="Verdana Cyr" w:hAnsi="Verdana Cyr" w:cs="Times New Roman"/>
          <w:b/>
          <w:bCs/>
          <w:sz w:val="28"/>
          <w:szCs w:val="28"/>
        </w:rPr>
        <w:t>А</w:t>
      </w:r>
      <w:r>
        <w:rPr>
          <w:rFonts w:ascii="Verdana Cyr" w:hAnsi="Verdana Cyr" w:cs="Times New Roman"/>
          <w:b/>
          <w:bCs/>
          <w:sz w:val="28"/>
          <w:szCs w:val="28"/>
        </w:rPr>
        <w:t>.</w:t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  <w:t>Группа: М8О-206Б</w:t>
      </w:r>
    </w:p>
    <w:p w:rsidR="00C356CB" w:rsidRDefault="005621EB">
      <w:pPr>
        <w:pStyle w:val="aa"/>
        <w:rPr>
          <w:b/>
          <w:bCs/>
        </w:rPr>
      </w:pP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</w:r>
      <w:r>
        <w:rPr>
          <w:rFonts w:ascii="Verdana Cyr" w:hAnsi="Verdana Cyr" w:cs="Times New Roman"/>
          <w:b/>
          <w:bCs/>
          <w:sz w:val="28"/>
          <w:szCs w:val="28"/>
        </w:rPr>
        <w:tab/>
        <w:t xml:space="preserve">Номер по списку: </w:t>
      </w:r>
      <w:r w:rsidR="00715A48">
        <w:rPr>
          <w:rFonts w:ascii="Verdana Cyr" w:hAnsi="Verdana Cyr" w:cs="Times New Roman"/>
          <w:b/>
          <w:bCs/>
          <w:sz w:val="28"/>
          <w:szCs w:val="28"/>
        </w:rPr>
        <w:t>20</w:t>
      </w:r>
    </w:p>
    <w:p w:rsidR="00C356CB" w:rsidRDefault="005621EB">
      <w:pPr>
        <w:pStyle w:val="aa"/>
        <w:rPr>
          <w:b/>
          <w:bCs/>
        </w:rPr>
      </w:pP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Тема: Знакомство с языком МИКРОЛИСП. </w:t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Отображение программ из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МИКРОЛИСПа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в</w:t>
      </w:r>
      <w:proofErr w:type="gramStart"/>
      <w:r>
        <w:rPr>
          <w:rFonts w:ascii="Verdana Cyr" w:hAnsi="Verdana Cyr" w:cs="Times New Roman"/>
          <w:b/>
          <w:bCs/>
          <w:sz w:val="28"/>
          <w:szCs w:val="28"/>
        </w:rPr>
        <w:t xml:space="preserve"> С</w:t>
      </w:r>
      <w:proofErr w:type="gramEnd"/>
      <w:r>
        <w:rPr>
          <w:rFonts w:ascii="Verdana Cyr" w:hAnsi="Verdana Cyr" w:cs="Times New Roman"/>
          <w:b/>
          <w:bCs/>
          <w:sz w:val="28"/>
          <w:szCs w:val="28"/>
        </w:rPr>
        <w:t>++.</w:t>
      </w: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>Лабораторная работа №1</w:t>
      </w:r>
    </w:p>
    <w:p w:rsidR="00C356CB" w:rsidRDefault="00FF4696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>Вариант: 23.06</w:t>
      </w:r>
      <w:r w:rsidR="005621EB">
        <w:rPr>
          <w:rFonts w:ascii="Verdana Cyr" w:hAnsi="Verdana Cyr" w:cs="Times New Roman"/>
          <w:b/>
          <w:bCs/>
          <w:sz w:val="28"/>
          <w:szCs w:val="28"/>
        </w:rPr>
        <w:t>.1998</w:t>
      </w:r>
    </w:p>
    <w:p w:rsidR="00C356CB" w:rsidRDefault="005621EB">
      <w:pPr>
        <w:pStyle w:val="aa"/>
        <w:rPr>
          <w:b/>
          <w:bCs/>
        </w:rPr>
      </w:pP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Распечатка файла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even</w:t>
      </w:r>
      <w:r>
        <w:rPr>
          <w:rFonts w:ascii="Verdana" w:hAnsi="Verdana" w:cs="Times New Roman"/>
          <w:b/>
          <w:bCs/>
          <w:sz w:val="28"/>
          <w:szCs w:val="28"/>
        </w:rPr>
        <w:t>-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odd</w:t>
      </w:r>
      <w:r>
        <w:rPr>
          <w:rFonts w:ascii="Verdana" w:hAnsi="Verdana" w:cs="Times New Roman"/>
          <w:b/>
          <w:bCs/>
          <w:sz w:val="28"/>
          <w:szCs w:val="28"/>
        </w:rPr>
        <w:t>.</w:t>
      </w:r>
      <w:proofErr w:type="spellStart"/>
      <w:r>
        <w:rPr>
          <w:rFonts w:ascii="Verdana" w:hAnsi="Verdana" w:cs="Times New Roman"/>
          <w:b/>
          <w:bCs/>
          <w:sz w:val="28"/>
          <w:szCs w:val="28"/>
          <w:lang w:val="en-US"/>
        </w:rPr>
        <w:t>cpp</w:t>
      </w:r>
      <w:proofErr w:type="spellEnd"/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/*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even-bits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spellStart"/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cond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(= n 0)1)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((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=(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 n 2)0)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even-bits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(quotient n 2)))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else(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odd-bits(quotient n 2)))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odd-bits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spellStart"/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cond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(= n 0)0)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((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=(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 n 2)0)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odd-bits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(quotient n 2)))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(#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even-bits(quotient n 2)))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display-bin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 n 2))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if(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= n 0)0 (display-bin (quotient n 2)))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report-results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"Happy birthday to you!\n\t")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n)(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 (decimal)\n\t")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display-bin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n)(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"(reversed binary)\n")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"\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teven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?\t")(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(if(=(even-bits n)1) "yes" "no"))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newline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"\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todd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?\t")(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(if(=(odd-bits n)1) "yes" "no"))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newline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0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;***** Date of YOUR birthday *******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23)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lastRenderedPageBreak/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mm 06)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yyyy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1998)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;***********************************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report-results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(+ (*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1000000)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(* mm 10000)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yyyy</w:t>
      </w:r>
      <w:proofErr w:type="spellEnd"/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*/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#include "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mlisp.h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display__bin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report__results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= 23;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mm = 06;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yyyy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= 1998;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{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(n == 0 ? 1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: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n, 2) == 0 ?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even__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quotient(n, 2))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: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odd__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quotient(n, 2)));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display__bin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 n) {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remainder(n, 2));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return(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 == 0 ? 0 :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display__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bin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quotient(n, 2)));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 n)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{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(n == 0 ? 0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: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remainder(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n,2) == 0 ?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quotient(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n,2))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: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true ?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even__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quotient(n,2))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: _infinity);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}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report__results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(double n) {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lastRenderedPageBreak/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"Happy birthday to you!\n\t");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 (decimal)\n\t");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display__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bin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"(reversed binary)\n");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"\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teven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?\t");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even__bits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(n)) == 1 ? "yes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 :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"no");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"\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todd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?\t");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odd__bits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(n)) == 1 ? "yes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" :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"no");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0;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/* GTA */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main(){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spellStart"/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report__results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*1000000+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mm*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10000+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yyyy</w:t>
      </w:r>
      <w:proofErr w:type="spellEnd"/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FF4696" w:rsidRPr="00FF4696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0;</w:t>
      </w:r>
    </w:p>
    <w:p w:rsidR="00C356CB" w:rsidRPr="00715A48" w:rsidRDefault="00FF4696" w:rsidP="00FF4696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356CB" w:rsidRPr="00FF4696" w:rsidRDefault="005621EB">
      <w:pPr>
        <w:pStyle w:val="aa"/>
        <w:rPr>
          <w:b/>
          <w:bCs/>
          <w:lang w:val="en-US"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Скриншот</w:t>
      </w:r>
      <w:proofErr w:type="spellEnd"/>
      <w:r w:rsidRPr="00FF4696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 Cyr" w:hAnsi="Verdana Cyr" w:cs="Times New Roman"/>
          <w:b/>
          <w:bCs/>
          <w:sz w:val="28"/>
          <w:szCs w:val="28"/>
        </w:rPr>
        <w:t>запуска</w:t>
      </w:r>
      <w:r w:rsidRPr="00FF4696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 Cyr" w:hAnsi="Verdana Cyr" w:cs="Times New Roman"/>
          <w:b/>
          <w:bCs/>
          <w:sz w:val="28"/>
          <w:szCs w:val="28"/>
        </w:rPr>
        <w:t>на</w:t>
      </w:r>
      <w:r w:rsidRPr="00FF4696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C</w:t>
      </w:r>
      <w:r w:rsidRPr="00FF4696">
        <w:rPr>
          <w:rFonts w:ascii="Verdana" w:hAnsi="Verdana" w:cs="Times New Roman"/>
          <w:b/>
          <w:bCs/>
          <w:sz w:val="28"/>
          <w:szCs w:val="28"/>
          <w:lang w:val="en-US"/>
        </w:rPr>
        <w:t>++</w:t>
      </w:r>
    </w:p>
    <w:p w:rsidR="00C356CB" w:rsidRPr="00FF4696" w:rsidRDefault="00C356CB">
      <w:pPr>
        <w:pStyle w:val="aa"/>
        <w:rPr>
          <w:rFonts w:ascii="Verdana" w:hAnsi="Verdana" w:cs="Times New Roman"/>
          <w:sz w:val="28"/>
          <w:szCs w:val="28"/>
          <w:lang w:val="en-US"/>
        </w:rPr>
      </w:pPr>
    </w:p>
    <w:p w:rsidR="00C356CB" w:rsidRPr="00FF4696" w:rsidRDefault="00C356C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356CB" w:rsidRPr="00FF4696" w:rsidRDefault="00FF4696">
      <w:pPr>
        <w:pStyle w:val="aa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noProof/>
          <w:sz w:val="28"/>
          <w:szCs w:val="28"/>
        </w:rPr>
        <w:drawing>
          <wp:inline distT="0" distB="0" distL="0" distR="0">
            <wp:extent cx="4845050" cy="1769745"/>
            <wp:effectExtent l="19050" t="0" r="0" b="0"/>
            <wp:docPr id="7" name="Рисунок 1" descr="C:\Users\timxa\Desktop\СП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xa\Desktop\СП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96" w:rsidRDefault="005621EB">
      <w:pPr>
        <w:pStyle w:val="aa"/>
        <w:rPr>
          <w:b/>
          <w:bCs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Скриншот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запуска на Лиспе</w:t>
      </w:r>
      <w:r w:rsidR="00FF4696">
        <w:rPr>
          <w:rFonts w:ascii="Verdana" w:hAnsi="Verdana" w:cs="Times New Roman"/>
          <w:noProof/>
          <w:sz w:val="28"/>
          <w:szCs w:val="28"/>
        </w:rPr>
        <w:drawing>
          <wp:inline distT="0" distB="0" distL="0" distR="0">
            <wp:extent cx="5398135" cy="1769745"/>
            <wp:effectExtent l="19050" t="0" r="0" b="0"/>
            <wp:docPr id="8" name="Рисунок 2" descr="C:\Users\timxa\Desktop\СП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xa\Desktop\СП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b/>
          <w:bCs/>
          <w:sz w:val="28"/>
          <w:szCs w:val="28"/>
        </w:rPr>
        <w:t>_____________________________________________</w:t>
      </w:r>
    </w:p>
    <w:p w:rsidR="00C356CB" w:rsidRPr="00FF4696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lastRenderedPageBreak/>
        <w:t>Лабораторная работа №2</w:t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Вариант: </w:t>
      </w:r>
      <w:r w:rsidR="00715A48">
        <w:rPr>
          <w:rFonts w:ascii="Verdana Cyr" w:hAnsi="Verdana Cyr" w:cs="Times New Roman"/>
          <w:b/>
          <w:bCs/>
          <w:sz w:val="28"/>
          <w:szCs w:val="28"/>
        </w:rPr>
        <w:t>40</w:t>
      </w:r>
    </w:p>
    <w:p w:rsidR="00C356CB" w:rsidRDefault="005621EB">
      <w:pPr>
        <w:pStyle w:val="aa"/>
        <w:rPr>
          <w:b/>
          <w:bCs/>
        </w:rPr>
      </w:pP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Распечатка файла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half</w:t>
      </w:r>
      <w:r>
        <w:rPr>
          <w:rFonts w:ascii="Verdana" w:hAnsi="Verdana" w:cs="Times New Roman"/>
          <w:b/>
          <w:bCs/>
          <w:sz w:val="28"/>
          <w:szCs w:val="28"/>
        </w:rPr>
        <w:t>-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interval</w:t>
      </w:r>
      <w:r>
        <w:rPr>
          <w:rFonts w:ascii="Verdana" w:hAnsi="Verdana" w:cs="Times New Roman"/>
          <w:b/>
          <w:bCs/>
          <w:sz w:val="28"/>
          <w:szCs w:val="28"/>
        </w:rPr>
        <w:t>.</w:t>
      </w:r>
      <w:proofErr w:type="spellStart"/>
      <w:r>
        <w:rPr>
          <w:rFonts w:ascii="Verdana" w:hAnsi="Verdana" w:cs="Times New Roman"/>
          <w:b/>
          <w:bCs/>
          <w:sz w:val="28"/>
          <w:szCs w:val="28"/>
          <w:lang w:val="en-US"/>
        </w:rPr>
        <w:t>cpp</w:t>
      </w:r>
      <w:proofErr w:type="spellEnd"/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/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/  half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-interval.cpp 2018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/*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define(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fun z)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set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! z (- z (/ 40 41)(/ e)))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(- (* 6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(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expt</w:t>
      </w:r>
      <w:proofErr w:type="spellEnd"/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atan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(- z 2)) 4))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1)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)*/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#include "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mlisp.h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tolerance = 0.000001;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fun(double z);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average(double x, double y);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close_enough_Q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(double x, double y);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(double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neg_point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, double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pos_point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half_interval_method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b);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root(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b);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fun(double z)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z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=(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z-40.0/41.0-1.0/ e);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6*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atan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(z-2)*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atan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(z-2)*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atan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(z-2)*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atan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(z-2) -1;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average(double x, double y)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(x + y) / 2.0;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close_enough_Q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(double x, double y)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abs(x - y) &lt; tolerance;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(double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neg_point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, double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pos_point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{//let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midpoint(average(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neg_point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pos_point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test_value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(0);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"+");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close_enough_Q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neg_point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pos_point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?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midpoint</w:t>
      </w:r>
      <w:proofErr w:type="gramEnd"/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lastRenderedPageBreak/>
        <w:t xml:space="preserve">               :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true</w:t>
      </w:r>
      <w:proofErr w:type="gramEnd"/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?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test_value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fun(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midpoint), 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test_value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&gt; 0)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?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neg_point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, midpoint)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: 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test_value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&lt; 0)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  ?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midpoint,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pos_point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  :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midpoint</w:t>
      </w:r>
      <w:proofErr w:type="gramEnd"/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: _infinity;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half_interval_method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b)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{//let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(fun(a));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b_value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(fun(b));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&lt; 0 &amp;&amp;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b_value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&gt; 0) ?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a, b)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        : 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&gt; 0 &amp;&amp;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b_value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&lt; 0)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          ? __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gta__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try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b, a)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                                      : b + 1;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root(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a,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b)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"interval=\t[");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a);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 , 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b);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"]");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{//let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double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temp =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half_interval_method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(a, b);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"discrepancy=\t");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fun(temp));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"root=\t\t");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(temp - b - 1 == 0) ? "[bad]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" :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"[good]");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return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temp;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lastRenderedPageBreak/>
        <w:t>//</w:t>
      </w:r>
      <w:r w:rsidR="00715A48">
        <w:rPr>
          <w:rFonts w:ascii="Verdana" w:hAnsi="Verdana" w:cs="Times New Roman"/>
          <w:b/>
          <w:bCs/>
          <w:sz w:val="28"/>
          <w:szCs w:val="28"/>
          <w:lang w:val="en-US"/>
        </w:rPr>
        <w:t>GTA</w:t>
      </w: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_ROOT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main() {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"GTA </w:t>
      </w:r>
      <w:proofErr w:type="spell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var</w:t>
      </w:r>
      <w:proofErr w:type="spell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40");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display(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root(2, 3));</w:t>
      </w:r>
    </w:p>
    <w:p w:rsidR="00C91215" w:rsidRPr="00C91215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newline(</w:t>
      </w:r>
      <w:proofErr w:type="gramEnd"/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);</w:t>
      </w:r>
    </w:p>
    <w:p w:rsidR="00C356CB" w:rsidRPr="00715A48" w:rsidRDefault="00C91215" w:rsidP="00C91215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C91215">
        <w:rPr>
          <w:rFonts w:ascii="Verdana" w:hAnsi="Verdana" w:cs="Times New Roman"/>
          <w:b/>
          <w:bCs/>
          <w:sz w:val="28"/>
          <w:szCs w:val="28"/>
          <w:lang w:val="en-US"/>
        </w:rPr>
        <w:t>}</w:t>
      </w:r>
    </w:p>
    <w:p w:rsidR="00C356CB" w:rsidRPr="00715A48" w:rsidRDefault="005621EB">
      <w:pPr>
        <w:pStyle w:val="aa"/>
        <w:rPr>
          <w:lang w:val="en-US"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Скриншот</w:t>
      </w:r>
      <w:proofErr w:type="spellEnd"/>
      <w:r w:rsidRPr="00715A48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 Cyr" w:hAnsi="Verdana Cyr" w:cs="Times New Roman"/>
          <w:b/>
          <w:bCs/>
          <w:sz w:val="28"/>
          <w:szCs w:val="28"/>
        </w:rPr>
        <w:t>запуска</w:t>
      </w:r>
      <w:r w:rsidRPr="00715A48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 Cyr" w:hAnsi="Verdana Cyr" w:cs="Times New Roman"/>
          <w:b/>
          <w:bCs/>
          <w:sz w:val="28"/>
          <w:szCs w:val="28"/>
        </w:rPr>
        <w:t>на</w:t>
      </w:r>
      <w:r w:rsidRPr="00715A48">
        <w:rPr>
          <w:rFonts w:ascii="Verdana Cyr" w:hAnsi="Verdana Cyr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C</w:t>
      </w:r>
      <w:r w:rsidRPr="00715A48">
        <w:rPr>
          <w:rFonts w:ascii="Verdana" w:hAnsi="Verdana" w:cs="Times New Roman"/>
          <w:b/>
          <w:bCs/>
          <w:sz w:val="28"/>
          <w:szCs w:val="28"/>
          <w:lang w:val="en-US"/>
        </w:rPr>
        <w:t>++</w:t>
      </w:r>
    </w:p>
    <w:p w:rsidR="00C356CB" w:rsidRDefault="00C91215">
      <w:pPr>
        <w:pStyle w:val="aa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drawing>
          <wp:inline distT="0" distB="0" distL="0" distR="0">
            <wp:extent cx="4712335" cy="1740535"/>
            <wp:effectExtent l="19050" t="0" r="0" b="0"/>
            <wp:docPr id="10" name="Рисунок 3" descr="C:\Users\timxa\Desktop\СП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xa\Desktop\СП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B" w:rsidRDefault="005621EB">
      <w:pPr>
        <w:pStyle w:val="aa"/>
        <w:rPr>
          <w:b/>
          <w:bCs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Скриншот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запуска на Лиспе</w:t>
      </w:r>
    </w:p>
    <w:p w:rsidR="00C356CB" w:rsidRDefault="00C356CB">
      <w:pPr>
        <w:pStyle w:val="aa"/>
        <w:rPr>
          <w:rFonts w:ascii="Verdana" w:hAnsi="Verdana" w:cs="Times New Roman"/>
          <w:sz w:val="28"/>
          <w:szCs w:val="28"/>
        </w:rPr>
      </w:pPr>
    </w:p>
    <w:p w:rsidR="00C356CB" w:rsidRDefault="00C91215">
      <w:pPr>
        <w:pStyle w:val="aa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noProof/>
          <w:sz w:val="28"/>
          <w:szCs w:val="28"/>
        </w:rPr>
        <w:drawing>
          <wp:inline distT="0" distB="0" distL="0" distR="0">
            <wp:extent cx="3952875" cy="1858010"/>
            <wp:effectExtent l="19050" t="0" r="9525" b="0"/>
            <wp:docPr id="11" name="Рисунок 4" descr="C:\Users\timxa\Desktop\СП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xa\Desktop\СП\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91215" w:rsidRDefault="00C91215">
      <w:pPr>
        <w:pStyle w:val="aa"/>
        <w:rPr>
          <w:rFonts w:ascii="Verdana Cyr" w:hAnsi="Verdana Cyr" w:cs="Times New Roman"/>
          <w:b/>
          <w:bCs/>
          <w:sz w:val="28"/>
          <w:szCs w:val="28"/>
        </w:rPr>
      </w:pP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lastRenderedPageBreak/>
        <w:t>Лабораторная работа №3</w:t>
      </w:r>
    </w:p>
    <w:p w:rsidR="00C356CB" w:rsidRPr="00715A48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>Вариант</w:t>
      </w:r>
      <w:r>
        <w:rPr>
          <w:rFonts w:ascii="Verdana" w:hAnsi="Verdana" w:cs="Times New Roman"/>
          <w:b/>
          <w:bCs/>
          <w:sz w:val="28"/>
          <w:szCs w:val="28"/>
        </w:rPr>
        <w:t xml:space="preserve">: </w:t>
      </w:r>
      <w:r w:rsidR="00C91215" w:rsidRPr="00715A48">
        <w:rPr>
          <w:rFonts w:ascii="Verdana" w:hAnsi="Verdana" w:cs="Times New Roman"/>
          <w:b/>
          <w:bCs/>
          <w:sz w:val="28"/>
          <w:szCs w:val="28"/>
        </w:rPr>
        <w:t>20</w:t>
      </w:r>
    </w:p>
    <w:p w:rsidR="00C356CB" w:rsidRDefault="005621EB">
      <w:pPr>
        <w:pStyle w:val="aa"/>
        <w:rPr>
          <w:b/>
          <w:bCs/>
        </w:rPr>
      </w:pP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  <w:r>
        <w:rPr>
          <w:rFonts w:ascii="Verdana" w:hAnsi="Verdana" w:cs="Times New Roman"/>
          <w:b/>
          <w:bCs/>
          <w:sz w:val="28"/>
          <w:szCs w:val="28"/>
        </w:rPr>
        <w:tab/>
      </w:r>
    </w:p>
    <w:p w:rsidR="00C356CB" w:rsidRDefault="005621EB">
      <w:pPr>
        <w:pStyle w:val="aa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Распечатка файла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coin</w:t>
      </w:r>
      <w:r>
        <w:rPr>
          <w:rFonts w:ascii="Verdana" w:hAnsi="Verdana" w:cs="Times New Roman"/>
          <w:b/>
          <w:bCs/>
          <w:sz w:val="28"/>
          <w:szCs w:val="28"/>
        </w:rPr>
        <w:t>.</w:t>
      </w:r>
      <w:proofErr w:type="spellStart"/>
      <w:r>
        <w:rPr>
          <w:rFonts w:ascii="Verdana" w:hAnsi="Verdana" w:cs="Times New Roman"/>
          <w:b/>
          <w:bCs/>
          <w:sz w:val="28"/>
          <w:szCs w:val="28"/>
          <w:lang w:val="en-US"/>
        </w:rPr>
        <w:t>ss</w:t>
      </w:r>
      <w:proofErr w:type="spellEnd"/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23)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mm 06)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LARGEST-COIN 3)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(cc amount largest-coin)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cond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(or(= amount 0)(= largest-coin 1)) 1)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((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not(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and (&gt; amount 0) (&gt; largest-coin 0))) 0) 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else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(+ (cc amount (next-coin largest-coin)) (cc (- amount largest-coin) largest-coin)))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))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(count-change amount)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(cc amount LARGEST-COIN)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(next-coin coin)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cond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(= coin 3) 2)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((= coin 2) 1)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(#t 0)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   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define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(GR-AMOUNT)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 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+(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* 100 mm) 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dd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 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gta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variant 20") 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newline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 1-2-3") 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newline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"count-change for 100 \t= ")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</w:rPr>
      </w:pPr>
      <w:r w:rsidRPr="005621EB">
        <w:rPr>
          <w:rFonts w:ascii="Verdana" w:hAnsi="Verdana" w:cs="Times New Roman"/>
          <w:b/>
          <w:bCs/>
          <w:sz w:val="28"/>
          <w:szCs w:val="28"/>
        </w:rPr>
        <w:t>(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</w:rPr>
        <w:t>display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</w:rPr>
        <w:t xml:space="preserve"> (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</w:rPr>
        <w:t>count-change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</w:rPr>
        <w:t xml:space="preserve"> 100)) (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</w:rPr>
        <w:t>newline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</w:rPr>
        <w:t>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"count-change for ")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(GR-AMOUNT))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</w:rPr>
      </w:pPr>
      <w:r w:rsidRPr="005621EB">
        <w:rPr>
          <w:rFonts w:ascii="Verdana" w:hAnsi="Verdana" w:cs="Times New Roman"/>
          <w:b/>
          <w:bCs/>
          <w:sz w:val="28"/>
          <w:szCs w:val="28"/>
        </w:rPr>
        <w:t>(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</w:rPr>
        <w:t>display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</w:rPr>
        <w:t xml:space="preserve"> " \</w:t>
      </w:r>
      <w:proofErr w:type="spellStart"/>
      <w:r w:rsidRPr="005621EB">
        <w:rPr>
          <w:rFonts w:ascii="Verdana" w:hAnsi="Verdana" w:cs="Times New Roman"/>
          <w:b/>
          <w:bCs/>
          <w:sz w:val="28"/>
          <w:szCs w:val="28"/>
        </w:rPr>
        <w:t>t=</w:t>
      </w:r>
      <w:proofErr w:type="spellEnd"/>
      <w:r w:rsidRPr="005621EB">
        <w:rPr>
          <w:rFonts w:ascii="Verdana" w:hAnsi="Verdana" w:cs="Times New Roman"/>
          <w:b/>
          <w:bCs/>
          <w:sz w:val="28"/>
          <w:szCs w:val="28"/>
        </w:rPr>
        <w:t xml:space="preserve"> ")</w:t>
      </w:r>
    </w:p>
    <w:p w:rsidR="005621EB" w:rsidRPr="005621EB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Pr="00715A48" w:rsidRDefault="005621EB" w:rsidP="005621E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display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 xml:space="preserve"> (count-change (GR-AMOUNT))) (</w:t>
      </w:r>
      <w:proofErr w:type="gramStart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newline</w:t>
      </w:r>
      <w:proofErr w:type="gramEnd"/>
      <w:r w:rsidRPr="005621EB">
        <w:rPr>
          <w:rFonts w:ascii="Verdana" w:hAnsi="Verdana" w:cs="Times New Roman"/>
          <w:b/>
          <w:bCs/>
          <w:sz w:val="28"/>
          <w:szCs w:val="28"/>
          <w:lang w:val="en-US"/>
        </w:rPr>
        <w:t>)</w:t>
      </w:r>
    </w:p>
    <w:p w:rsidR="00C356CB" w:rsidRPr="00FF4696" w:rsidRDefault="00C356CB">
      <w:pPr>
        <w:pStyle w:val="aa"/>
        <w:rPr>
          <w:rFonts w:ascii="Verdana" w:hAnsi="Verdana" w:cs="Times New Roman"/>
          <w:b/>
          <w:bCs/>
          <w:sz w:val="28"/>
          <w:szCs w:val="28"/>
          <w:lang w:val="en-US"/>
        </w:rPr>
      </w:pPr>
    </w:p>
    <w:p w:rsidR="00C356CB" w:rsidRDefault="005621EB">
      <w:pPr>
        <w:pStyle w:val="aa"/>
        <w:rPr>
          <w:b/>
          <w:bCs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lastRenderedPageBreak/>
        <w:t>Скриншот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запуска на </w:t>
      </w:r>
      <w:r>
        <w:rPr>
          <w:rFonts w:ascii="Verdana" w:hAnsi="Verdana" w:cs="Times New Roman"/>
          <w:b/>
          <w:bCs/>
          <w:sz w:val="28"/>
          <w:szCs w:val="28"/>
          <w:lang w:val="en-US"/>
        </w:rPr>
        <w:t>C</w:t>
      </w:r>
      <w:r>
        <w:rPr>
          <w:rFonts w:ascii="Verdana" w:hAnsi="Verdana" w:cs="Times New Roman"/>
          <w:b/>
          <w:bCs/>
          <w:sz w:val="28"/>
          <w:szCs w:val="28"/>
        </w:rPr>
        <w:t>++</w:t>
      </w:r>
    </w:p>
    <w:p w:rsidR="00C356CB" w:rsidRDefault="005621EB">
      <w:pPr>
        <w:pStyle w:val="aa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drawing>
          <wp:inline distT="0" distB="0" distL="0" distR="0">
            <wp:extent cx="4498340" cy="2411095"/>
            <wp:effectExtent l="19050" t="0" r="0" b="0"/>
            <wp:docPr id="15" name="Рисунок 6" descr="C:\Users\timxa\Desktop\СП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xa\Desktop\СП\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 Cyr" w:hAnsi="Verdana Cyr" w:cs="Times New Roman"/>
          <w:sz w:val="28"/>
          <w:szCs w:val="28"/>
        </w:rPr>
      </w:pPr>
    </w:p>
    <w:p w:rsidR="00C356CB" w:rsidRDefault="00C356CB">
      <w:pPr>
        <w:pStyle w:val="aa"/>
        <w:rPr>
          <w:rFonts w:ascii="Verdana Cyr" w:hAnsi="Verdana Cyr" w:cs="Times New Roman"/>
          <w:sz w:val="28"/>
          <w:szCs w:val="28"/>
        </w:rPr>
      </w:pPr>
    </w:p>
    <w:p w:rsidR="00C356CB" w:rsidRDefault="005621EB">
      <w:pPr>
        <w:pStyle w:val="aa"/>
        <w:rPr>
          <w:b/>
          <w:bCs/>
        </w:rPr>
      </w:pP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Скриншот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запуска на Лиспе</w:t>
      </w:r>
    </w:p>
    <w:p w:rsidR="00C356CB" w:rsidRDefault="00C356CB">
      <w:pPr>
        <w:pStyle w:val="aa"/>
        <w:rPr>
          <w:rFonts w:ascii="Verdana" w:hAnsi="Verdana" w:cs="Times New Roman"/>
          <w:sz w:val="28"/>
          <w:szCs w:val="28"/>
        </w:rPr>
      </w:pPr>
    </w:p>
    <w:p w:rsidR="00C356CB" w:rsidRDefault="005621E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drawing>
          <wp:inline distT="0" distB="0" distL="0" distR="0">
            <wp:extent cx="3686810" cy="1821180"/>
            <wp:effectExtent l="19050" t="0" r="8890" b="0"/>
            <wp:docPr id="13" name="Рисунок 5" descr="C:\Users\timxa\Desktop\СП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xa\Desktop\СП\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pBdr>
          <w:bottom w:val="single" w:sz="12" w:space="1" w:color="000001"/>
        </w:pBdr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rPr>
          <w:rFonts w:ascii="Verdana" w:hAnsi="Verdana" w:cs="Times New Roman"/>
          <w:b/>
          <w:bCs/>
          <w:sz w:val="28"/>
          <w:szCs w:val="28"/>
        </w:rPr>
      </w:pPr>
    </w:p>
    <w:p w:rsidR="00C356CB" w:rsidRDefault="00C356CB">
      <w:pPr>
        <w:pStyle w:val="aa"/>
        <w:ind w:firstLine="708"/>
        <w:rPr>
          <w:rFonts w:ascii="Verdana Cyr" w:hAnsi="Verdana Cyr" w:cs="Times New Roman"/>
          <w:sz w:val="28"/>
          <w:szCs w:val="28"/>
        </w:rPr>
      </w:pPr>
    </w:p>
    <w:p w:rsidR="005621EB" w:rsidRDefault="005621EB">
      <w:pPr>
        <w:pStyle w:val="aa"/>
        <w:rPr>
          <w:rFonts w:ascii="Verdana Cyr" w:hAnsi="Verdana Cyr" w:cs="Times New Roman"/>
          <w:b/>
          <w:bCs/>
          <w:sz w:val="44"/>
          <w:szCs w:val="44"/>
          <w:u w:val="single"/>
        </w:rPr>
      </w:pPr>
    </w:p>
    <w:p w:rsidR="005621EB" w:rsidRDefault="005621EB">
      <w:pPr>
        <w:pStyle w:val="aa"/>
        <w:rPr>
          <w:rFonts w:ascii="Verdana Cyr" w:hAnsi="Verdana Cyr" w:cs="Times New Roman"/>
          <w:b/>
          <w:bCs/>
          <w:sz w:val="44"/>
          <w:szCs w:val="44"/>
          <w:u w:val="single"/>
        </w:rPr>
      </w:pPr>
    </w:p>
    <w:p w:rsidR="00C356CB" w:rsidRDefault="005621EB">
      <w:pPr>
        <w:pStyle w:val="aa"/>
        <w:rPr>
          <w:b/>
          <w:bCs/>
          <w:sz w:val="44"/>
          <w:szCs w:val="44"/>
          <w:u w:val="single"/>
        </w:rPr>
      </w:pPr>
      <w:r>
        <w:rPr>
          <w:rFonts w:ascii="Verdana Cyr" w:hAnsi="Verdana Cyr" w:cs="Times New Roman"/>
          <w:b/>
          <w:bCs/>
          <w:sz w:val="44"/>
          <w:szCs w:val="44"/>
          <w:u w:val="single"/>
        </w:rPr>
        <w:lastRenderedPageBreak/>
        <w:t>Вывод</w:t>
      </w:r>
    </w:p>
    <w:p w:rsidR="00C356CB" w:rsidRDefault="00C356CB">
      <w:pPr>
        <w:pStyle w:val="aa"/>
        <w:rPr>
          <w:rFonts w:ascii="Verdana Cyr" w:hAnsi="Verdana Cyr" w:cs="Times New Roman"/>
        </w:rPr>
      </w:pPr>
    </w:p>
    <w:p w:rsidR="00C356CB" w:rsidRDefault="005621EB">
      <w:pPr>
        <w:pStyle w:val="aa"/>
        <w:rPr>
          <w:b/>
          <w:bCs/>
          <w:sz w:val="28"/>
          <w:szCs w:val="28"/>
        </w:rPr>
      </w:pPr>
      <w:r>
        <w:rPr>
          <w:rFonts w:ascii="Verdana Cyr" w:hAnsi="Verdana Cyr" w:cs="Times New Roman"/>
          <w:b/>
          <w:bCs/>
          <w:sz w:val="28"/>
          <w:szCs w:val="28"/>
        </w:rPr>
        <w:tab/>
        <w:t xml:space="preserve">В данных лабораторных работах я познакомился с языком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MicroLisp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. Это был ценный опыт, теперь могу писать программы лёгкой сложности на языке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MicroLisp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. Транслировать данный язык не так-то просто, как кажется.  </w:t>
      </w:r>
    </w:p>
    <w:p w:rsidR="00C356CB" w:rsidRDefault="005621EB">
      <w:pPr>
        <w:pStyle w:val="aa"/>
        <w:rPr>
          <w:b/>
          <w:bCs/>
          <w:sz w:val="28"/>
          <w:szCs w:val="28"/>
        </w:rPr>
      </w:pPr>
      <w:r>
        <w:rPr>
          <w:rFonts w:ascii="Verdana Cyr" w:hAnsi="Verdana Cyr" w:cs="Times New Roman"/>
          <w:b/>
          <w:bCs/>
          <w:sz w:val="28"/>
          <w:szCs w:val="28"/>
        </w:rPr>
        <w:tab/>
        <w:t xml:space="preserve">В первой лабораторной работе требовалось преобразовать дату своего рождения в двоичное число и определить чётное ли количество единиц в нем с помощью готовой программы на языке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MicroLisp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. </w:t>
      </w:r>
    </w:p>
    <w:p w:rsidR="00C356CB" w:rsidRDefault="005621EB">
      <w:pPr>
        <w:pStyle w:val="aa"/>
        <w:ind w:firstLine="708"/>
        <w:rPr>
          <w:b/>
          <w:bCs/>
        </w:rPr>
      </w:pPr>
      <w:r>
        <w:rPr>
          <w:rFonts w:ascii="Verdana Cyr" w:hAnsi="Verdana Cyr" w:cs="Times New Roman"/>
          <w:b/>
          <w:bCs/>
          <w:sz w:val="28"/>
          <w:szCs w:val="28"/>
        </w:rPr>
        <w:t xml:space="preserve">Вторая лабораторная понравилась мне больше. Требовалось реализовать метод половинного деления для функции указанной в варианте с интервалом, указывающем на корень. Сложности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возникли</w:t>
      </w:r>
      <w:proofErr w:type="gramStart"/>
      <w:r>
        <w:rPr>
          <w:rFonts w:ascii="Verdana Cyr" w:hAnsi="Verdana Cyr" w:cs="Times New Roman"/>
          <w:b/>
          <w:bCs/>
          <w:sz w:val="28"/>
          <w:szCs w:val="28"/>
        </w:rPr>
        <w:t>,н</w:t>
      </w:r>
      <w:proofErr w:type="gramEnd"/>
      <w:r>
        <w:rPr>
          <w:rFonts w:ascii="Verdana Cyr" w:hAnsi="Verdana Cyr" w:cs="Times New Roman"/>
          <w:b/>
          <w:bCs/>
          <w:sz w:val="28"/>
          <w:szCs w:val="28"/>
        </w:rPr>
        <w:t>о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 xml:space="preserve"> я их быстро исправил. Тем более метод половинного деления был написан на языке </w:t>
      </w:r>
      <w:proofErr w:type="spellStart"/>
      <w:r>
        <w:rPr>
          <w:rFonts w:ascii="Verdana Cyr" w:hAnsi="Verdana Cyr" w:cs="Times New Roman"/>
          <w:b/>
          <w:bCs/>
          <w:sz w:val="28"/>
          <w:szCs w:val="28"/>
        </w:rPr>
        <w:t>MicroLisp</w:t>
      </w:r>
      <w:proofErr w:type="spellEnd"/>
      <w:r>
        <w:rPr>
          <w:rFonts w:ascii="Verdana Cyr" w:hAnsi="Verdana Cyr" w:cs="Times New Roman"/>
          <w:b/>
          <w:bCs/>
          <w:sz w:val="28"/>
          <w:szCs w:val="28"/>
        </w:rPr>
        <w:t>. Все что требовалось, это  интерпретировать готовую программу в язык C++.</w:t>
      </w:r>
    </w:p>
    <w:p w:rsidR="00C356CB" w:rsidRDefault="005621EB">
      <w:pPr>
        <w:pStyle w:val="aa"/>
      </w:pPr>
      <w:r>
        <w:rPr>
          <w:rFonts w:ascii="Verdana" w:hAnsi="Verdana" w:cs="Times New Roman"/>
          <w:b/>
          <w:bCs/>
          <w:sz w:val="28"/>
          <w:szCs w:val="28"/>
        </w:rPr>
        <w:tab/>
        <w:t>И наконец, в третьей лабораторной работе требовалось реализовать программу для вычисления количества способов размена монет с определенным номинало</w:t>
      </w:r>
      <w:proofErr w:type="gramStart"/>
      <w:r>
        <w:rPr>
          <w:rFonts w:ascii="Verdana" w:hAnsi="Verdana" w:cs="Times New Roman"/>
          <w:b/>
          <w:bCs/>
          <w:sz w:val="28"/>
          <w:szCs w:val="28"/>
        </w:rPr>
        <w:t>м(</w:t>
      </w:r>
      <w:proofErr w:type="gramEnd"/>
      <w:r>
        <w:rPr>
          <w:rFonts w:ascii="Verdana" w:hAnsi="Verdana" w:cs="Times New Roman"/>
          <w:b/>
          <w:bCs/>
          <w:sz w:val="28"/>
          <w:szCs w:val="28"/>
        </w:rPr>
        <w:t xml:space="preserve">выставляется в варианте). А вот тут уже полученные знания о языке </w:t>
      </w:r>
      <w:proofErr w:type="spellStart"/>
      <w:r>
        <w:rPr>
          <w:rFonts w:ascii="Verdana" w:hAnsi="Verdana" w:cs="Times New Roman"/>
          <w:b/>
          <w:bCs/>
          <w:sz w:val="28"/>
          <w:szCs w:val="28"/>
        </w:rPr>
        <w:t>MicroLisp</w:t>
      </w:r>
      <w:proofErr w:type="spellEnd"/>
      <w:r>
        <w:rPr>
          <w:rFonts w:ascii="Verdana" w:hAnsi="Verdana" w:cs="Times New Roman"/>
          <w:b/>
          <w:bCs/>
          <w:sz w:val="28"/>
          <w:szCs w:val="28"/>
        </w:rPr>
        <w:t xml:space="preserve"> требовалось использовать на практике, чтобы произвести декомпиляцию с языка C++.</w:t>
      </w:r>
    </w:p>
    <w:sectPr w:rsidR="00C356CB" w:rsidSect="00C356CB">
      <w:pgSz w:w="11906" w:h="16838"/>
      <w:pgMar w:top="1134" w:right="1152" w:bottom="1134" w:left="115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Verdana Cy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C356CB"/>
    <w:rsid w:val="004D33EA"/>
    <w:rsid w:val="005621EB"/>
    <w:rsid w:val="00715A48"/>
    <w:rsid w:val="00C356CB"/>
    <w:rsid w:val="00C91215"/>
    <w:rsid w:val="00F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6CB"/>
    <w:pPr>
      <w:suppressAutoHyphens/>
    </w:pPr>
    <w:rPr>
      <w:rFonts w:ascii="Times New Roman" w:eastAsia="Times New Roman" w:hAnsi="Times New Roman" w:cs="Liberation Serif"/>
      <w:color w:val="00000A"/>
      <w:sz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f3f3f3f3f3f3f3f3f">
    <w:name w:val="Ò3få3fê3fñ3fò3f Ç3fí3fà3fê3f"/>
    <w:basedOn w:val="a0"/>
    <w:qFormat/>
    <w:rsid w:val="00C356CB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C356CB"/>
    <w:rPr>
      <w:rFonts w:eastAsia="Times New Roman"/>
    </w:rPr>
  </w:style>
  <w:style w:type="character" w:customStyle="1" w:styleId="ListLabel2">
    <w:name w:val="ListLabel 2"/>
    <w:qFormat/>
    <w:rsid w:val="00C356CB"/>
    <w:rPr>
      <w:rFonts w:eastAsia="Times New Roman"/>
    </w:rPr>
  </w:style>
  <w:style w:type="character" w:customStyle="1" w:styleId="ListLabel3">
    <w:name w:val="ListLabel 3"/>
    <w:qFormat/>
    <w:rsid w:val="00C356CB"/>
    <w:rPr>
      <w:rFonts w:eastAsia="Times New Roman"/>
    </w:rPr>
  </w:style>
  <w:style w:type="character" w:customStyle="1" w:styleId="ListLabel4">
    <w:name w:val="ListLabel 4"/>
    <w:qFormat/>
    <w:rsid w:val="00C356CB"/>
    <w:rPr>
      <w:rFonts w:eastAsia="Times New Roman"/>
    </w:rPr>
  </w:style>
  <w:style w:type="character" w:customStyle="1" w:styleId="ListLabel5">
    <w:name w:val="ListLabel 5"/>
    <w:qFormat/>
    <w:rsid w:val="00C356CB"/>
    <w:rPr>
      <w:rFonts w:eastAsia="Times New Roman"/>
    </w:rPr>
  </w:style>
  <w:style w:type="character" w:customStyle="1" w:styleId="ListLabel6">
    <w:name w:val="ListLabel 6"/>
    <w:qFormat/>
    <w:rsid w:val="00C356CB"/>
    <w:rPr>
      <w:rFonts w:eastAsia="Times New Roman"/>
    </w:rPr>
  </w:style>
  <w:style w:type="character" w:customStyle="1" w:styleId="ListLabel7">
    <w:name w:val="ListLabel 7"/>
    <w:qFormat/>
    <w:rsid w:val="00C356CB"/>
    <w:rPr>
      <w:rFonts w:eastAsia="Times New Roman"/>
    </w:rPr>
  </w:style>
  <w:style w:type="character" w:customStyle="1" w:styleId="ListLabel8">
    <w:name w:val="ListLabel 8"/>
    <w:qFormat/>
    <w:rsid w:val="00C356CB"/>
    <w:rPr>
      <w:rFonts w:eastAsia="Times New Roman"/>
    </w:rPr>
  </w:style>
  <w:style w:type="character" w:customStyle="1" w:styleId="ListLabel9">
    <w:name w:val="ListLabel 9"/>
    <w:qFormat/>
    <w:rsid w:val="00C356CB"/>
    <w:rPr>
      <w:rFonts w:eastAsia="Times New Roman"/>
    </w:rPr>
  </w:style>
  <w:style w:type="character" w:customStyle="1" w:styleId="ListLabel10">
    <w:name w:val="ListLabel 10"/>
    <w:qFormat/>
    <w:rsid w:val="00C356CB"/>
    <w:rPr>
      <w:rFonts w:eastAsia="Times New Roman"/>
    </w:rPr>
  </w:style>
  <w:style w:type="character" w:customStyle="1" w:styleId="ListLabel11">
    <w:name w:val="ListLabel 11"/>
    <w:qFormat/>
    <w:rsid w:val="00C356CB"/>
    <w:rPr>
      <w:rFonts w:eastAsia="Times New Roman"/>
    </w:rPr>
  </w:style>
  <w:style w:type="character" w:customStyle="1" w:styleId="ListLabel12">
    <w:name w:val="ListLabel 12"/>
    <w:qFormat/>
    <w:rsid w:val="00C356CB"/>
    <w:rPr>
      <w:rFonts w:eastAsia="Times New Roman"/>
    </w:rPr>
  </w:style>
  <w:style w:type="character" w:customStyle="1" w:styleId="ListLabel13">
    <w:name w:val="ListLabel 13"/>
    <w:qFormat/>
    <w:rsid w:val="00C356CB"/>
    <w:rPr>
      <w:rFonts w:eastAsia="Times New Roman"/>
    </w:rPr>
  </w:style>
  <w:style w:type="character" w:customStyle="1" w:styleId="ListLabel14">
    <w:name w:val="ListLabel 14"/>
    <w:qFormat/>
    <w:rsid w:val="00C356CB"/>
    <w:rPr>
      <w:rFonts w:eastAsia="Times New Roman"/>
    </w:rPr>
  </w:style>
  <w:style w:type="character" w:customStyle="1" w:styleId="ListLabel15">
    <w:name w:val="ListLabel 15"/>
    <w:qFormat/>
    <w:rsid w:val="00C356CB"/>
    <w:rPr>
      <w:rFonts w:eastAsia="Times New Roman"/>
    </w:rPr>
  </w:style>
  <w:style w:type="character" w:customStyle="1" w:styleId="ListLabel16">
    <w:name w:val="ListLabel 16"/>
    <w:qFormat/>
    <w:rsid w:val="00C356CB"/>
    <w:rPr>
      <w:rFonts w:eastAsia="Times New Roman"/>
    </w:rPr>
  </w:style>
  <w:style w:type="character" w:customStyle="1" w:styleId="ListLabel17">
    <w:name w:val="ListLabel 17"/>
    <w:qFormat/>
    <w:rsid w:val="00C356CB"/>
    <w:rPr>
      <w:rFonts w:eastAsia="Times New Roman"/>
    </w:rPr>
  </w:style>
  <w:style w:type="character" w:customStyle="1" w:styleId="ListLabel18">
    <w:name w:val="ListLabel 18"/>
    <w:qFormat/>
    <w:rsid w:val="00C356CB"/>
    <w:rPr>
      <w:rFonts w:eastAsia="Times New Roman"/>
    </w:rPr>
  </w:style>
  <w:style w:type="character" w:customStyle="1" w:styleId="ListLabel19">
    <w:name w:val="ListLabel 19"/>
    <w:qFormat/>
    <w:rsid w:val="00C356CB"/>
    <w:rPr>
      <w:rFonts w:eastAsia="Times New Roman"/>
    </w:rPr>
  </w:style>
  <w:style w:type="character" w:customStyle="1" w:styleId="ListLabel20">
    <w:name w:val="ListLabel 20"/>
    <w:qFormat/>
    <w:rsid w:val="00C356CB"/>
    <w:rPr>
      <w:rFonts w:eastAsia="Times New Roman"/>
    </w:rPr>
  </w:style>
  <w:style w:type="character" w:customStyle="1" w:styleId="ListLabel21">
    <w:name w:val="ListLabel 21"/>
    <w:qFormat/>
    <w:rsid w:val="00C356CB"/>
    <w:rPr>
      <w:rFonts w:eastAsia="Times New Roman"/>
    </w:rPr>
  </w:style>
  <w:style w:type="character" w:customStyle="1" w:styleId="ListLabel22">
    <w:name w:val="ListLabel 22"/>
    <w:qFormat/>
    <w:rsid w:val="00C356CB"/>
    <w:rPr>
      <w:rFonts w:eastAsia="Times New Roman"/>
    </w:rPr>
  </w:style>
  <w:style w:type="character" w:customStyle="1" w:styleId="ListLabel23">
    <w:name w:val="ListLabel 23"/>
    <w:qFormat/>
    <w:rsid w:val="00C356CB"/>
    <w:rPr>
      <w:rFonts w:eastAsia="Times New Roman"/>
    </w:rPr>
  </w:style>
  <w:style w:type="character" w:customStyle="1" w:styleId="ListLabel24">
    <w:name w:val="ListLabel 24"/>
    <w:qFormat/>
    <w:rsid w:val="00C356CB"/>
    <w:rPr>
      <w:rFonts w:eastAsia="Times New Roman"/>
    </w:rPr>
  </w:style>
  <w:style w:type="character" w:customStyle="1" w:styleId="ListLabel25">
    <w:name w:val="ListLabel 25"/>
    <w:qFormat/>
    <w:rsid w:val="00C356CB"/>
    <w:rPr>
      <w:rFonts w:eastAsia="Times New Roman"/>
    </w:rPr>
  </w:style>
  <w:style w:type="character" w:customStyle="1" w:styleId="ListLabel26">
    <w:name w:val="ListLabel 26"/>
    <w:qFormat/>
    <w:rsid w:val="00C356CB"/>
    <w:rPr>
      <w:rFonts w:eastAsia="Times New Roman"/>
    </w:rPr>
  </w:style>
  <w:style w:type="character" w:customStyle="1" w:styleId="ListLabel27">
    <w:name w:val="ListLabel 27"/>
    <w:qFormat/>
    <w:rsid w:val="00C356CB"/>
    <w:rPr>
      <w:rFonts w:eastAsia="Times New Roman"/>
    </w:rPr>
  </w:style>
  <w:style w:type="character" w:customStyle="1" w:styleId="a3">
    <w:name w:val="Òåêñò Çíàê"/>
    <w:basedOn w:val="a0"/>
    <w:qFormat/>
    <w:rsid w:val="00C356CB"/>
    <w:rPr>
      <w:rFonts w:ascii="Courier New" w:hAnsi="Courier New" w:cs="Courier New"/>
      <w:sz w:val="20"/>
      <w:szCs w:val="20"/>
    </w:rPr>
  </w:style>
  <w:style w:type="character" w:customStyle="1" w:styleId="a4">
    <w:name w:val="Òåêñò âûíîñêè Çíàê"/>
    <w:basedOn w:val="a0"/>
    <w:qFormat/>
    <w:rsid w:val="00C356CB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rsid w:val="00C356C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rsid w:val="00C356CB"/>
    <w:pPr>
      <w:spacing w:after="140" w:line="288" w:lineRule="auto"/>
    </w:pPr>
  </w:style>
  <w:style w:type="paragraph" w:styleId="a7">
    <w:name w:val="List"/>
    <w:basedOn w:val="a6"/>
    <w:rsid w:val="00C356CB"/>
  </w:style>
  <w:style w:type="paragraph" w:customStyle="1" w:styleId="Caption">
    <w:name w:val="Caption"/>
    <w:basedOn w:val="a"/>
    <w:qFormat/>
    <w:rsid w:val="00C356CB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rsid w:val="00C356CB"/>
  </w:style>
  <w:style w:type="paragraph" w:customStyle="1" w:styleId="DocumentMap">
    <w:name w:val="DocumentMap"/>
    <w:qFormat/>
    <w:rsid w:val="00C356CB"/>
    <w:pPr>
      <w:suppressAutoHyphens/>
      <w:spacing w:after="200" w:line="276" w:lineRule="auto"/>
    </w:pPr>
    <w:rPr>
      <w:rFonts w:ascii="Times New Roman" w:eastAsia="Times New Roman" w:hAnsi="Times New Roman" w:cs="Liberation Serif"/>
      <w:color w:val="00000A"/>
      <w:sz w:val="22"/>
      <w:szCs w:val="22"/>
      <w:lang w:val="ru-RU" w:eastAsia="ru-RU" w:bidi="ar-SA"/>
    </w:rPr>
  </w:style>
  <w:style w:type="paragraph" w:styleId="a9">
    <w:name w:val="caption"/>
    <w:basedOn w:val="a"/>
    <w:qFormat/>
    <w:rsid w:val="00C356CB"/>
    <w:pPr>
      <w:spacing w:before="120" w:after="120"/>
    </w:pPr>
    <w:rPr>
      <w:i/>
      <w:iCs/>
    </w:rPr>
  </w:style>
  <w:style w:type="paragraph" w:styleId="aa">
    <w:name w:val="Plain Text"/>
    <w:basedOn w:val="a"/>
    <w:qFormat/>
    <w:rsid w:val="00C356CB"/>
    <w:rPr>
      <w:rFonts w:ascii="Courier New" w:hAnsi="Courier New"/>
      <w:sz w:val="20"/>
      <w:szCs w:val="20"/>
    </w:rPr>
  </w:style>
  <w:style w:type="paragraph" w:styleId="ab">
    <w:name w:val="Balloon Text"/>
    <w:basedOn w:val="a"/>
    <w:qFormat/>
    <w:rsid w:val="00C35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>ИСП РАН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dc:description/>
  <cp:lastModifiedBy>Тимур Габдуллин</cp:lastModifiedBy>
  <cp:revision>14</cp:revision>
  <cp:lastPrinted>2018-03-04T21:39:00Z</cp:lastPrinted>
  <dcterms:created xsi:type="dcterms:W3CDTF">2018-02-23T14:47:00Z</dcterms:created>
  <dcterms:modified xsi:type="dcterms:W3CDTF">2018-11-28T13:50:00Z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ИСП РАН</vt:lpwstr>
  </property>
  <property fmtid="{D5CDD505-2E9C-101B-9397-08002B2CF9AE}" pid="3" name="Operator">
    <vt:lpwstr>Алексей Бахарев</vt:lpwstr>
  </property>
</Properties>
</file>