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074DC" w:rsidRDefault="00000000" w14:paraId="536FBF3F" w14:textId="77777777">
      <w:pPr>
        <w:spacing w:after="240"/>
        <w:jc w:val="center"/>
        <w:rPr>
          <w:rFonts w:hint="eastAsia"/>
        </w:rPr>
      </w:pPr>
      <w:proofErr w:type="spellStart"/>
      <w:r>
        <w:rPr>
          <w:b/>
          <w:color w:val="1B5E20"/>
          <w:sz w:val="56"/>
        </w:rPr>
        <w:t>BondClaw</w:t>
      </w:r>
      <w:proofErr w:type="spellEnd"/>
      <w:r>
        <w:rPr>
          <w:b/>
          <w:color w:val="1B5E20"/>
          <w:sz w:val="56"/>
        </w:rPr>
        <w:t xml:space="preserve"> 安装及上手指南</w:t>
      </w:r>
    </w:p>
    <w:p w:rsidR="005074DC" w:rsidRDefault="00000000" w14:paraId="0108AFAE" w14:textId="77777777">
      <w:pPr>
        <w:spacing w:after="120"/>
        <w:jc w:val="center"/>
        <w:rPr>
          <w:rFonts w:hint="eastAsia"/>
        </w:rPr>
      </w:pPr>
      <w:r>
        <w:rPr>
          <w:color w:val="666666"/>
          <w:sz w:val="28"/>
        </w:rPr>
        <w:t>面向专业</w:t>
      </w:r>
      <w:proofErr w:type="gramStart"/>
      <w:r>
        <w:rPr>
          <w:color w:val="666666"/>
          <w:sz w:val="28"/>
        </w:rPr>
        <w:t>固收投研</w:t>
      </w:r>
      <w:proofErr w:type="gramEnd"/>
      <w:r>
        <w:rPr>
          <w:color w:val="666666"/>
          <w:sz w:val="28"/>
        </w:rPr>
        <w:t>人员的 AI 工程化研究平台</w:t>
      </w:r>
    </w:p>
    <w:p w:rsidR="002733A6" w:rsidRDefault="002733A6" w14:paraId="454846E1" w14:textId="77777777">
      <w:pPr>
        <w:spacing w:after="480"/>
        <w:jc w:val="center"/>
        <w:rPr>
          <w:rFonts w:hint="eastAsia"/>
          <w:color w:val="999999"/>
        </w:rPr>
      </w:pPr>
      <w:r>
        <w:rPr>
          <w:rFonts w:hint="eastAsia"/>
          <w:color w:val="999999"/>
        </w:rPr>
        <w:t>国</w:t>
      </w:r>
      <w:proofErr w:type="gramStart"/>
      <w:r>
        <w:rPr>
          <w:rFonts w:hint="eastAsia"/>
          <w:color w:val="999999"/>
        </w:rPr>
        <w:t>投固收</w:t>
      </w:r>
      <w:proofErr w:type="gramEnd"/>
      <w:r>
        <w:rPr>
          <w:rFonts w:hint="eastAsia"/>
          <w:color w:val="999999"/>
        </w:rPr>
        <w:t>团队</w:t>
      </w:r>
    </w:p>
    <w:p w:rsidR="005074DC" w:rsidRDefault="00000000" w14:paraId="00D40713" w14:textId="77777777">
      <w:pPr>
        <w:spacing w:after="480"/>
        <w:jc w:val="center"/>
        <w:rPr>
          <w:rFonts w:hint="eastAsia"/>
        </w:rPr>
      </w:pPr>
      <w:r>
        <w:rPr>
          <w:color w:val="999999"/>
        </w:rPr>
        <w:t>2026 年 4 月</w:t>
      </w:r>
    </w:p>
    <w:p w:rsidR="005074DC" w:rsidRDefault="00000000" w14:paraId="612020F8" w14:textId="77777777">
      <w:pPr>
        <w:rPr>
          <w:rFonts w:hint="eastAsia"/>
        </w:rPr>
      </w:pPr>
      <w:r>
        <w:br w:type="page"/>
      </w:r>
    </w:p>
    <w:p w:rsidR="005074DC" w:rsidRDefault="00000000" w14:paraId="289DA55C" w14:textId="77777777">
      <w:pPr>
        <w:rPr>
          <w:rFonts w:hint="eastAsia"/>
        </w:rPr>
      </w:pPr>
      <w:r>
        <w:rPr>
          <w:color w:val="2E7D32"/>
        </w:rPr>
        <w:lastRenderedPageBreak/>
        <w:t>第一章  项目概述</w:t>
      </w:r>
    </w:p>
    <w:p w:rsidR="005074DC" w:rsidRDefault="00000000" w14:paraId="42DD8281" w14:textId="77777777">
      <w:pPr>
        <w:rPr>
          <w:rFonts w:hint="eastAsia"/>
        </w:rPr>
      </w:pPr>
      <w:r>
        <w:rPr>
          <w:color w:val="388E3C"/>
        </w:rPr>
        <w:t xml:space="preserve">1.1  </w:t>
      </w:r>
      <w:proofErr w:type="spellStart"/>
      <w:r>
        <w:rPr>
          <w:color w:val="388E3C"/>
        </w:rPr>
        <w:t>BondClaw</w:t>
      </w:r>
      <w:proofErr w:type="spellEnd"/>
      <w:r>
        <w:rPr>
          <w:color w:val="388E3C"/>
        </w:rPr>
        <w:t xml:space="preserve"> 是什么</w:t>
      </w:r>
    </w:p>
    <w:p w:rsidR="005074DC" w:rsidRDefault="00000000" w14:paraId="46E45EA9" w14:textId="77777777">
      <w:pPr>
        <w:rPr>
          <w:rFonts w:hint="eastAsia"/>
        </w:rPr>
      </w:pPr>
      <w:proofErr w:type="spellStart"/>
      <w:r>
        <w:t>BondClaw</w:t>
      </w:r>
      <w:proofErr w:type="spellEnd"/>
      <w:r>
        <w:t xml:space="preserve"> 是一个面向专业</w:t>
      </w:r>
      <w:proofErr w:type="gramStart"/>
      <w:r>
        <w:t>固收投研</w:t>
      </w:r>
      <w:proofErr w:type="gramEnd"/>
      <w:r>
        <w:t>人员的开放项目。它不是单点工具，而是一套从信息收集、文档解析、附注优先分析，到结构化输出、知识沉淀、订阅分发和无代码工作流编排的协作底座。</w:t>
      </w:r>
    </w:p>
    <w:p w:rsidR="005074DC" w:rsidRDefault="00000000" w14:paraId="42106464" w14:textId="77777777">
      <w:pPr>
        <w:rPr>
          <w:rFonts w:hint="eastAsia"/>
        </w:rPr>
      </w:pPr>
      <w:r>
        <w:rPr>
          <w:color w:val="388E3C"/>
        </w:rPr>
        <w:t>1.2  核心理念：工程化研究</w:t>
      </w:r>
    </w:p>
    <w:p w:rsidR="005074DC" w:rsidRDefault="00000000" w14:paraId="09E838DB" w14:textId="77777777">
      <w:pPr>
        <w:rPr>
          <w:rFonts w:hint="eastAsia"/>
        </w:rPr>
      </w:pPr>
      <w:r>
        <w:rPr>
          <w:b/>
        </w:rPr>
        <w:t>整个项目的核心思路是「工程化研究」。</w:t>
      </w:r>
    </w:p>
    <w:p w:rsidR="005074DC" w:rsidRDefault="00000000" w14:paraId="2CD9EBF2" w14:textId="77777777">
      <w:pPr>
        <w:rPr>
          <w:rFonts w:hint="eastAsia"/>
        </w:rPr>
      </w:pPr>
      <w:r>
        <w:t>在 AI 领域，编程之所以能很好地发挥 AI 的效用，是因为它是数字化的，整个过程高度可工程化。由此可以衍生出一个思路：任何一项深度专业的工作，要让 AI 发挥更大价值的前提，就是让工作本身更好地用工程化架构来重构。</w:t>
      </w:r>
    </w:p>
    <w:p w:rsidR="005074DC" w:rsidRDefault="00000000" w14:paraId="3F3D7A35" w14:textId="77777777">
      <w:pPr>
        <w:rPr>
          <w:rFonts w:hint="eastAsia"/>
        </w:rPr>
      </w:pPr>
      <w:r>
        <w:t>研究工作本身已经具有高度工程化的潜力。从信息和数据的收集整理、分析框架的搭建，到基于框架的分析，以及持续的经验知识库累积循环，最后到输出展示、反馈、再循环的积累提升——整个流程都可以用工程化的方式来重构。</w:t>
      </w:r>
    </w:p>
    <w:p w:rsidR="005074DC" w:rsidRDefault="00000000" w14:paraId="34860E2F" w14:textId="77777777">
      <w:pPr>
        <w:rPr>
          <w:rFonts w:hint="eastAsia"/>
        </w:rPr>
      </w:pPr>
      <w:r>
        <w:t xml:space="preserve">整个研究过程如何赋能并体现为实际投资价值，核心点在于研究需要做成「可复现、可回溯、可回测」。将研究工作工程化，就能将从研究到投资的整个价值链条搭建得非常清晰，这也是构建 </w:t>
      </w:r>
      <w:proofErr w:type="spellStart"/>
      <w:r>
        <w:t>BondClaw</w:t>
      </w:r>
      <w:proofErr w:type="spellEnd"/>
      <w:r>
        <w:t xml:space="preserve"> 项目的出发点。</w:t>
      </w:r>
    </w:p>
    <w:p w:rsidR="005074DC" w:rsidRDefault="00000000" w14:paraId="15DAED21" w14:textId="77777777">
      <w:pPr>
        <w:rPr>
          <w:rFonts w:hint="eastAsia"/>
        </w:rPr>
      </w:pPr>
      <w:r>
        <w:rPr>
          <w:color w:val="388E3C"/>
        </w:rPr>
        <w:t>1.3  与通用工具的差异</w:t>
      </w:r>
    </w:p>
    <w:p w:rsidR="005074DC" w:rsidRDefault="00000000" w14:paraId="0AC7CC7B" w14:textId="77777777">
      <w:pPr>
        <w:rPr>
          <w:rFonts w:hint="eastAsia"/>
        </w:rPr>
      </w:pPr>
      <w:r>
        <w:t xml:space="preserve">相比于市场上通用型 AI 工具（如 </w:t>
      </w:r>
      <w:proofErr w:type="spellStart"/>
      <w:r>
        <w:t>OpenClaw</w:t>
      </w:r>
      <w:proofErr w:type="spellEnd"/>
      <w:r>
        <w:t>），</w:t>
      </w:r>
      <w:proofErr w:type="spellStart"/>
      <w:r>
        <w:t>BondClaw</w:t>
      </w:r>
      <w:proofErr w:type="spellEnd"/>
      <w:r>
        <w:t xml:space="preserve"> 在两个方面有本质差异：</w:t>
      </w:r>
    </w:p>
    <w:p w:rsidR="005074DC" w:rsidRDefault="00000000" w14:paraId="2DFC34B8" w14:textId="77777777">
      <w:pPr>
        <w:rPr>
          <w:rFonts w:hint="eastAsia"/>
        </w:rPr>
      </w:pPr>
      <w:r>
        <w:t>1.  底座不同：</w:t>
      </w:r>
      <w:proofErr w:type="spellStart"/>
      <w:r>
        <w:t>BondClaw</w:t>
      </w:r>
      <w:proofErr w:type="spellEnd"/>
      <w:r>
        <w:t xml:space="preserve"> 的底座不是通用工具，而是专业的代码工具，是彻底代码化、编程化、工程化的。</w:t>
      </w:r>
    </w:p>
    <w:p w:rsidR="005074DC" w:rsidRDefault="00000000" w14:paraId="3F7F4CDD" w14:textId="77777777">
      <w:pPr>
        <w:rPr>
          <w:rFonts w:hint="eastAsia"/>
        </w:rPr>
      </w:pPr>
      <w:r>
        <w:t>2.  内嵌经验：</w:t>
      </w:r>
      <w:proofErr w:type="spellStart"/>
      <w:r>
        <w:t>BondClaw</w:t>
      </w:r>
      <w:proofErr w:type="spellEnd"/>
      <w:r>
        <w:t xml:space="preserve"> 内嵌了很多资深研究员过去十几年积累下来的工作流程，并将其转化为特定的 Skill。</w:t>
      </w:r>
    </w:p>
    <w:p w:rsidR="005074DC" w:rsidRDefault="00000000" w14:paraId="11B481D8" w14:textId="77777777">
      <w:pPr>
        <w:rPr>
          <w:rFonts w:hint="eastAsia"/>
        </w:rPr>
      </w:pPr>
      <w:r>
        <w:t>我们将这种从研究到投资的工程化探索思路和认知，体现在了项目设计的方方面面，因此能带来相比市场其他工具不一样的体验。</w:t>
      </w:r>
    </w:p>
    <w:p w:rsidR="005074DC" w:rsidRDefault="00000000" w14:paraId="54E600DA" w14:textId="77777777">
      <w:pPr>
        <w:rPr>
          <w:rFonts w:hint="eastAsia"/>
        </w:rPr>
      </w:pPr>
      <w:r>
        <w:rPr>
          <w:color w:val="388E3C"/>
        </w:rPr>
        <w:t>1.4  主要功能一览</w:t>
      </w:r>
    </w:p>
    <w:tbl>
      <w:tblPr>
        <w:tblW w:w="0" w:type="auto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86"/>
        <w:gridCol w:w="4394"/>
      </w:tblGrid>
      <w:tr w:rsidR="005074DC" w:rsidTr="002733A6" w14:paraId="7F0CD6C9" w14:textId="77777777">
        <w:tc>
          <w:tcPr>
            <w:tcW w:w="3686" w:type="dxa"/>
            <w:shd w:val="clear" w:color="auto" w:fill="2E7D32"/>
          </w:tcPr>
          <w:p w:rsidR="005074DC" w:rsidRDefault="005074DC" w14:paraId="16BB8CAE" w14:textId="7F0EC334">
            <w:pPr>
              <w:rPr>
                <w:rFonts w:hint="eastAsia"/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 xml:space="preserve">功能模块</w:t>
            </w:r>
          </w:p>
        </w:tc>
        <w:tc>
          <w:tcPr>
            <w:tcW w:w="4394" w:type="dxa"/>
            <w:shd w:val="clear" w:color="auto" w:fill="2E7D32"/>
          </w:tcPr>
          <w:p w:rsidR="005074DC" w:rsidRDefault="005074DC" w14:paraId="3410AEC0" w14:textId="7F0EC335">
            <w:pPr>
              <w:rPr>
                <w:rFonts w:hint="eastAsia"/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 xml:space="preserve">说明</w:t>
            </w:r>
          </w:p>
        </w:tc>
      </w:tr>
      <w:tr w:rsidR="005074DC" w:rsidTr="002733A6" w14:paraId="2C8B2289" w14:textId="77777777">
        <w:tc>
          <w:tcPr>
            <w:tcW w:w="3686" w:type="dxa"/>
          </w:tcPr>
          <w:p w:rsidR="005074DC" w:rsidRDefault="005074DC" w14:paraId="2A98D176" w14:textId="7F0EC336"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AI 对话与编程</w:t>
            </w:r>
          </w:p>
        </w:tc>
        <w:tc>
          <w:tcPr>
            <w:tcW w:w="4394" w:type="dxa"/>
          </w:tcPr>
          <w:p w:rsidR="005074DC" w:rsidRDefault="005074DC" w14:paraId="43A859D5" w14:textId="7F0EC33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基于 Claude Code 代理的专业编程对话，支持多模型切换，是最核心的使用模式</w:t>
            </w:r>
          </w:p>
        </w:tc>
      </w:tr>
      <w:tr w:rsidR="005074DC" w:rsidTr="002733A6" w14:paraId="0B9F4534" w14:textId="77777777">
        <w:tc>
          <w:tcPr>
            <w:tcW w:w="3686" w:type="dxa"/>
          </w:tcPr>
          <w:p w:rsidR="005074DC" w:rsidRDefault="005074DC" w14:paraId="70B8B9A8" w14:textId="7F0EC338"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财务分析</w:t>
            </w:r>
          </w:p>
        </w:tc>
        <w:tc>
          <w:tcPr>
            <w:tcW w:w="4394" w:type="dxa"/>
          </w:tcPr>
          <w:p w:rsidR="005074DC" w:rsidRDefault="005074DC" w14:paraId="79B764B4" w14:textId="7F0EC33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内置专业财务分析框架，支持附注优先分析、财务建模等</w:t>
            </w:r>
          </w:p>
        </w:tc>
      </w:tr>
      <w:tr w:rsidR="005074DC" w:rsidTr="002733A6" w14:paraId="1613D2E7" w14:textId="77777777">
        <w:tc>
          <w:tcPr>
            <w:tcW w:w="3686" w:type="dxa"/>
          </w:tcPr>
          <w:p w:rsidR="005074DC" w:rsidRDefault="005074DC" w14:paraId="782EA072" w14:textId="7F0EC33A"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文档生成</w:t>
            </w:r>
          </w:p>
        </w:tc>
        <w:tc>
          <w:tcPr>
            <w:tcW w:w="4394" w:type="dxa"/>
          </w:tcPr>
          <w:p w:rsidR="005074DC" w:rsidRDefault="005074DC" w14:paraId="2FCE3D56" w14:textId="7F0EC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支持 PPT、Excel、Word 等格式报告的一键生成，包含 Morph PPT 等专业工具</w:t>
            </w:r>
          </w:p>
        </w:tc>
      </w:tr>
      <w:tr w:rsidR="005074DC" w:rsidTr="002733A6" w14:paraId="234FEE1B" w14:textId="77777777">
        <w:tc>
          <w:tcPr>
            <w:tcW w:w="3686" w:type="dxa"/>
          </w:tcPr>
          <w:p w:rsidR="005074DC" w:rsidRDefault="005074DC" w14:paraId="118EA669" w14:textId="7F0EC33C"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助手与工作流</w:t>
            </w:r>
          </w:p>
        </w:tc>
        <w:tc>
          <w:tcPr>
            <w:tcW w:w="4394" w:type="dxa"/>
          </w:tcPr>
          <w:p w:rsidR="005074DC" w:rsidRDefault="005074DC" w14:paraId="2892D05B" w14:textId="7F0EC3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144+ 内置工作流，按角色分类（研究员、基金经理等），可按需启用</w:t>
            </w:r>
          </w:p>
        </w:tc>
      </w:tr>
      <w:tr w:rsidR="005074DC" w:rsidTr="002733A6" w14:paraId="2EDE68C2" w14:textId="77777777">
        <w:tc>
          <w:tcPr>
            <w:tcW w:w="3686" w:type="dxa"/>
          </w:tcPr>
          <w:p w:rsidR="005074DC" w:rsidRDefault="005074DC" w14:paraId="4C6E3A61" w14:textId="7F0EC33E"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资源中心</w:t>
            </w:r>
          </w:p>
        </w:tc>
        <w:tc>
          <w:tcPr>
            <w:tcW w:w="4394" w:type="dxa"/>
          </w:tcPr>
          <w:p w:rsidR="005074DC" w:rsidRDefault="005074DC" w14:paraId="3BC27A66" w14:textId="7F0EC33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国投固收团队提供的各种工作流、研究报告等服务资源入口</w:t>
            </w:r>
          </w:p>
        </w:tc>
      </w:tr>
      <w:tr w:rsidR="005074DC" w:rsidTr="002733A6" w14:paraId="0A4CAB3A" w14:textId="77777777">
        <w:tc>
          <w:tcPr>
            <w:tcW w:w="3686" w:type="dxa"/>
          </w:tcPr>
          <w:p w:rsidR="005074DC" w:rsidRDefault="005074DC" w14:paraId="25659BD1" w14:textId="7F0EC340"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Teams 协作</w:t>
            </w:r>
          </w:p>
        </w:tc>
        <w:tc>
          <w:tcPr>
            <w:tcW w:w="4394" w:type="dxa"/>
          </w:tcPr>
          <w:p w:rsidR="005074DC" w:rsidRDefault="005074DC" w14:paraId="46176363" w14:textId="7F0EC34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项目式团队协作功能，AI 作为核心助手参与，支持文件夹式管理</w:t>
            </w:r>
          </w:p>
        </w:tc>
      </w:tr>
    </w:tbl>
    <w:p w:rsidR="005074DC" w:rsidRDefault="00000000" w14:paraId="3A5196E1" w14:textId="77777777">
      <w:pPr>
        <w:spacing w:after="240"/>
        <w:rPr>
          <w:rFonts w:hint="eastAsia"/>
        </w:rPr>
      </w:pPr>
      <w:r>
        <w:t xml:space="preserve"> </w:t>
      </w:r>
    </w:p>
    <w:p w:rsidR="005074DC" w:rsidRDefault="00000000" w14:paraId="6716022A" w14:textId="77777777">
      <w:pPr>
        <w:rPr>
          <w:rFonts w:hint="eastAsia"/>
        </w:rPr>
      </w:pPr>
      <w:r>
        <w:br w:type="page"/>
      </w:r>
    </w:p>
    <w:p w:rsidR="005074DC" w:rsidRDefault="00000000" w14:paraId="525DE996" w14:textId="77777777">
      <w:pPr>
        <w:rPr>
          <w:rFonts w:hint="eastAsia"/>
        </w:rPr>
      </w:pPr>
      <w:r>
        <w:rPr>
          <w:color w:val="2E7D32"/>
        </w:rPr>
        <w:lastRenderedPageBreak/>
        <w:t>第二章  界面导</w:t>
      </w:r>
      <w:proofErr w:type="gramStart"/>
      <w:r>
        <w:rPr>
          <w:color w:val="2E7D32"/>
        </w:rPr>
        <w:t>览</w:t>
      </w:r>
      <w:proofErr w:type="gramEnd"/>
    </w:p>
    <w:p w:rsidR="005074DC" w:rsidRDefault="00000000" w14:paraId="77D701A5" w14:textId="77777777">
      <w:pPr>
        <w:rPr>
          <w:rFonts w:hint="eastAsia"/>
        </w:rPr>
      </w:pPr>
      <w:r>
        <w:rPr>
          <w:color w:val="388E3C"/>
        </w:rPr>
        <w:t>2.1  主界面概览</w:t>
      </w:r>
    </w:p>
    <w:p w:rsidR="005074DC" w:rsidRDefault="00000000" w14:paraId="0E671533" w14:textId="77777777">
      <w:pPr>
        <w:rPr>
          <w:rFonts w:hint="eastAsia"/>
        </w:rPr>
      </w:pPr>
      <w:r>
        <w:t xml:space="preserve">登录 </w:t>
      </w:r>
      <w:proofErr w:type="spellStart"/>
      <w:r>
        <w:t>BondClaw</w:t>
      </w:r>
      <w:proofErr w:type="spellEnd"/>
      <w:r>
        <w:t xml:space="preserve"> 后，首次需进行简单的信息登记（仅一次），后续即可直接使用。进入应用后，可以看到中间是聊天界面，默认使用 Claude Code 代理——这是</w:t>
      </w:r>
      <w:proofErr w:type="gramStart"/>
      <w:r>
        <w:t>最</w:t>
      </w:r>
      <w:proofErr w:type="gramEnd"/>
      <w:r>
        <w:t>专业的编程代理，一般使用这个模式即可。</w:t>
      </w:r>
    </w:p>
    <w:p w:rsidR="005074DC" w:rsidRDefault="00000000" w14:paraId="23A4FB8D" w14:textId="77777777">
      <w:pPr>
        <w:spacing w:after="120"/>
        <w:rPr>
          <w:rFonts w:hint="eastAsia"/>
        </w:rPr>
      </w:pPr>
      <w:r>
        <w:t xml:space="preserve"> </w:t>
      </w:r>
    </w:p>
    <w:p w:rsidR="005074DC" w:rsidRDefault="00000000" w14:paraId="0B5328A4" w14:textId="77777777">
      <w:pPr>
        <w:rPr>
          <w:rFonts w:hint="eastAsia"/>
        </w:rPr>
      </w:pPr>
      <w:r>
        <w:rPr>
          <w:noProof/>
        </w:rPr>
        <w:drawing>
          <wp:inline distT="0" distB="0" distL="0" distR="0" wp14:anchorId="5942302E" wp14:editId="5B3F3930">
            <wp:extent cx="5400000" cy="3195000"/>
            <wp:effectExtent l="0" t="0" r="0" b="0"/>
            <wp:docPr id="1" name="主界面.png" descr="主界面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主界面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4DC" w:rsidRDefault="00000000" w14:paraId="104ADBF2" w14:textId="77777777">
      <w:pPr>
        <w:spacing w:before="80" w:after="80"/>
        <w:jc w:val="center"/>
        <w:rPr>
          <w:rFonts w:hint="eastAsia"/>
        </w:rPr>
      </w:pPr>
      <w:r>
        <w:rPr>
          <w:color w:val="666666"/>
          <w:sz w:val="18"/>
        </w:rPr>
        <w:t xml:space="preserve">图 2-1  </w:t>
      </w:r>
      <w:proofErr w:type="spellStart"/>
      <w:r>
        <w:rPr>
          <w:color w:val="666666"/>
          <w:sz w:val="18"/>
        </w:rPr>
        <w:t>BondClaw</w:t>
      </w:r>
      <w:proofErr w:type="spellEnd"/>
      <w:r>
        <w:rPr>
          <w:color w:val="666666"/>
          <w:sz w:val="18"/>
        </w:rPr>
        <w:t xml:space="preserve"> 主界面</w:t>
      </w:r>
    </w:p>
    <w:p w:rsidR="005074DC" w:rsidRDefault="00000000" w14:paraId="22E48784" w14:textId="77777777">
      <w:pPr>
        <w:rPr>
          <w:rFonts w:hint="eastAsia"/>
        </w:rPr>
      </w:pPr>
      <w:r>
        <w:rPr>
          <w:color w:val="555555"/>
          <w:sz w:val="20"/>
        </w:rPr>
        <w:t>主界面</w:t>
      </w:r>
      <w:proofErr w:type="gramStart"/>
      <w:r>
        <w:rPr>
          <w:color w:val="555555"/>
          <w:sz w:val="20"/>
        </w:rPr>
        <w:t>左侧边栏为</w:t>
      </w:r>
      <w:proofErr w:type="gramEnd"/>
      <w:r>
        <w:rPr>
          <w:color w:val="555555"/>
          <w:sz w:val="20"/>
        </w:rPr>
        <w:t>功能导航区，包含新建聊天、搜索、计划任务、资源中心、Teams 协作、历史会话、设置等入口。中央为 AI 对话区域，底部为输入区，可切换模型、开启技能市场。</w:t>
      </w:r>
    </w:p>
    <w:p w:rsidR="005074DC" w:rsidRDefault="00000000" w14:paraId="342F9A10" w14:textId="77777777">
      <w:pPr>
        <w:spacing w:after="120"/>
        <w:rPr>
          <w:rFonts w:hint="eastAsia"/>
        </w:rPr>
      </w:pPr>
      <w:r>
        <w:t xml:space="preserve"> </w:t>
      </w:r>
    </w:p>
    <w:p w:rsidR="005074DC" w:rsidRDefault="00000000" w14:paraId="213619C0" w14:textId="77777777">
      <w:pPr>
        <w:rPr>
          <w:rFonts w:hint="eastAsia"/>
        </w:rPr>
      </w:pPr>
      <w:r>
        <w:rPr>
          <w:color w:val="388E3C"/>
        </w:rPr>
        <w:t xml:space="preserve">2.2  </w:t>
      </w:r>
      <w:proofErr w:type="gramStart"/>
      <w:r>
        <w:rPr>
          <w:color w:val="388E3C"/>
        </w:rPr>
        <w:t>左侧边栏功能</w:t>
      </w:r>
      <w:proofErr w:type="gramEnd"/>
    </w:p>
    <w:p w:rsidR="005074DC" w:rsidRDefault="00000000" w14:paraId="3386AE99" w14:textId="77777777">
      <w:pPr>
        <w:rPr>
          <w:rFonts w:hint="eastAsia"/>
        </w:rPr>
      </w:pPr>
      <w:proofErr w:type="gramStart"/>
      <w:r>
        <w:t>左侧边栏是</w:t>
      </w:r>
      <w:proofErr w:type="gramEnd"/>
      <w:r>
        <w:t>整个工作的主要功能区：</w:t>
      </w:r>
    </w:p>
    <w:p w:rsidR="005074DC" w:rsidRDefault="00000000" w14:paraId="50E4E0DF" w14:textId="77777777">
      <w:pPr>
        <w:rPr>
          <w:rFonts w:hint="eastAsia"/>
        </w:rPr>
      </w:pPr>
      <w:r>
        <w:t>新建聊天：直接进入聊天界面，开始新的对话。</w:t>
      </w:r>
    </w:p>
    <w:p w:rsidR="005074DC" w:rsidRDefault="00000000" w14:paraId="7793BB2D" w14:textId="77777777">
      <w:pPr>
        <w:rPr>
          <w:rFonts w:hint="eastAsia"/>
        </w:rPr>
      </w:pPr>
      <w:r>
        <w:t>搜索：搜索所有历史记录。</w:t>
      </w:r>
    </w:p>
    <w:p w:rsidR="005074DC" w:rsidRDefault="00000000" w14:paraId="7980AA53" w14:textId="77777777">
      <w:pPr>
        <w:rPr>
          <w:rFonts w:hint="eastAsia"/>
        </w:rPr>
      </w:pPr>
      <w:r>
        <w:t>计划任务：可以定时开展一些研究任务。</w:t>
      </w:r>
    </w:p>
    <w:p w:rsidR="005074DC" w:rsidRDefault="00000000" w14:paraId="58133174" w14:textId="77777777">
      <w:pPr>
        <w:rPr>
          <w:rFonts w:hint="eastAsia"/>
        </w:rPr>
      </w:pPr>
      <w:r>
        <w:t>资源中心：国</w:t>
      </w:r>
      <w:proofErr w:type="gramStart"/>
      <w:r>
        <w:t>投固收提供</w:t>
      </w:r>
      <w:proofErr w:type="gramEnd"/>
      <w:r>
        <w:t>的各种工作流、研究报告等服务。</w:t>
      </w:r>
    </w:p>
    <w:p w:rsidR="005074DC" w:rsidRDefault="00000000" w14:paraId="735D205B" w14:textId="77777777">
      <w:pPr>
        <w:rPr>
          <w:rFonts w:hint="eastAsia"/>
        </w:rPr>
      </w:pPr>
      <w:r>
        <w:t>Teams：项目式团队协作功能。可以像 Teams 一样添加团队文件夹，AI 作为核心助手，将项目相关材料放入其中，AI 即可在里面进行处理。</w:t>
      </w:r>
    </w:p>
    <w:p w:rsidR="005074DC" w:rsidRDefault="00000000" w14:paraId="56AF2E81" w14:textId="77777777">
      <w:pPr>
        <w:rPr>
          <w:rFonts w:hint="eastAsia"/>
        </w:rPr>
      </w:pPr>
      <w:r>
        <w:t>历史会话：按项目归档的历史对话记录。</w:t>
      </w:r>
    </w:p>
    <w:p w:rsidR="005074DC" w:rsidRDefault="00000000" w14:paraId="1997F6FD" w14:textId="77777777">
      <w:pPr>
        <w:rPr>
          <w:rFonts w:hint="eastAsia"/>
        </w:rPr>
      </w:pPr>
      <w:r>
        <w:t>设置：系统与 AI 配置入口。</w:t>
      </w:r>
    </w:p>
    <w:p w:rsidR="005074DC" w:rsidRDefault="00000000" w14:paraId="75EAFF81" w14:textId="77777777">
      <w:pPr>
        <w:rPr>
          <w:rFonts w:hint="eastAsia"/>
        </w:rPr>
      </w:pPr>
      <w:r>
        <w:t xml:space="preserve"> </w:t>
      </w:r>
    </w:p>
    <w:p w:rsidR="005074DC" w:rsidRDefault="00000000" w14:paraId="5358EF86" w14:textId="77777777">
      <w:pPr>
        <w:rPr>
          <w:rFonts w:hint="eastAsia"/>
        </w:rPr>
      </w:pPr>
      <w:r>
        <w:rPr>
          <w:color w:val="388E3C"/>
        </w:rPr>
        <w:t>2.3  输入区域与技能</w:t>
      </w:r>
    </w:p>
    <w:p w:rsidR="005074DC" w:rsidRDefault="00000000" w14:paraId="15E9C4AB" w14:textId="77777777">
      <w:pPr>
        <w:rPr>
          <w:rFonts w:hint="eastAsia"/>
        </w:rPr>
      </w:pPr>
      <w:r>
        <w:lastRenderedPageBreak/>
        <w:t>在输入区域下方，可以看到不同的技能分类：</w:t>
      </w:r>
    </w:p>
    <w:p w:rsidR="005074DC" w:rsidRDefault="00000000" w14:paraId="442A978E" w14:textId="77777777">
      <w:pPr>
        <w:rPr>
          <w:rFonts w:hint="eastAsia"/>
        </w:rPr>
      </w:pPr>
      <w:r>
        <w:t>通用：包含</w:t>
      </w:r>
      <w:proofErr w:type="gramStart"/>
      <w:r>
        <w:t>最</w:t>
      </w:r>
      <w:proofErr w:type="gramEnd"/>
      <w:r>
        <w:t>核心的财务分析，以及 PPT、Excel、Word 等报告生成工具。</w:t>
      </w:r>
    </w:p>
    <w:p w:rsidR="005074DC" w:rsidRDefault="00000000" w14:paraId="31050EB5" w14:textId="77777777">
      <w:pPr>
        <w:rPr>
          <w:rFonts w:hint="eastAsia"/>
        </w:rPr>
      </w:pPr>
      <w:r>
        <w:t>角色技能：针对不同角色（宏观研究员、基金经理等）设置的专属工作流。这些工作</w:t>
      </w:r>
      <w:proofErr w:type="gramStart"/>
      <w:r>
        <w:t>流需要</w:t>
      </w:r>
      <w:proofErr w:type="gramEnd"/>
      <w:r>
        <w:t>在设置中单独配置启用。</w:t>
      </w:r>
    </w:p>
    <w:p w:rsidR="005074DC" w:rsidRDefault="00000000" w14:paraId="2A1213B7" w14:textId="77777777">
      <w:pPr>
        <w:rPr>
          <w:rFonts w:hint="eastAsia"/>
        </w:rPr>
      </w:pPr>
      <w:r>
        <w:t>右上角还有「技能市场」开关，可以快速访问更多可用的技能。</w:t>
      </w:r>
    </w:p>
    <w:p w:rsidR="005074DC" w:rsidRDefault="00000000" w14:paraId="128B24C8" w14:textId="77777777">
      <w:pPr>
        <w:rPr>
          <w:rFonts w:hint="eastAsia"/>
        </w:rPr>
      </w:pPr>
      <w:r>
        <w:br w:type="page"/>
      </w:r>
    </w:p>
    <w:p w:rsidR="005074DC" w:rsidRDefault="00000000" w14:paraId="7F0EC333" w14:textId="77777777">
      <w:pPr>
        <w:rPr>
          <w:rFonts w:hint="eastAsia"/>
        </w:rPr>
      </w:pPr>
      <w:r>
        <w:rPr>
          <w:color w:val="2E7D32"/>
        </w:rPr>
        <w:lastRenderedPageBreak/>
        <w:t>第三章  AI 模型配置（快速上手）</w:t>
      </w:r>
    </w:p>
    <w:p w:rsidR="005074DC" w:rsidRDefault="00000000" w14:paraId="746384B8" w14:textId="77777777">
      <w:pPr>
        <w:rPr>
          <w:rFonts w:hint="eastAsia"/>
        </w:rPr>
      </w:pPr>
      <w:r>
        <w:t xml:space="preserve">本章将引导你完成 AI 模型的配置，这是使用 </w:t>
      </w:r>
      <w:proofErr w:type="spellStart"/>
      <w:r>
        <w:t>BondClaw</w:t>
      </w:r>
      <w:proofErr w:type="spellEnd"/>
      <w:r>
        <w:t xml:space="preserve"> 前最重要的准备工作。整个过程只需几分钟，按照以下步骤操作即可。</w:t>
      </w:r>
    </w:p>
    <w:p w:rsidR="005074DC" w:rsidRDefault="00000000" w14:paraId="28E7772A" w14:textId="77777777">
      <w:pPr>
        <w:rPr>
          <w:rFonts w:hint="eastAsia"/>
        </w:rPr>
      </w:pPr>
      <w:r>
        <w:rPr>
          <w:color w:val="388E3C"/>
        </w:rPr>
        <w:t>3.1  进入设置界面</w:t>
      </w:r>
    </w:p>
    <w:p w:rsidR="005074DC" w:rsidRDefault="00000000" w14:paraId="52D34486" w14:textId="77777777">
      <w:pPr>
        <w:rPr>
          <w:rFonts w:hint="eastAsia"/>
        </w:rPr>
      </w:pPr>
      <w:r>
        <w:t>点击</w:t>
      </w:r>
      <w:proofErr w:type="gramStart"/>
      <w:r>
        <w:t>左侧边栏底部</w:t>
      </w:r>
      <w:proofErr w:type="gramEnd"/>
      <w:r>
        <w:t>的「设置」图标，即可进入设置界面。</w:t>
      </w:r>
    </w:p>
    <w:p w:rsidR="005074DC" w:rsidRDefault="00000000" w14:paraId="0DF8A059" w14:textId="77777777">
      <w:pPr>
        <w:spacing w:after="120"/>
        <w:rPr>
          <w:rFonts w:hint="eastAsia"/>
        </w:rPr>
      </w:pPr>
      <w:r>
        <w:t xml:space="preserve"> </w:t>
      </w:r>
    </w:p>
    <w:p w:rsidR="005074DC" w:rsidRDefault="00000000" w14:paraId="162C3DBE" w14:textId="77777777">
      <w:pPr>
        <w:rPr>
          <w:rFonts w:hint="eastAsia"/>
        </w:rPr>
      </w:pPr>
      <w:r>
        <w:rPr>
          <w:noProof/>
        </w:rPr>
        <w:drawing>
          <wp:inline distT="0" distB="0" distL="0" distR="0" wp14:anchorId="2381D688" wp14:editId="470FEF0E">
            <wp:extent cx="5400000" cy="3195000"/>
            <wp:effectExtent l="0" t="0" r="0" b="0"/>
            <wp:docPr id="2" name="设置主界面.png" descr="设置主界面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设置主界面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4DC" w:rsidRDefault="00000000" w14:paraId="3A495979" w14:textId="77777777">
      <w:pPr>
        <w:spacing w:before="80" w:after="80"/>
        <w:jc w:val="center"/>
        <w:rPr>
          <w:rFonts w:hint="eastAsia"/>
        </w:rPr>
      </w:pPr>
      <w:r>
        <w:rPr>
          <w:color w:val="666666"/>
          <w:sz w:val="18"/>
        </w:rPr>
        <w:t>图 3-1  设置主界面</w:t>
      </w:r>
    </w:p>
    <w:p w:rsidR="005074DC" w:rsidRDefault="00000000" w14:paraId="2AFA3A52" w14:textId="77777777">
      <w:pPr>
        <w:rPr>
          <w:rFonts w:hint="eastAsia"/>
        </w:rPr>
      </w:pPr>
      <w:r>
        <w:rPr>
          <w:color w:val="555555"/>
          <w:sz w:val="20"/>
        </w:rPr>
        <w:t>设置主界面左侧为导航菜单，涵盖 AI 快速配置、代理、助手、能力、显示、远程、Desktop Pet、系统、关于等功能分类。右侧为当前选中功能的详细配置区域。</w:t>
      </w:r>
    </w:p>
    <w:p w:rsidR="005074DC" w:rsidRDefault="00000000" w14:paraId="5C9C1A94" w14:textId="77777777">
      <w:pPr>
        <w:spacing w:after="240"/>
        <w:rPr>
          <w:rFonts w:hint="eastAsia"/>
        </w:rPr>
      </w:pPr>
      <w:r>
        <w:t xml:space="preserve"> </w:t>
      </w:r>
    </w:p>
    <w:p w:rsidR="005074DC" w:rsidRDefault="00000000" w14:paraId="6BB481D8" w14:textId="77777777">
      <w:pPr>
        <w:rPr>
          <w:rFonts w:hint="eastAsia"/>
        </w:rPr>
      </w:pPr>
      <w:r>
        <w:rPr>
          <w:color w:val="388E3C"/>
        </w:rPr>
        <w:t>3.2  选择 AI 服务商</w:t>
      </w:r>
    </w:p>
    <w:p w:rsidR="005074DC" w:rsidRDefault="00000000" w14:paraId="06E632C2" w14:textId="77777777">
      <w:pPr>
        <w:rPr>
          <w:rFonts w:hint="eastAsia"/>
        </w:rPr>
      </w:pPr>
      <w:r>
        <w:t>在设置界面中，点击左侧的「AI 快速配置」，进入 AI 服务配置页面。点击「选择服务商」下拉框，可以看到系统已支持的 AI 服务商列表。</w:t>
      </w:r>
    </w:p>
    <w:p w:rsidR="005074DC" w:rsidRDefault="00000000" w14:paraId="4835F68C" w14:textId="77777777">
      <w:pPr>
        <w:spacing w:after="120"/>
        <w:rPr>
          <w:rFonts w:hint="eastAsia"/>
        </w:rPr>
      </w:pPr>
      <w:r>
        <w:t xml:space="preserve"> </w:t>
      </w:r>
    </w:p>
    <w:p w:rsidR="005074DC" w:rsidRDefault="00000000" w14:paraId="594029EE" w14:textId="77777777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952C926" wp14:editId="07FB8136">
            <wp:extent cx="5400000" cy="3195000"/>
            <wp:effectExtent l="0" t="0" r="0" b="0"/>
            <wp:docPr id="3" name="AI快速配置-服务商选择.png" descr="AI快速配置-服务商选择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I快速配置-服务商选择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4DC" w:rsidRDefault="00000000" w14:paraId="0D957DD5" w14:textId="77777777">
      <w:pPr>
        <w:spacing w:before="80" w:after="80"/>
        <w:jc w:val="center"/>
        <w:rPr>
          <w:rFonts w:hint="eastAsia"/>
        </w:rPr>
      </w:pPr>
      <w:r>
        <w:rPr>
          <w:color w:val="666666"/>
          <w:sz w:val="18"/>
        </w:rPr>
        <w:t>图 3-2  AI 快速配置——服务商选择</w:t>
      </w:r>
    </w:p>
    <w:p w:rsidR="005074DC" w:rsidRDefault="00000000" w14:paraId="3B091D36" w14:textId="77777777">
      <w:pPr>
        <w:rPr>
          <w:rFonts w:hint="eastAsia"/>
        </w:rPr>
      </w:pPr>
      <w:r>
        <w:rPr>
          <w:color w:val="555555"/>
          <w:sz w:val="20"/>
        </w:rPr>
        <w:t>目前支持的服务商包括：GLM Coding（推荐 · 国内首选）、智谱 GLM、通义千问（阿里云）、</w:t>
      </w:r>
      <w:proofErr w:type="spellStart"/>
      <w:r>
        <w:rPr>
          <w:color w:val="555555"/>
          <w:sz w:val="20"/>
        </w:rPr>
        <w:t>DeepSeek</w:t>
      </w:r>
      <w:proofErr w:type="spellEnd"/>
      <w:r>
        <w:rPr>
          <w:color w:val="555555"/>
          <w:sz w:val="20"/>
        </w:rPr>
        <w:t>、Kimi（月之暗面）</w:t>
      </w:r>
      <w:r w:rsidR="002733A6">
        <w:rPr>
          <w:rFonts w:hint="eastAsia"/>
          <w:color w:val="555555"/>
          <w:sz w:val="20"/>
        </w:rPr>
        <w:t>等</w:t>
      </w:r>
      <w:r>
        <w:rPr>
          <w:color w:val="555555"/>
          <w:sz w:val="20"/>
        </w:rPr>
        <w:t>。我们推荐使用 GLM Coding，价格划算且性能在同类 Agent 工具中表现优秀。选择后系统会自动填充对应的接口地址。</w:t>
      </w:r>
    </w:p>
    <w:p w:rsidR="005074DC" w:rsidRDefault="00000000" w14:paraId="67B2695F" w14:textId="77777777">
      <w:pPr>
        <w:spacing w:after="240"/>
        <w:rPr>
          <w:rFonts w:hint="eastAsia"/>
        </w:rPr>
      </w:pPr>
      <w:r>
        <w:t xml:space="preserve"> </w:t>
      </w:r>
    </w:p>
    <w:p w:rsidR="005074DC" w:rsidRDefault="00000000" w14:paraId="428149AA" w14:textId="77777777">
      <w:pPr>
        <w:rPr>
          <w:rFonts w:hint="eastAsia"/>
        </w:rPr>
      </w:pPr>
      <w:r>
        <w:rPr>
          <w:color w:val="388E3C"/>
        </w:rPr>
        <w:t>3.3  填入 API Key 并一键配置</w:t>
      </w:r>
    </w:p>
    <w:p w:rsidR="005074DC" w:rsidRDefault="00000000" w14:paraId="74F3C4AA" w14:textId="77777777">
      <w:pPr>
        <w:rPr>
          <w:rFonts w:hint="eastAsia"/>
        </w:rPr>
      </w:pPr>
      <w:r>
        <w:t>选择好服务商后，需要在对应服务</w:t>
      </w:r>
      <w:proofErr w:type="gramStart"/>
      <w:r>
        <w:t>商官网注册</w:t>
      </w:r>
      <w:proofErr w:type="gramEnd"/>
      <w:r>
        <w:t>账号并获取 API Key。将获取到的 Key 粘贴到 API Key 输入框中，然后点击「一键配置」按钮即可完成配置。</w:t>
      </w:r>
    </w:p>
    <w:p w:rsidR="005074DC" w:rsidRDefault="00000000" w14:paraId="46CC99A8" w14:textId="77777777">
      <w:pPr>
        <w:spacing w:after="120"/>
        <w:rPr>
          <w:rFonts w:hint="eastAsia"/>
        </w:rPr>
      </w:pPr>
      <w:r>
        <w:t xml:space="preserve"> </w:t>
      </w:r>
    </w:p>
    <w:p w:rsidR="005074DC" w:rsidRDefault="00000000" w14:paraId="322F8B16" w14:textId="77777777">
      <w:pPr>
        <w:rPr>
          <w:rFonts w:hint="eastAsia"/>
        </w:rPr>
      </w:pPr>
      <w:r>
        <w:rPr>
          <w:noProof/>
        </w:rPr>
        <w:drawing>
          <wp:inline distT="0" distB="0" distL="0" distR="0" wp14:anchorId="5698B641" wp14:editId="3B94B9F3">
            <wp:extent cx="5400000" cy="3195000"/>
            <wp:effectExtent l="0" t="0" r="0" b="0"/>
            <wp:docPr id="4" name="填入APIkey-一键配置.png" descr="填入APIkey-一键配置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填入APIkey-一键配置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4DC" w:rsidRDefault="00000000" w14:paraId="64F7A8A7" w14:textId="77777777">
      <w:pPr>
        <w:spacing w:before="80" w:after="80"/>
        <w:jc w:val="center"/>
        <w:rPr>
          <w:rFonts w:hint="eastAsia"/>
        </w:rPr>
      </w:pPr>
      <w:r>
        <w:rPr>
          <w:color w:val="666666"/>
          <w:sz w:val="18"/>
        </w:rPr>
        <w:lastRenderedPageBreak/>
        <w:t>图 3-3  API Key 一键配置</w:t>
      </w:r>
    </w:p>
    <w:p w:rsidR="005074DC" w:rsidRDefault="00000000" w14:paraId="0C0DEA75" w14:textId="77777777">
      <w:pPr>
        <w:rPr>
          <w:rFonts w:hint="eastAsia"/>
        </w:rPr>
      </w:pPr>
      <w:r>
        <w:rPr>
          <w:color w:val="555555"/>
          <w:sz w:val="20"/>
        </w:rPr>
        <w:t>配置成功后，下方 Agent 管理列表会显示所有 Agent 的就绪状态。当全部显示「已就绪」时，表示配置已成功。默认使用 glm-5.1 模型，高级配置可在下方展开。</w:t>
      </w:r>
    </w:p>
    <w:p w:rsidR="005074DC" w:rsidRDefault="00000000" w14:paraId="0CE8518A" w14:textId="77777777">
      <w:pPr>
        <w:spacing w:after="240"/>
        <w:rPr>
          <w:rFonts w:hint="eastAsia"/>
        </w:rPr>
      </w:pPr>
      <w:r>
        <w:t xml:space="preserve"> </w:t>
      </w:r>
    </w:p>
    <w:p w:rsidR="005074DC" w:rsidRDefault="00000000" w14:paraId="478CD61A" w14:textId="77777777">
      <w:pPr>
        <w:rPr>
          <w:rFonts w:hint="eastAsia"/>
        </w:rPr>
      </w:pPr>
      <w:r>
        <w:rPr>
          <w:color w:val="388E3C"/>
        </w:rPr>
        <w:t>3.4  模型高级配置</w:t>
      </w:r>
    </w:p>
    <w:p w:rsidR="005074DC" w:rsidRDefault="00000000" w14:paraId="00FE7B6A" w14:textId="77777777">
      <w:pPr>
        <w:rPr>
          <w:rFonts w:hint="eastAsia"/>
        </w:rPr>
      </w:pPr>
      <w:r>
        <w:t>如果需要使用其他模型或自定义模型，可以进入模型高级配置界面。在此可以添加自定义模型，填写模型厂商提供的 URL、Key 和模型名称即可。</w:t>
      </w:r>
    </w:p>
    <w:p w:rsidR="005074DC" w:rsidRDefault="00000000" w14:paraId="3DD14E6D" w14:textId="77777777">
      <w:pPr>
        <w:spacing w:after="120"/>
        <w:rPr>
          <w:rFonts w:hint="eastAsia"/>
        </w:rPr>
      </w:pPr>
      <w:r>
        <w:t xml:space="preserve"> </w:t>
      </w:r>
    </w:p>
    <w:p w:rsidR="005074DC" w:rsidRDefault="00000000" w14:paraId="21BA78ED" w14:textId="77777777">
      <w:pPr>
        <w:rPr>
          <w:rFonts w:hint="eastAsia"/>
        </w:rPr>
      </w:pPr>
      <w:r>
        <w:rPr>
          <w:noProof/>
        </w:rPr>
        <w:drawing>
          <wp:inline distT="0" distB="0" distL="0" distR="0" wp14:anchorId="53AE6D0D" wp14:editId="659A7A64">
            <wp:extent cx="5400000" cy="3195000"/>
            <wp:effectExtent l="0" t="0" r="0" b="0"/>
            <wp:docPr id="5" name="模型配置主界面.png" descr="模型配置主界面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模型配置主界面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74DC" w:rsidRDefault="00000000" w14:paraId="09BDEC6D" w14:textId="77777777">
      <w:pPr>
        <w:spacing w:before="80" w:after="80"/>
        <w:jc w:val="center"/>
        <w:rPr>
          <w:rFonts w:hint="eastAsia"/>
        </w:rPr>
      </w:pPr>
      <w:r>
        <w:rPr>
          <w:color w:val="666666"/>
          <w:sz w:val="18"/>
        </w:rPr>
        <w:t>图 3-4  模型配置主界面</w:t>
      </w:r>
    </w:p>
    <w:p w:rsidR="005074DC" w:rsidRDefault="00000000" w14:paraId="5623BA48" w14:textId="77777777">
      <w:pPr>
        <w:rPr>
          <w:rFonts w:hint="eastAsia"/>
        </w:rPr>
      </w:pPr>
      <w:r>
        <w:rPr>
          <w:color w:val="555555"/>
          <w:sz w:val="20"/>
        </w:rPr>
        <w:t>上方展示已就绪的 Agent 列表（Star Office Helper、Financial Model Creator、Excel/PPT/Word Creator 等）。下方高级配置区域可管理已添加的模型（如 Kimi、GLM Coding），通过开关按钮控制模型启用/禁用状态，也可点击「+ 添加模型」新增自定义模型。注意：每次仅激活一个模型，其他不使用的模型可以关闭。</w:t>
      </w:r>
    </w:p>
    <w:p w:rsidR="00F83995" w:rsidRDefault="00000000" w14:paraId="33AE4E33" w14:textId="77777777">
      <w:pPr>
        <w:rPr>
          <w:rFonts w:hint="eastAsia"/>
        </w:rPr>
      </w:pPr>
      <w:r>
        <w:t>在高级配置区域，点击「添加模型」按钮即可打开自定义模型添加对话框。在此对话框中，需要填写以下信息：</w:t>
      </w:r>
    </w:p>
    <w:p w:rsidR="00F83995" w:rsidRDefault="00000000" w14:paraId="40FABF89" w14:textId="77777777">
      <w:pPr>
        <w:rPr>
          <w:rFonts w:hint="eastAsia"/>
        </w:rPr>
      </w:pPr>
      <w:r>
        <w:t>在对话框中选择模型平台（或选择「自定义」），填入 Base URL、API Key（支持多个 Key 自动轮换）和模型名称（如 claude-sonnet-4-20250514），点击「确认」即可完成自定义模型添加。</w:t>
      </w:r>
    </w:p>
    <w:p w:rsidR="00F83995" w:rsidRDefault="00CE6C2D" w14:paraId="6E92CFC5" w14:textId="377E82F9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0B735191" wp14:editId="45F36EA2">
            <wp:extent cx="5274310" cy="3120390"/>
            <wp:effectExtent l="0" t="0" r="0" b="0"/>
            <wp:docPr id="9" name="图片 9" descr="图形用户界面, 应用程序, Teams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图形用户界面, 应用程序, Teams&#10;&#10;AI 生成的内容可能不正确。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995" w:rsidRDefault="00000000" w14:paraId="1139B314" w14:textId="77777777">
      <w:pPr>
        <w:jc w:val="center"/>
        <w:rPr>
          <w:rFonts w:hint="eastAsia"/>
        </w:rPr>
      </w:pPr>
      <w:r>
        <w:rPr>
          <w:color w:val="888888"/>
        </w:rPr>
        <w:t>图 3-5  添加自定义模型对话框（API Key 已隐藏）</w:t>
      </w:r>
    </w:p>
    <w:p w:rsidR="00F83995" w:rsidRDefault="00000000" w14:paraId="6D97B924" w14:textId="77777777">
      <w:pPr>
        <w:rPr>
          <w:rFonts w:hint="eastAsia"/>
        </w:rPr>
      </w:pPr>
      <w:r>
        <w:t xml:space="preserve"> </w:t>
      </w:r>
    </w:p>
    <w:p w:rsidR="005074DC" w:rsidRDefault="00000000" w14:paraId="70A680BA" w14:textId="77777777">
      <w:pPr>
        <w:rPr>
          <w:rFonts w:hint="eastAsia"/>
        </w:rPr>
      </w:pPr>
      <w:r>
        <w:br w:type="page"/>
      </w:r>
    </w:p>
    <w:p w:rsidR="005074DC" w:rsidRDefault="00000000" w14:paraId="3EA55A14" w14:textId="77777777">
      <w:pPr>
        <w:rPr>
          <w:rFonts w:hint="eastAsia"/>
        </w:rPr>
      </w:pPr>
      <w:r>
        <w:rPr>
          <w:color w:val="2E7D32"/>
        </w:rPr>
        <w:lastRenderedPageBreak/>
        <w:t>第四章  三种工作模式</w:t>
      </w:r>
    </w:p>
    <w:p w:rsidR="005074DC" w:rsidRDefault="00000000" w14:paraId="687D8A81" w14:textId="77777777">
      <w:pPr>
        <w:rPr>
          <w:rFonts w:hint="eastAsia"/>
        </w:rPr>
      </w:pPr>
      <w:proofErr w:type="spellStart"/>
      <w:r>
        <w:t>BondClaw</w:t>
      </w:r>
      <w:proofErr w:type="spellEnd"/>
      <w:r>
        <w:t xml:space="preserve"> 提供三种工作模式，可以通过输入区域旁的模式切换按钮进行选择：</w:t>
      </w:r>
    </w:p>
    <w:p w:rsidR="00F83995" w:rsidRDefault="00000000" w14:paraId="33375D84" w14:textId="77777777">
      <w:pPr>
        <w:rPr>
          <w:rFonts w:hint="eastAsia"/>
        </w:rPr>
      </w:pPr>
      <w:r>
        <w:t xml:space="preserve"> </w:t>
      </w:r>
    </w:p>
    <w:p w:rsidR="00F83995" w:rsidRDefault="00000000" w14:paraId="6E0B64F2" w14:textId="77777777">
      <w:pPr>
        <w:rPr>
          <w:rFonts w:hint="eastAsia"/>
        </w:rPr>
      </w:pPr>
      <w:r>
        <w:rPr>
          <w:noProof/>
        </w:rPr>
        <w:drawing>
          <wp:inline distT="0" distB="0" distL="0" distR="0" wp14:anchorId="7C18CFDA" wp14:editId="5EEAE9C9">
            <wp:extent cx="5400000" cy="3195000"/>
            <wp:effectExtent l="0" t="0" r="0" b="0"/>
            <wp:docPr id="7" name="聊天界面-模式切换.png" descr="聊天界面-模式切换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聊天界面-模式切换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995" w:rsidRDefault="00000000" w14:paraId="462C8981" w14:textId="77777777">
      <w:pPr>
        <w:jc w:val="center"/>
        <w:rPr>
          <w:rFonts w:hint="eastAsia"/>
        </w:rPr>
      </w:pPr>
      <w:r>
        <w:rPr>
          <w:color w:val="888888"/>
        </w:rPr>
        <w:t>图 4-1  聊天界面与模式切换下拉菜单</w:t>
      </w:r>
    </w:p>
    <w:p w:rsidR="00F83995" w:rsidRDefault="00000000" w14:paraId="35A401CA" w14:textId="77777777">
      <w:pPr>
        <w:rPr>
          <w:rFonts w:hint="eastAsia"/>
        </w:rPr>
      </w:pPr>
      <w:r>
        <w:t>如图所示，在聊天界面的输入区域旁，可以通过下拉菜单切换工作模式。系统提供 Default、Accept Edits、Plan Mode、YOLO、Don't Ask 五种模式选项，根据实际需要选择即可。</w:t>
      </w:r>
    </w:p>
    <w:p w:rsidR="005074DC" w:rsidRDefault="00000000" w14:paraId="6FE579BF" w14:textId="77777777">
      <w:pPr>
        <w:rPr>
          <w:rFonts w:hint="eastAsia"/>
        </w:rPr>
      </w:pPr>
      <w:r>
        <w:t xml:space="preserve"> </w:t>
      </w:r>
    </w:p>
    <w:p w:rsidR="005074DC" w:rsidRDefault="00000000" w14:paraId="517C8CA5" w14:textId="77777777">
      <w:pPr>
        <w:rPr>
          <w:rFonts w:hint="eastAsia"/>
        </w:rPr>
      </w:pPr>
      <w:r>
        <w:rPr>
          <w:color w:val="388E3C"/>
        </w:rPr>
        <w:t>Plan Mode（规划模式）</w:t>
      </w:r>
    </w:p>
    <w:p w:rsidR="005074DC" w:rsidRDefault="00000000" w14:paraId="322C8450" w14:textId="77777777">
      <w:pPr>
        <w:rPr>
          <w:rFonts w:hint="eastAsia"/>
        </w:rPr>
      </w:pPr>
      <w:r>
        <w:t>AI 会先详细规划任务，制定一份工作计划供你审核。你可以选择同意或修改计划后，再让 AI 执行。建议首次使用时先选此模式，了解 AI 的工作方式。</w:t>
      </w:r>
    </w:p>
    <w:p w:rsidR="005074DC" w:rsidRDefault="00000000" w14:paraId="70DCB9E4" w14:textId="77777777">
      <w:pPr>
        <w:rPr>
          <w:rFonts w:hint="eastAsia"/>
        </w:rPr>
      </w:pPr>
      <w:r>
        <w:t xml:space="preserve"> </w:t>
      </w:r>
    </w:p>
    <w:p w:rsidR="005074DC" w:rsidRDefault="00000000" w14:paraId="5ED44EF2" w14:textId="77777777">
      <w:pPr>
        <w:rPr>
          <w:rFonts w:hint="eastAsia"/>
        </w:rPr>
      </w:pPr>
      <w:r>
        <w:rPr>
          <w:color w:val="388E3C"/>
        </w:rPr>
        <w:t>Accept Edits（关键确认模式）</w:t>
      </w:r>
    </w:p>
    <w:p w:rsidR="005074DC" w:rsidRDefault="00000000" w14:paraId="11E58224" w14:textId="77777777">
      <w:pPr>
        <w:rPr>
          <w:rFonts w:hint="eastAsia"/>
        </w:rPr>
      </w:pPr>
      <w:r>
        <w:t>AI 会自动执行任务，但涉及编辑文件等关键操作时，会暂停并请求你的确认。适合对 AI 能力有一定了解，但仍希望保持对关键步骤监控的场景。</w:t>
      </w:r>
    </w:p>
    <w:p w:rsidR="005074DC" w:rsidRDefault="00000000" w14:paraId="2CBE6BF5" w14:textId="77777777">
      <w:pPr>
        <w:rPr>
          <w:rFonts w:hint="eastAsia"/>
        </w:rPr>
      </w:pPr>
      <w:r>
        <w:t xml:space="preserve"> </w:t>
      </w:r>
    </w:p>
    <w:p w:rsidR="005074DC" w:rsidRDefault="00000000" w14:paraId="2040576B" w14:textId="77777777">
      <w:pPr>
        <w:rPr>
          <w:rFonts w:hint="eastAsia"/>
        </w:rPr>
      </w:pPr>
      <w:r>
        <w:rPr>
          <w:color w:val="388E3C"/>
        </w:rPr>
        <w:t>YOLO Mode（全自动模式）</w:t>
      </w:r>
    </w:p>
    <w:p w:rsidR="005074DC" w:rsidRDefault="00000000" w14:paraId="5F666D4D" w14:textId="77777777">
      <w:pPr>
        <w:rPr>
          <w:rFonts w:hint="eastAsia"/>
        </w:rPr>
      </w:pPr>
      <w:r>
        <w:t>AI 全程自动执行，无需人工干预。适合对 AI 输出质量有信心、想要省心省事完成任务的场景。</w:t>
      </w:r>
    </w:p>
    <w:p w:rsidR="005074DC" w:rsidRDefault="00000000" w14:paraId="777BFD1C" w14:textId="77777777">
      <w:pPr>
        <w:rPr>
          <w:rFonts w:hint="eastAsia"/>
        </w:rPr>
      </w:pPr>
      <w:r>
        <w:t xml:space="preserve"> </w:t>
      </w:r>
    </w:p>
    <w:p w:rsidR="005074DC" w:rsidRDefault="00000000" w14:paraId="6AAA08B7" w14:textId="77777777">
      <w:pPr>
        <w:rPr>
          <w:rFonts w:hint="eastAsia"/>
        </w:rPr>
      </w:pPr>
      <w:r>
        <w:rPr>
          <w:color w:val="388E3C"/>
        </w:rPr>
        <w:t>模式对比</w:t>
      </w:r>
    </w:p>
    <w:tbl>
      <w:tblPr>
        <w:tblW w:w="0" w:type="auto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500"/>
        <w:gridCol w:w="1500"/>
        <w:gridCol w:w="3080"/>
      </w:tblGrid>
      <w:tr w:rsidR="005074DC" w14:paraId="25FC67EA" w14:textId="77777777">
        <w:tc>
          <w:tcPr>
            <w:tcW w:w="2000" w:type="dxa"/>
            <w:shd w:val="clear" w:color="auto" w:fill="2E7D32"/>
          </w:tcPr>
          <w:p w:rsidR="005074DC" w:rsidRDefault="005074DC" w14:paraId="181D43E7" w14:textId="7F0EC342">
            <w:pPr>
              <w:rPr>
                <w:rFonts w:hint="eastAsia"/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 xml:space="preserve">模式</w:t>
            </w:r>
          </w:p>
        </w:tc>
        <w:tc>
          <w:tcPr>
            <w:tcW w:w="1500" w:type="dxa"/>
            <w:shd w:val="clear" w:color="auto" w:fill="2E7D32"/>
          </w:tcPr>
          <w:p w:rsidR="005074DC" w:rsidRDefault="005074DC" w14:paraId="35C2AC37" w14:textId="7F0EC343">
            <w:pPr>
              <w:rPr>
                <w:rFonts w:hint="eastAsia"/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 xml:space="preserve">自动化程度</w:t>
            </w:r>
          </w:p>
        </w:tc>
        <w:tc>
          <w:tcPr>
            <w:tcW w:w="1500" w:type="dxa"/>
            <w:shd w:val="clear" w:color="auto" w:fill="2E7D32"/>
          </w:tcPr>
          <w:p w:rsidR="005074DC" w:rsidRDefault="005074DC" w14:paraId="085595C5" w14:textId="7F0EC344">
            <w:pPr>
              <w:rPr>
                <w:rFonts w:hint="eastAsia"/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 xml:space="preserve">人工介入</w:t>
            </w:r>
          </w:p>
        </w:tc>
        <w:tc>
          <w:tcPr>
            <w:tcW w:w="3080" w:type="dxa"/>
            <w:shd w:val="clear" w:color="auto" w:fill="2E7D32"/>
          </w:tcPr>
          <w:p w:rsidR="005074DC" w:rsidRDefault="005074DC" w14:paraId="565F6D99" w14:textId="7F0EC345">
            <w:pPr>
              <w:rPr>
                <w:rFonts w:hint="eastAsia"/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 xml:space="preserve">适用场景</w:t>
            </w:r>
          </w:p>
        </w:tc>
      </w:tr>
      <w:tr w:rsidR="005074DC" w14:paraId="1C2AABA3" w14:textId="77777777">
        <w:tc>
          <w:tcPr>
            <w:tcW w:w="2000" w:type="dxa"/>
          </w:tcPr>
          <w:p w:rsidR="005074DC" w:rsidRDefault="005074DC" w14:paraId="5F2B53F9" w14:textId="7F0EC346"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Plan Mode</w:t>
            </w:r>
          </w:p>
        </w:tc>
        <w:tc>
          <w:tcPr>
            <w:tcW w:w="1500" w:type="dxa"/>
          </w:tcPr>
          <w:p w:rsidR="005074DC" w:rsidRDefault="005074DC" w14:paraId="1C415ABD" w14:textId="7F0EC34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低</w:t>
            </w:r>
          </w:p>
        </w:tc>
        <w:tc>
          <w:tcPr>
            <w:tcW w:w="1500" w:type="dxa"/>
          </w:tcPr>
          <w:p w:rsidR="005074DC" w:rsidRDefault="005074DC" w14:paraId="1242D1FD" w14:textId="7F0EC348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每步确认</w:t>
            </w:r>
          </w:p>
        </w:tc>
        <w:tc>
          <w:tcPr>
            <w:tcW w:w="3080" w:type="dxa"/>
          </w:tcPr>
          <w:p w:rsidR="005074DC" w:rsidRDefault="005074DC" w14:paraId="287E9BC5" w14:textId="7F0EC34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首次使用、复杂任务，需了解 AI 工作方式</w:t>
            </w:r>
          </w:p>
        </w:tc>
      </w:tr>
      <w:tr w:rsidR="005074DC" w14:paraId="44DC1FBF" w14:textId="77777777">
        <w:tc>
          <w:tcPr>
            <w:tcW w:w="2000" w:type="dxa"/>
          </w:tcPr>
          <w:p w:rsidR="005074DC" w:rsidRDefault="005074DC" w14:paraId="2C07423D" w14:textId="7F0EC34A"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Accept Edits</w:t>
            </w:r>
          </w:p>
        </w:tc>
        <w:tc>
          <w:tcPr>
            <w:tcW w:w="1500" w:type="dxa"/>
          </w:tcPr>
          <w:p w:rsidR="005074DC" w:rsidRDefault="005074DC" w14:paraId="2D84F694" w14:textId="7F0EC34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中</w:t>
            </w:r>
          </w:p>
        </w:tc>
        <w:tc>
          <w:tcPr>
            <w:tcW w:w="1500" w:type="dxa"/>
          </w:tcPr>
          <w:p w:rsidR="005074DC" w:rsidRDefault="005074DC" w14:paraId="60F44C21" w14:textId="7F0EC34C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关键操作确认</w:t>
            </w:r>
          </w:p>
        </w:tc>
        <w:tc>
          <w:tcPr>
            <w:tcW w:w="3080" w:type="dxa"/>
          </w:tcPr>
          <w:p w:rsidR="005074DC" w:rsidRDefault="005074DC" w14:paraId="171968F4" w14:textId="7F0EC34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有一定了解，需保持对关键步骤的监控</w:t>
            </w:r>
          </w:p>
        </w:tc>
      </w:tr>
      <w:tr w:rsidR="005074DC" w14:paraId="2905AE44" w14:textId="77777777">
        <w:tc>
          <w:tcPr>
            <w:tcW w:w="2000" w:type="dxa"/>
          </w:tcPr>
          <w:p w:rsidR="005074DC" w:rsidRDefault="005074DC" w14:paraId="4BBACAB0" w14:textId="7F0EC34E">
            <w:pPr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YOLO Mode</w:t>
            </w:r>
          </w:p>
        </w:tc>
        <w:tc>
          <w:tcPr>
            <w:tcW w:w="1500" w:type="dxa"/>
          </w:tcPr>
          <w:p w:rsidR="005074DC" w:rsidRDefault="005074DC" w14:paraId="57FE95C8" w14:textId="7F0EC34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高</w:t>
            </w:r>
          </w:p>
        </w:tc>
        <w:tc>
          <w:tcPr>
            <w:tcW w:w="1500" w:type="dxa"/>
          </w:tcPr>
          <w:p w:rsidR="005074DC" w:rsidRDefault="005074DC" w14:paraId="5CC4FD4F" w14:textId="7F0EC3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无需干预</w:t>
            </w:r>
          </w:p>
        </w:tc>
        <w:tc>
          <w:tcPr>
            <w:tcW w:w="3080" w:type="dxa"/>
          </w:tcPr>
          <w:p w:rsidR="005074DC" w:rsidRDefault="005074DC" w14:paraId="0C36AFDF" w14:textId="7F0EC35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对 AI 有信心、批量任务，追求效率最大化</w:t>
            </w:r>
          </w:p>
        </w:tc>
      </w:tr>
    </w:tbl>
    <w:p w:rsidR="005074DC" w:rsidRDefault="00000000" w14:paraId="59FB3FA4" w14:textId="77777777">
      <w:pPr>
        <w:rPr>
          <w:rFonts w:hint="eastAsia"/>
        </w:rPr>
      </w:pPr>
      <w:r>
        <w:t xml:space="preserve"> </w:t>
      </w:r>
    </w:p>
    <w:p w:rsidR="005074DC" w:rsidRDefault="00000000" w14:paraId="16C567B9" w14:textId="77777777">
      <w:pPr>
        <w:rPr>
          <w:rFonts w:hint="eastAsia"/>
        </w:rPr>
      </w:pPr>
      <w:r>
        <w:br w:type="page"/>
      </w:r>
    </w:p>
    <w:p w:rsidR="005074DC" w:rsidRDefault="00000000" w14:paraId="2E28E253" w14:textId="77777777">
      <w:pPr>
        <w:rPr>
          <w:rFonts w:hint="eastAsia"/>
        </w:rPr>
      </w:pPr>
      <w:r>
        <w:rPr>
          <w:color w:val="2E7D32"/>
        </w:rPr>
        <w:lastRenderedPageBreak/>
        <w:t>第五章  核心功能</w:t>
      </w:r>
    </w:p>
    <w:p w:rsidR="005074DC" w:rsidRDefault="00000000" w14:paraId="717F53E1" w14:textId="77777777">
      <w:pPr>
        <w:rPr>
          <w:rFonts w:hint="eastAsia"/>
        </w:rPr>
      </w:pPr>
      <w:r>
        <w:rPr>
          <w:color w:val="388E3C"/>
        </w:rPr>
        <w:t>5.1  助手与工作流</w:t>
      </w:r>
    </w:p>
    <w:p w:rsidR="005074DC" w:rsidRDefault="00000000" w14:paraId="3CC1D4C0" w14:textId="77777777">
      <w:pPr>
        <w:rPr>
          <w:rFonts w:hint="eastAsia"/>
        </w:rPr>
      </w:pPr>
      <w:r>
        <w:t xml:space="preserve">在「设置 &gt; 助手」中，可以看到大量内置的工作流，目前还有 144 </w:t>
      </w:r>
      <w:proofErr w:type="gramStart"/>
      <w:r>
        <w:t>个</w:t>
      </w:r>
      <w:proofErr w:type="gramEnd"/>
      <w:r>
        <w:t>处于智慧状态等待启用。这些</w:t>
      </w:r>
      <w:proofErr w:type="gramStart"/>
      <w:r>
        <w:t>工作流按不同</w:t>
      </w:r>
      <w:proofErr w:type="gramEnd"/>
      <w:r>
        <w:t>角色分类（研究员、基金经理等），每一个技能或工作</w:t>
      </w:r>
      <w:proofErr w:type="gramStart"/>
      <w:r>
        <w:t>流只有</w:t>
      </w:r>
      <w:proofErr w:type="gramEnd"/>
      <w:r>
        <w:t>你选择启用后才会出现在系统中。</w:t>
      </w:r>
    </w:p>
    <w:p w:rsidR="005074DC" w:rsidRDefault="00000000" w14:paraId="730BA6E2" w14:textId="77777777">
      <w:pPr>
        <w:rPr>
          <w:rFonts w:hint="eastAsia"/>
        </w:rPr>
      </w:pPr>
      <w:r>
        <w:t>你也可以创建自定义助手。一个助手</w:t>
      </w:r>
      <w:proofErr w:type="gramStart"/>
      <w:r>
        <w:t>最</w:t>
      </w:r>
      <w:proofErr w:type="gramEnd"/>
      <w:r>
        <w:t>关键的是它的技能配置——系统已内置了丰富的技能，再加上工程化的规则，就能让 AI 按照规范的工作流来工作。</w:t>
      </w:r>
    </w:p>
    <w:p w:rsidR="00F83995" w:rsidRDefault="00000000" w14:paraId="210E23D7" w14:textId="77777777">
      <w:pPr>
        <w:rPr>
          <w:rFonts w:hint="eastAsia"/>
        </w:rPr>
      </w:pPr>
      <w:r>
        <w:t xml:space="preserve"> </w:t>
      </w:r>
    </w:p>
    <w:p w:rsidR="00F83995" w:rsidRDefault="00000000" w14:paraId="3681ACC6" w14:textId="77777777">
      <w:pPr>
        <w:rPr>
          <w:rFonts w:hint="eastAsia"/>
        </w:rPr>
      </w:pPr>
      <w:r>
        <w:rPr>
          <w:noProof/>
        </w:rPr>
        <w:drawing>
          <wp:inline distT="0" distB="0" distL="0" distR="0" wp14:anchorId="7517AD24" wp14:editId="285A3837">
            <wp:extent cx="5400000" cy="3195000"/>
            <wp:effectExtent l="0" t="0" r="0" b="0"/>
            <wp:docPr id="8" name="Daily_Brief助手工作区.png" descr="Daily_Brief助手工作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aily_Brief助手工作区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995" w:rsidRDefault="00000000" w14:paraId="27CDEE37" w14:textId="77777777">
      <w:pPr>
        <w:jc w:val="center"/>
        <w:rPr>
          <w:rFonts w:hint="eastAsia"/>
        </w:rPr>
      </w:pPr>
      <w:r>
        <w:rPr>
          <w:color w:val="888888"/>
        </w:rPr>
        <w:t>图 5-1  Daily Brief 助手工作区</w:t>
      </w:r>
    </w:p>
    <w:p w:rsidR="00F83995" w:rsidRDefault="00000000" w14:paraId="223875FF" w14:textId="77777777">
      <w:pPr>
        <w:rPr>
          <w:rFonts w:hint="eastAsia"/>
        </w:rPr>
      </w:pPr>
      <w:r>
        <w:t>以「Daily Brief」为例，该助手可以基于输入日期和关注主题自动生成宏观晨报。在助手页面中，可以看到功能描述、输入区域、示例提示词（如 date=2026-04-10），以及模型选择下拉菜单。只需输入参数即可快速启动工作流。</w:t>
      </w:r>
    </w:p>
    <w:p w:rsidR="005074DC" w:rsidRDefault="00000000" w14:paraId="6B136C16" w14:textId="77777777">
      <w:pPr>
        <w:rPr>
          <w:rFonts w:hint="eastAsia"/>
        </w:rPr>
      </w:pPr>
      <w:r>
        <w:t xml:space="preserve"> </w:t>
      </w:r>
    </w:p>
    <w:p w:rsidR="005074DC" w:rsidRDefault="00000000" w14:paraId="63266786" w14:textId="77777777">
      <w:pPr>
        <w:rPr>
          <w:rFonts w:hint="eastAsia"/>
        </w:rPr>
      </w:pPr>
      <w:r>
        <w:rPr>
          <w:color w:val="388E3C"/>
        </w:rPr>
        <w:t>5.2  能力管理</w:t>
      </w:r>
    </w:p>
    <w:p w:rsidR="005074DC" w:rsidRDefault="00000000" w14:paraId="535E704C" w14:textId="77777777">
      <w:pPr>
        <w:rPr>
          <w:rFonts w:hint="eastAsia"/>
        </w:rPr>
      </w:pPr>
      <w:r>
        <w:t>在「设置 &gt; 能力」中，已内置了作为投</w:t>
      </w:r>
      <w:proofErr w:type="gramStart"/>
      <w:r>
        <w:t>研</w:t>
      </w:r>
      <w:proofErr w:type="gramEnd"/>
      <w:r>
        <w:t>人员必备的几乎所有能力。同时，本地系统上的外部技能也会自动导入，点击「全部导入」即可使用。</w:t>
      </w:r>
    </w:p>
    <w:p w:rsidR="005074DC" w:rsidRDefault="00000000" w14:paraId="6906EDAC" w14:textId="77777777">
      <w:pPr>
        <w:rPr>
          <w:rFonts w:hint="eastAsia"/>
        </w:rPr>
      </w:pPr>
      <w:r>
        <w:t xml:space="preserve"> </w:t>
      </w:r>
    </w:p>
    <w:p w:rsidR="005074DC" w:rsidRDefault="00000000" w14:paraId="49D8C610" w14:textId="77777777">
      <w:pPr>
        <w:rPr>
          <w:rFonts w:hint="eastAsia"/>
        </w:rPr>
      </w:pPr>
      <w:r>
        <w:rPr>
          <w:color w:val="388E3C"/>
        </w:rPr>
        <w:t>5.3  资源中心</w:t>
      </w:r>
    </w:p>
    <w:p w:rsidR="005074DC" w:rsidRDefault="00000000" w14:paraId="1C3320D7" w14:textId="77777777">
      <w:pPr>
        <w:rPr>
          <w:rFonts w:hint="eastAsia"/>
        </w:rPr>
      </w:pPr>
      <w:r>
        <w:t>资源中心汇集了国</w:t>
      </w:r>
      <w:proofErr w:type="gramStart"/>
      <w:r>
        <w:t>投固收</w:t>
      </w:r>
      <w:proofErr w:type="gramEnd"/>
      <w:r>
        <w:t>团队提供的各种工作流、研究报告等服务资源，是获取和使用现成分析工具的入口。</w:t>
      </w:r>
    </w:p>
    <w:p w:rsidR="005074DC" w:rsidRDefault="00000000" w14:paraId="707FA774" w14:textId="77777777">
      <w:pPr>
        <w:rPr>
          <w:rFonts w:hint="eastAsia"/>
        </w:rPr>
      </w:pPr>
      <w:r>
        <w:br w:type="page"/>
      </w:r>
    </w:p>
    <w:p w:rsidR="005074DC" w:rsidRDefault="00000000" w14:paraId="6C47F4B0" w14:textId="77777777">
      <w:pPr>
        <w:rPr>
          <w:rFonts w:hint="eastAsia"/>
        </w:rPr>
      </w:pPr>
      <w:r>
        <w:rPr>
          <w:color w:val="2E7D32"/>
        </w:rPr>
        <w:lastRenderedPageBreak/>
        <w:t>第六章  高级功能</w:t>
      </w:r>
    </w:p>
    <w:p w:rsidR="005074DC" w:rsidRDefault="00000000" w14:paraId="1F830557" w14:textId="77777777">
      <w:pPr>
        <w:rPr>
          <w:rFonts w:hint="eastAsia"/>
        </w:rPr>
      </w:pPr>
      <w:r>
        <w:rPr>
          <w:color w:val="388E3C"/>
        </w:rPr>
        <w:t>6.1  远程访问（Web UI）</w:t>
      </w:r>
    </w:p>
    <w:p w:rsidR="005074DC" w:rsidRDefault="00000000" w14:paraId="0070A8C3" w14:textId="77777777">
      <w:pPr>
        <w:rPr>
          <w:rFonts w:hint="eastAsia"/>
        </w:rPr>
      </w:pPr>
      <w:r>
        <w:t>在「设置 &gt; 远程」中启用 Web UI 后，</w:t>
      </w:r>
      <w:proofErr w:type="spellStart"/>
      <w:r>
        <w:t>BondClaw</w:t>
      </w:r>
      <w:proofErr w:type="spellEnd"/>
      <w:r>
        <w:t xml:space="preserve"> 即可变为网页版。你可以通过浏览器或手机远程访问，并可设置账号密码进行安全保护。</w:t>
      </w:r>
    </w:p>
    <w:p w:rsidR="005074DC" w:rsidRDefault="00000000" w14:paraId="7D06DF42" w14:textId="77777777">
      <w:pPr>
        <w:rPr>
          <w:rFonts w:hint="eastAsia"/>
        </w:rPr>
      </w:pPr>
      <w:r>
        <w:t xml:space="preserve"> </w:t>
      </w:r>
    </w:p>
    <w:p w:rsidR="005074DC" w:rsidRDefault="00000000" w14:paraId="0BAFDD71" w14:textId="77777777">
      <w:pPr>
        <w:rPr>
          <w:rFonts w:hint="eastAsia"/>
        </w:rPr>
      </w:pPr>
      <w:r>
        <w:rPr>
          <w:color w:val="388E3C"/>
        </w:rPr>
        <w:t xml:space="preserve">6.2  </w:t>
      </w:r>
      <w:proofErr w:type="gramStart"/>
      <w:r>
        <w:rPr>
          <w:color w:val="388E3C"/>
        </w:rPr>
        <w:t>微信</w:t>
      </w:r>
      <w:proofErr w:type="gramEnd"/>
      <w:r>
        <w:rPr>
          <w:color w:val="388E3C"/>
        </w:rPr>
        <w:t>/飞书集成</w:t>
      </w:r>
    </w:p>
    <w:p w:rsidR="005074DC" w:rsidRDefault="00000000" w14:paraId="74CEFDCE" w14:textId="77777777">
      <w:pPr>
        <w:rPr>
          <w:rFonts w:hint="eastAsia"/>
        </w:rPr>
      </w:pPr>
      <w:proofErr w:type="spellStart"/>
      <w:r>
        <w:t>BondClaw</w:t>
      </w:r>
      <w:proofErr w:type="spellEnd"/>
      <w:r>
        <w:t xml:space="preserve"> 支持部署</w:t>
      </w:r>
      <w:proofErr w:type="gramStart"/>
      <w:r>
        <w:t>到微信和</w:t>
      </w:r>
      <w:proofErr w:type="gramEnd"/>
      <w:r>
        <w:t>飞书平台，将 AI 助手直接集成到你日常使用的通讯工具中，随时随地进行投研工作。</w:t>
      </w:r>
    </w:p>
    <w:p w:rsidR="005074DC" w:rsidRDefault="00000000" w14:paraId="43EBCC29" w14:textId="77777777">
      <w:pPr>
        <w:rPr>
          <w:rFonts w:hint="eastAsia"/>
        </w:rPr>
      </w:pPr>
      <w:r>
        <w:t xml:space="preserve"> </w:t>
      </w:r>
    </w:p>
    <w:p w:rsidR="005074DC" w:rsidRDefault="00000000" w14:paraId="48041257" w14:textId="77777777">
      <w:pPr>
        <w:rPr>
          <w:rFonts w:hint="eastAsia"/>
        </w:rPr>
      </w:pPr>
      <w:r>
        <w:rPr>
          <w:color w:val="388E3C"/>
        </w:rPr>
        <w:t>6.3  计划任务</w:t>
      </w:r>
    </w:p>
    <w:p w:rsidR="005074DC" w:rsidRDefault="00000000" w14:paraId="5F407E74" w14:textId="77777777">
      <w:pPr>
        <w:rPr>
          <w:rFonts w:hint="eastAsia"/>
        </w:rPr>
      </w:pPr>
      <w:r>
        <w:t>通过</w:t>
      </w:r>
      <w:proofErr w:type="gramStart"/>
      <w:r>
        <w:t>左侧边栏的</w:t>
      </w:r>
      <w:proofErr w:type="gramEnd"/>
      <w:r>
        <w:t>「计划任务」功能，可以设定定时任务，让 AI 按照预定的时间自动执行研究工作，实现自动化的研究流程。</w:t>
      </w:r>
    </w:p>
    <w:p w:rsidR="005074DC" w:rsidRDefault="00000000" w14:paraId="484002BB" w14:textId="77777777">
      <w:pPr>
        <w:rPr>
          <w:rFonts w:hint="eastAsia"/>
        </w:rPr>
      </w:pPr>
      <w:r>
        <w:br w:type="page"/>
      </w:r>
    </w:p>
    <w:p w:rsidR="005074DC" w:rsidRDefault="00000000" w14:paraId="5AB58A90" w14:textId="77777777">
      <w:pPr>
        <w:rPr>
          <w:rFonts w:hint="eastAsia"/>
        </w:rPr>
      </w:pPr>
      <w:r>
        <w:rPr>
          <w:color w:val="2E7D32"/>
        </w:rPr>
        <w:lastRenderedPageBreak/>
        <w:t>第七章  使用建议</w:t>
      </w:r>
    </w:p>
    <w:p w:rsidR="005074DC" w:rsidRDefault="00000000" w14:paraId="01918CDC" w14:textId="77777777">
      <w:pPr>
        <w:rPr>
          <w:rFonts w:hint="eastAsia"/>
        </w:rPr>
      </w:pPr>
      <w:r>
        <w:rPr>
          <w:color w:val="388E3C"/>
        </w:rPr>
        <w:t>7.1  新手快速上手路径</w:t>
      </w:r>
    </w:p>
    <w:p w:rsidR="005074DC" w:rsidRDefault="00000000" w14:paraId="47D57F88" w14:textId="77777777">
      <w:pPr>
        <w:rPr>
          <w:rFonts w:hint="eastAsia"/>
        </w:rPr>
      </w:pPr>
      <w:r>
        <w:t>Step 1：完成 AI 快速配置（详见第三章），确保所有 Agent 已就绪。</w:t>
      </w:r>
    </w:p>
    <w:p w:rsidR="005074DC" w:rsidRDefault="00000000" w14:paraId="648A534E" w14:textId="77777777">
      <w:pPr>
        <w:rPr>
          <w:rFonts w:hint="eastAsia"/>
        </w:rPr>
      </w:pPr>
      <w:r>
        <w:t>Step 2：选择 Plan Mode 开始首次任务，让 AI 先制定计划，审核后执行。</w:t>
      </w:r>
    </w:p>
    <w:p w:rsidR="005074DC" w:rsidRDefault="00000000" w14:paraId="29AAC6E8" w14:textId="77777777">
      <w:pPr>
        <w:rPr>
          <w:rFonts w:hint="eastAsia"/>
        </w:rPr>
      </w:pPr>
      <w:r>
        <w:t>Step 3：熟悉后可切换为 YOLO 模式或 Accept Edits 模式，根据需要选择。</w:t>
      </w:r>
    </w:p>
    <w:p w:rsidR="005074DC" w:rsidRDefault="00000000" w14:paraId="179D7785" w14:textId="77777777">
      <w:pPr>
        <w:rPr>
          <w:rFonts w:hint="eastAsia"/>
        </w:rPr>
      </w:pPr>
      <w:r>
        <w:t>Step 4：在资源中心探索更多工作流，在设置中启用需要的助手和能力。</w:t>
      </w:r>
    </w:p>
    <w:p w:rsidR="005074DC" w:rsidRDefault="00000000" w14:paraId="0EFED680" w14:textId="77777777">
      <w:pPr>
        <w:rPr>
          <w:rFonts w:hint="eastAsia"/>
        </w:rPr>
      </w:pPr>
      <w:r>
        <w:t xml:space="preserve"> </w:t>
      </w:r>
    </w:p>
    <w:p w:rsidR="005074DC" w:rsidRDefault="00000000" w14:paraId="6177B448" w14:textId="77777777">
      <w:pPr>
        <w:rPr>
          <w:rFonts w:hint="eastAsia"/>
        </w:rPr>
      </w:pPr>
      <w:r>
        <w:rPr>
          <w:color w:val="388E3C"/>
        </w:rPr>
        <w:t>7.2  常见问题</w:t>
      </w:r>
    </w:p>
    <w:p w:rsidR="005074DC" w:rsidRDefault="00000000" w14:paraId="484C0872" w14:textId="77777777">
      <w:pPr>
        <w:rPr>
          <w:rFonts w:hint="eastAsia"/>
        </w:rPr>
      </w:pPr>
      <w:r>
        <w:rPr>
          <w:b/>
        </w:rPr>
        <w:t>Q：API Key 从哪里获取？</w:t>
      </w:r>
    </w:p>
    <w:p w:rsidR="005074DC" w:rsidRDefault="00000000" w14:paraId="27ECD289" w14:textId="77777777">
      <w:pPr>
        <w:rPr>
          <w:rFonts w:hint="eastAsia"/>
        </w:rPr>
      </w:pPr>
      <w:r>
        <w:t>A：在所选服务商的</w:t>
      </w:r>
      <w:proofErr w:type="gramStart"/>
      <w:r>
        <w:t>官网注册</w:t>
      </w:r>
      <w:proofErr w:type="gramEnd"/>
      <w:r>
        <w:t>账号后，在控制台中创建 API Key。推荐使用 GLM Coding（智谱），在其官网 open.bigmodel.cn 注册即可获取。</w:t>
      </w:r>
    </w:p>
    <w:p w:rsidR="005074DC" w:rsidRDefault="00000000" w14:paraId="4355926F" w14:textId="77777777">
      <w:pPr>
        <w:rPr>
          <w:rFonts w:hint="eastAsia"/>
        </w:rPr>
      </w:pPr>
      <w:r>
        <w:t xml:space="preserve"> </w:t>
      </w:r>
    </w:p>
    <w:p w:rsidR="005074DC" w:rsidRDefault="00000000" w14:paraId="44DF7CCC" w14:textId="77777777">
      <w:pPr>
        <w:rPr>
          <w:rFonts w:hint="eastAsia"/>
        </w:rPr>
      </w:pPr>
      <w:r>
        <w:rPr>
          <w:b/>
        </w:rPr>
        <w:t>Q：配置后 Agent 未显示就绪怎么办？</w:t>
      </w:r>
    </w:p>
    <w:p w:rsidR="005074DC" w:rsidRDefault="00000000" w14:paraId="4CC37B18" w14:textId="77777777">
      <w:pPr>
        <w:rPr>
          <w:rFonts w:hint="eastAsia"/>
        </w:rPr>
      </w:pPr>
      <w:r>
        <w:t>A：请检查 API Key 是否正确粘贴、网络是否正常、接口地址是否正确。可以点击「清除状态」后重新配置。</w:t>
      </w:r>
    </w:p>
    <w:p w:rsidR="005074DC" w:rsidRDefault="00000000" w14:paraId="02563186" w14:textId="77777777">
      <w:pPr>
        <w:rPr>
          <w:rFonts w:hint="eastAsia"/>
        </w:rPr>
      </w:pPr>
      <w:r>
        <w:t xml:space="preserve"> </w:t>
      </w:r>
    </w:p>
    <w:p w:rsidR="005074DC" w:rsidRDefault="00000000" w14:paraId="3FB68113" w14:textId="77777777">
      <w:pPr>
        <w:rPr>
          <w:rFonts w:hint="eastAsia"/>
        </w:rPr>
      </w:pPr>
      <w:r>
        <w:rPr>
          <w:b/>
        </w:rPr>
        <w:t>Q：可以同时使用多个模型吗？</w:t>
      </w:r>
    </w:p>
    <w:p w:rsidR="005074DC" w:rsidRDefault="00000000" w14:paraId="578293DD" w14:textId="77777777">
      <w:pPr>
        <w:rPr>
          <w:rFonts w:hint="eastAsia"/>
        </w:rPr>
      </w:pPr>
      <w:r>
        <w:t>A：每次只能激活一个模型作为当前使用模型。其他模型可以保留配置但关闭开关，需要时再切换。</w:t>
      </w:r>
    </w:p>
    <w:p w:rsidR="005074DC" w:rsidRDefault="00000000" w14:paraId="476F6D96" w14:textId="77777777">
      <w:pPr>
        <w:rPr>
          <w:rFonts w:hint="eastAsia"/>
        </w:rPr>
      </w:pPr>
      <w:r>
        <w:t xml:space="preserve"> </w:t>
      </w:r>
    </w:p>
    <w:p w:rsidR="005074DC" w:rsidRDefault="00000000" w14:paraId="18CBE757" w14:textId="77777777">
      <w:pPr>
        <w:rPr>
          <w:rFonts w:hint="eastAsia"/>
        </w:rPr>
      </w:pPr>
      <w:r>
        <w:rPr>
          <w:b/>
        </w:rPr>
        <w:t>Q：如何获取更多工作流和技能？</w:t>
      </w:r>
    </w:p>
    <w:p w:rsidR="005074DC" w:rsidRDefault="00000000" w14:paraId="6176B1E5" w14:textId="77777777">
      <w:pPr>
        <w:rPr>
          <w:rFonts w:hint="eastAsia"/>
        </w:rPr>
      </w:pPr>
      <w:r>
        <w:t xml:space="preserve">A：在「设置 &gt; 助手」中浏览并启用内置的 144+ </w:t>
      </w:r>
      <w:proofErr w:type="gramStart"/>
      <w:r>
        <w:t>个</w:t>
      </w:r>
      <w:proofErr w:type="gramEnd"/>
      <w:r>
        <w:t>工作流，也可以在「资源中心」</w:t>
      </w:r>
      <w:proofErr w:type="gramStart"/>
      <w:r>
        <w:t>获取国投固收</w:t>
      </w:r>
      <w:proofErr w:type="gramEnd"/>
      <w:r>
        <w:t>团队持续更新的资源。</w:t>
      </w:r>
    </w:p>
    <w:p w:rsidR="005074DC" w:rsidRDefault="00000000" w14:paraId="21938E5C" w14:textId="77777777">
      <w:pPr>
        <w:rPr>
          <w:rFonts w:hint="eastAsia"/>
        </w:rPr>
      </w:pPr>
      <w:r>
        <w:t xml:space="preserve"> </w:t>
      </w:r>
    </w:p>
    <w:p w:rsidR="005074DC" w:rsidRDefault="00000000" w14:paraId="34C9360A" w14:textId="77777777">
      <w:pPr>
        <w:spacing w:after="480"/>
        <w:rPr>
          <w:rFonts w:hint="eastAsia"/>
        </w:rPr>
      </w:pPr>
      <w:r>
        <w:t xml:space="preserve"> </w:t>
      </w:r>
    </w:p>
    <w:p w:rsidR="005074DC" w:rsidRDefault="00000000" w14:paraId="262AF693" w14:textId="68035B03">
      <w:pPr>
        <w:jc w:val="center"/>
        <w:rPr>
          <w:rFonts w:hint="eastAsia"/>
        </w:rPr>
      </w:pPr>
      <w:r>
        <w:rPr>
          <w:color w:val="999999"/>
          <w:sz w:val="20"/>
        </w:rPr>
        <w:t>研究开发不易，请大力支持国</w:t>
      </w:r>
      <w:proofErr w:type="gramStart"/>
      <w:r>
        <w:rPr>
          <w:color w:val="999999"/>
          <w:sz w:val="20"/>
        </w:rPr>
        <w:t>投固收</w:t>
      </w:r>
      <w:proofErr w:type="gramEnd"/>
      <w:r>
        <w:rPr>
          <w:color w:val="999999"/>
          <w:sz w:val="20"/>
        </w:rPr>
        <w:t xml:space="preserve"> 张</w:t>
      </w:r>
      <w:r w:rsidR="00FF1996">
        <w:rPr>
          <w:rFonts w:hint="eastAsia"/>
          <w:color w:val="999999"/>
          <w:sz w:val="20"/>
        </w:rPr>
        <w:t>亮</w:t>
      </w:r>
      <w:r>
        <w:rPr>
          <w:color w:val="999999"/>
          <w:sz w:val="20"/>
        </w:rPr>
        <w:t>/叶青</w:t>
      </w:r>
    </w:p>
    <w:sectPr w:rsidR="005074DC">
      <w:pgSz w:w="11906" w:h="16838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6771EE" w14:textId="77777777" w:rsidR="00DC31A8" w:rsidRDefault="00DC31A8" w:rsidP="002733A6">
      <w:pPr>
        <w:rPr>
          <w:rFonts w:hint="eastAsia"/>
        </w:rPr>
      </w:pPr>
      <w:r>
        <w:separator/>
      </w:r>
    </w:p>
  </w:endnote>
  <w:endnote w:type="continuationSeparator" w:id="0">
    <w:p w14:paraId="0E75B4CA" w14:textId="77777777" w:rsidR="00DC31A8" w:rsidRDefault="00DC31A8" w:rsidP="002733A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A93538" w14:textId="77777777" w:rsidR="00DC31A8" w:rsidRDefault="00DC31A8" w:rsidP="002733A6">
      <w:pPr>
        <w:rPr>
          <w:rFonts w:hint="eastAsia"/>
        </w:rPr>
      </w:pPr>
      <w:r>
        <w:separator/>
      </w:r>
    </w:p>
  </w:footnote>
  <w:footnote w:type="continuationSeparator" w:id="0">
    <w:p w14:paraId="443A6869" w14:textId="77777777" w:rsidR="00DC31A8" w:rsidRDefault="00DC31A8" w:rsidP="002733A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74DC"/>
    <w:rsid w:val="002733A6"/>
    <w:rsid w:val="005074DC"/>
    <w:rsid w:val="00AC1E1F"/>
    <w:rsid w:val="00CE6C2D"/>
    <w:rsid w:val="00DC31A8"/>
    <w:rsid w:val="00F83995"/>
    <w:rsid w:val="00FB3A86"/>
    <w:rsid w:val="00FF1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A64541"/>
  <w15:docId w15:val="{5D42CC95-3827-4FD4-98A0-388E1BE57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软雅黑" w:hAnsi="微软雅黑" w:eastAsia="微软雅黑" w:cs="微软雅黑"/>
        <w:sz w:val="22"/>
        <w:szCs w:val="22"/>
        <w:lang w:val="en-US" w:eastAsia="zh-CN" w:bidi="ar-SA"/>
      </w:rPr>
    </w:rPrDefault>
    <w:pPrDefault>
      <w:pPr>
        <w:kinsoku w:val="0"/>
        <w:overflowPunct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widowControl w:val="0"/>
    </w:p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33A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4" w:customStyle="1">
    <w:name w:val="页眉 字符"/>
    <w:basedOn w:val="a0"/>
    <w:link w:val="a3"/>
    <w:uiPriority w:val="99"/>
    <w:rsid w:val="002733A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733A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a6" w:customStyle="1">
    <w:name w:val="页脚 字符"/>
    <w:basedOn w:val="a0"/>
    <w:link w:val="a5"/>
    <w:uiPriority w:val="99"/>
    <w:rsid w:val="002733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thm15="http://schemas.microsoft.com/office/thememl/2012/main"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13</Pages>
  <Words>643</Words>
  <Characters>3666</Characters>
  <Application>Microsoft Office Word</Application>
  <DocSecurity>0</DocSecurity>
  <Lines>30</Lines>
  <Paragraphs>8</Paragraphs>
  <ScaleCrop>false</ScaleCrop>
  <Company/>
  <LinksUpToDate>false</LinksUpToDate>
  <CharactersWithSpaces>4301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BondClaw 安装及上手指南</dc:title>
  <dc:creator>国投固收</dc:creator>
  <cp:lastModifiedBy>青 叶</cp:lastModifiedBy>
  <cp:revision>3</cp:revision>
  <dcterms:created xsi:type="dcterms:W3CDTF">2026-04-15T00:55:00Z</dcterms:created>
  <dcterms:modified xsi:type="dcterms:W3CDTF">2026-04-15T02:09:00Z</dcterms:modified>
</cp:coreProperties>
</file>