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ec77aba7b2fb7ff14b67f7e8ded6ee9bc484f55"/>
    <w:p>
      <w:pPr>
        <w:pStyle w:val="Heading1"/>
      </w:pPr>
      <w:r>
        <w:t xml:space="preserve">MODULE 3: GEO-MAPPING &amp; BENEFICIARY VISUALIZATION - DATA FLOW DIAGRAM</w:t>
      </w:r>
    </w:p>
    <w:p>
      <w:pPr>
        <w:pStyle w:val="FirstParagraph"/>
      </w:pPr>
      <w:r>
        <w:rPr>
          <w:b/>
          <w:bCs/>
        </w:rPr>
        <w:t xml:space="preserve">Document</w:t>
      </w:r>
      <w:r>
        <w:t xml:space="preserve">: DFD Specifications (Revised - Core Elements Only)</w:t>
      </w:r>
      <w:r>
        <w:t xml:space="preserve"> </w:t>
      </w:r>
      <w:r>
        <w:rPr>
          <w:b/>
          <w:bCs/>
        </w:rPr>
        <w:t xml:space="preserve">Module</w:t>
      </w:r>
      <w:r>
        <w:t xml:space="preserve">: Geo-Mapping &amp; Visualization System</w:t>
      </w:r>
      <w:r>
        <w:t xml:space="preserve"> </w:t>
      </w:r>
      <w:r>
        <w:rPr>
          <w:b/>
          <w:bCs/>
        </w:rPr>
        <w:t xml:space="preserve">Date</w:t>
      </w:r>
      <w:r>
        <w:t xml:space="preserve">: 2026-04-15</w:t>
      </w:r>
    </w:p>
    <w:p>
      <w:r>
        <w:pict>
          <v:rect style="width:0;height:1.5pt" o:hralign="center" o:hrstd="t" o:hr="t"/>
        </w:pict>
      </w:r>
    </w:p>
    <w:bookmarkStart w:id="12" w:name="dfd-level-0---system-context"/>
    <w:p>
      <w:pPr>
        <w:pStyle w:val="Heading2"/>
      </w:pPr>
      <w:r>
        <w:t xml:space="preserve">DFD LEVEL 0 - SYSTEM CONTEXT</w:t>
      </w:r>
    </w:p>
    <w:bookmarkStart w:id="9" w:name="external-entities"/>
    <w:p>
      <w:pPr>
        <w:pStyle w:val="Heading3"/>
      </w:pPr>
      <w:r>
        <w:t xml:space="preserve">External Entities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E1</w:t>
      </w:r>
      <w:r>
        <w:t xml:space="preserve">: User/Admin (system user)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E2</w:t>
      </w:r>
      <w:r>
        <w:t xml:space="preserve">: Map Tile Providers (OpenStreetMap, Esri)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E3</w:t>
      </w:r>
      <w:r>
        <w:t xml:space="preserve">: Database System</w:t>
      </w:r>
    </w:p>
    <w:bookmarkEnd w:id="9"/>
    <w:bookmarkStart w:id="10" w:name="X0f8ba84cf818c1b4dd86488883a376da075e443"/>
    <w:p>
      <w:pPr>
        <w:pStyle w:val="Heading3"/>
      </w:pPr>
      <w:r>
        <w:t xml:space="preserve">System Boundary: FFPRAMS Geo-Mapping &amp; Visualization</w:t>
      </w:r>
    </w:p>
    <w:p>
      <w:pPr>
        <w:pStyle w:val="FirstParagraph"/>
      </w:pPr>
      <w:r>
        <w:rPr>
          <w:b/>
          <w:bCs/>
        </w:rPr>
        <w:t xml:space="preserve">Geographic Scope</w:t>
      </w:r>
      <w:r>
        <w:t xml:space="preserve">: E.B. Magalona, Negros Occidental (municipality-limited)</w:t>
      </w:r>
      <w:r>
        <w:t xml:space="preserve"> </w:t>
      </w:r>
      <w:r>
        <w:rPr>
          <w:b/>
          <w:bCs/>
        </w:rPr>
        <w:t xml:space="preserve">Coordinate System</w:t>
      </w:r>
      <w:r>
        <w:t xml:space="preserve">: WGS84 (latitude/longitude)</w:t>
      </w:r>
    </w:p>
    <w:p>
      <w:pPr>
        <w:pStyle w:val="BodyText"/>
      </w:pPr>
      <w:r>
        <w:rPr>
          <w:b/>
          <w:bCs/>
        </w:rPr>
        <w:t xml:space="preserve">Main Functions:</w:t>
      </w:r>
      <w:r>
        <w:t xml:space="preserve"> </w:t>
      </w:r>
      <w:r>
        <w:t xml:space="preserve">- P0: Display interactive map with beneficiary/resource data</w:t>
      </w:r>
      <w:r>
        <w:t xml:space="preserve"> </w:t>
      </w:r>
      <w:r>
        <w:t xml:space="preserve">- Filter and aggregate data by criteria</w:t>
      </w:r>
      <w:r>
        <w:t xml:space="preserve"> </w:t>
      </w:r>
      <w:r>
        <w:t xml:space="preserve">- Fetch detailed beneficiary information by location</w:t>
      </w:r>
    </w:p>
    <w:bookmarkEnd w:id="10"/>
    <w:bookmarkStart w:id="11" w:name="level-0-data-flows"/>
    <w:p>
      <w:pPr>
        <w:pStyle w:val="Heading3"/>
      </w:pPr>
      <w:r>
        <w:t xml:space="preserve">Level 0 Data Flows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066"/>
        <w:gridCol w:w="1721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Map view request, filter selections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Map Providers</w:t>
            </w:r>
          </w:p>
        </w:tc>
        <w:tc>
          <w:tcPr/>
          <w:p>
            <w:pPr>
              <w:pStyle w:val="Compact"/>
            </w:pPr>
            <w:r>
              <w:t xml:space="preserve">Tile requests (Street/Satellite layers)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Map Providers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Map tiles and layer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Query for barangay, beneficiary, event, allocation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Aggregated results (counts, metrics)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Rendered map with markers, popups, detail views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7" w:name="dfd-level-1---main-processes"/>
    <w:p>
      <w:pPr>
        <w:pStyle w:val="Heading2"/>
      </w:pPr>
      <w:r>
        <w:t xml:space="preserve">DFD LEVEL 1 - MAIN PROCESSES</w:t>
      </w:r>
    </w:p>
    <w:p>
      <w:pPr>
        <w:pStyle w:val="FirstParagraph"/>
      </w:pPr>
      <w:r>
        <w:t xml:space="preserve">Three main processes: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1900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Load &amp; Display Interactive Map</w:t>
            </w:r>
          </w:p>
        </w:tc>
        <w:tc>
          <w:tcPr/>
          <w:p>
            <w:pPr>
              <w:pStyle w:val="Compact"/>
            </w:pPr>
            <w:r>
              <w:t xml:space="preserve">Initialize Leaflet map with base layers and markers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Process Filters &amp; Aggregation</w:t>
            </w:r>
          </w:p>
        </w:tc>
        <w:tc>
          <w:tcPr/>
          <w:p>
            <w:pPr>
              <w:pStyle w:val="Compact"/>
            </w:pPr>
            <w:r>
              <w:t xml:space="preserve">Filter data by agency/status/sector and compute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Fetch Detailed Beneficiary Info</w:t>
            </w:r>
          </w:p>
        </w:tc>
        <w:tc>
          <w:tcPr/>
          <w:p>
            <w:pPr>
              <w:pStyle w:val="Compact"/>
            </w:pPr>
            <w:r>
              <w:t xml:space="preserve">Query beneficiaries for selected barangay</w:t>
            </w:r>
          </w:p>
        </w:tc>
      </w:tr>
    </w:tbl>
    <w:bookmarkStart w:id="16" w:name="process-specifications---level-1"/>
    <w:p>
      <w:pPr>
        <w:pStyle w:val="Heading3"/>
      </w:pPr>
      <w:r>
        <w:t xml:space="preserve">Process Specifications - Level 1</w:t>
      </w:r>
    </w:p>
    <w:bookmarkStart w:id="13" w:name="p1-load-display-interactive-map"/>
    <w:p>
      <w:pPr>
        <w:pStyle w:val="Heading4"/>
      </w:pPr>
      <w:r>
        <w:rPr>
          <w:b/>
          <w:bCs/>
        </w:rPr>
        <w:t xml:space="preserve">P1: LOAD &amp; DISPLAY INTERACTIVE MAP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Input</w:t>
      </w:r>
      <w:r>
        <w:t xml:space="preserve">: Page load request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Processing</w:t>
      </w:r>
      <w:r>
        <w:t xml:space="preserve">: Initialize Leaflet map → Load base layers (Street/Satellite) → Fetch barangay data → Aggregate initial metrics → Create pin markers → Render map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Output</w:t>
      </w:r>
      <w:r>
        <w:t xml:space="preserve">: Interactive map with color-coded pins showing distribution status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Stores</w:t>
      </w:r>
      <w:r>
        <w:t xml:space="preserve">: D2 (barangays), D1 (beneficiaries), D3 (distribution events), D6 (agencies)</w:t>
      </w:r>
    </w:p>
    <w:bookmarkEnd w:id="13"/>
    <w:bookmarkStart w:id="14" w:name="p2-process-filters-aggregation"/>
    <w:p>
      <w:pPr>
        <w:pStyle w:val="Heading4"/>
      </w:pPr>
      <w:r>
        <w:rPr>
          <w:b/>
          <w:bCs/>
        </w:rPr>
        <w:t xml:space="preserve">P2: PROCESS FILTERS &amp; AGGREGATION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Input</w:t>
      </w:r>
      <w:r>
        <w:t xml:space="preserve">: User filter selections (agency_id, status, sector type)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Processing</w:t>
      </w:r>
      <w:r>
        <w:t xml:space="preserve">: Generate cache key → Check cache → Query beneficiaries → Query events → Query allocations → Query direct_assistance → Calculate metrics → Cache results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Output</w:t>
      </w:r>
      <w:r>
        <w:t xml:space="preserve">: Filtered and aggregated data for all barangays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Stores</w:t>
      </w:r>
      <w:r>
        <w:t xml:space="preserve">: D1, D3, D4 (allocations), D5 (direct_assistance), D6</w:t>
      </w:r>
    </w:p>
    <w:bookmarkEnd w:id="14"/>
    <w:bookmarkStart w:id="15" w:name="p3-fetch-detailed-beneficiary-info"/>
    <w:p>
      <w:pPr>
        <w:pStyle w:val="Heading4"/>
      </w:pPr>
      <w:r>
        <w:rPr>
          <w:b/>
          <w:bCs/>
        </w:rPr>
        <w:t xml:space="preserve">P3: FETCH DETAILED BENEFICIARY INFO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Input</w:t>
      </w:r>
      <w:r>
        <w:t xml:space="preserve">: Selected barangay_id (from marker click)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Processing</w:t>
      </w:r>
      <w:r>
        <w:t xml:space="preserve">: Query beneficiaries by barangay → Filter active records → Format response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Output</w:t>
      </w:r>
      <w:r>
        <w:t xml:space="preserve">: List of beneficiaries with classifications and details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Stores</w:t>
      </w:r>
      <w:r>
        <w:t xml:space="preserve">: D1 (beneficiaries)</w:t>
      </w:r>
    </w:p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20" w:name="dfd-level-2---load-map-p1-decomposition"/>
    <w:p>
      <w:pPr>
        <w:pStyle w:val="Heading2"/>
      </w:pPr>
      <w:r>
        <w:t xml:space="preserve">DFD LEVEL 2 - LOAD MAP (P1) DECOMPOSITION</w:t>
      </w:r>
    </w:p>
    <w:bookmarkStart w:id="18" w:name="sub-processes-of-p1"/>
    <w:p>
      <w:pPr>
        <w:pStyle w:val="Heading3"/>
      </w:pPr>
      <w:r>
        <w:t xml:space="preserve">Sub-processes of P1</w:t>
      </w:r>
    </w:p>
    <w:p>
      <w:pPr>
        <w:pStyle w:val="SourceCode"/>
      </w:pPr>
      <w:r>
        <w:rPr>
          <w:rStyle w:val="VerbatimChar"/>
        </w:rPr>
        <w:t xml:space="preserve">P1.1 → Initialize Map Environment (set bounds, zoom, center for E.B. Magalona)</w:t>
      </w:r>
      <w:r>
        <w:br/>
      </w:r>
      <w:r>
        <w:rPr>
          <w:rStyle w:val="VerbatimChar"/>
        </w:rPr>
        <w:t xml:space="preserve">P1.2 → Add Base Map Layers (Street Map from OpenStreetMap, Satellite from Esri)</w:t>
      </w:r>
      <w:r>
        <w:br/>
      </w:r>
      <w:r>
        <w:rPr>
          <w:rStyle w:val="VerbatimChar"/>
        </w:rPr>
        <w:t xml:space="preserve">P1.3 → Fetch Barangay Data (query D2, join with beneficiary/event counts)</w:t>
      </w:r>
      <w:r>
        <w:br/>
      </w:r>
      <w:r>
        <w:rPr>
          <w:rStyle w:val="VerbatimChar"/>
        </w:rPr>
        <w:t xml:space="preserve">P1.4 → Aggregate Metrics per Barangay (count beneficiaries, events, calculate coverage %)</w:t>
      </w:r>
      <w:r>
        <w:br/>
      </w:r>
      <w:r>
        <w:rPr>
          <w:rStyle w:val="VerbatimChar"/>
        </w:rPr>
        <w:t xml:space="preserve">P1.5 → Determine Pin Color by Status (completed=green, ongoing=yellow, pending=blue, none=red)</w:t>
      </w:r>
      <w:r>
        <w:br/>
      </w:r>
      <w:r>
        <w:rPr>
          <w:rStyle w:val="VerbatimChar"/>
        </w:rPr>
        <w:t xml:space="preserve">P1.6 → Create Pin Markers (place markers at barangay coordinates, attach tooltip)</w:t>
      </w:r>
      <w:r>
        <w:br/>
      </w:r>
      <w:r>
        <w:rPr>
          <w:rStyle w:val="VerbatimChar"/>
        </w:rPr>
        <w:t xml:space="preserve">P1.7 → Add Legend &amp; Controls (display color legend, add layer switcher)</w:t>
      </w:r>
      <w:r>
        <w:br/>
      </w:r>
      <w:r>
        <w:rPr>
          <w:rStyle w:val="VerbatimChar"/>
        </w:rPr>
        <w:t xml:space="preserve">P1.8 → Render Map View (display final interactive map)</w:t>
      </w:r>
    </w:p>
    <w:bookmarkEnd w:id="18"/>
    <w:bookmarkStart w:id="19" w:name="level-2-data-flows"/>
    <w:p>
      <w:pPr>
        <w:pStyle w:val="Heading3"/>
      </w:pPr>
      <w:r>
        <w:t xml:space="preserve">Level 2 Data Flows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Reads</w:t>
            </w:r>
          </w:p>
        </w:tc>
        <w:tc>
          <w:tcPr/>
          <w:p>
            <w:pPr>
              <w:pStyle w:val="Compact"/>
            </w:pPr>
            <w:r>
              <w:t xml:space="preserve">Writes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Map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Layer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D2, D1, D3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Barangay data fetch with 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Metrics calculation (in-memory)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Status determination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Marker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Legend/control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P1.8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Map rendering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3" w:name="X99db9bb72815c4b3736a23677fe54e44741083d"/>
    <w:p>
      <w:pPr>
        <w:pStyle w:val="Heading2"/>
      </w:pPr>
      <w:r>
        <w:t xml:space="preserve">DFD LEVEL 2 - PROCESS FILTERS (P2) DECOMPOSITION</w:t>
      </w:r>
    </w:p>
    <w:bookmarkStart w:id="21" w:name="sub-processes-of-p2"/>
    <w:p>
      <w:pPr>
        <w:pStyle w:val="Heading3"/>
      </w:pPr>
      <w:r>
        <w:t xml:space="preserve">Sub-processes of P2</w:t>
      </w:r>
    </w:p>
    <w:p>
      <w:pPr>
        <w:pStyle w:val="SourceCode"/>
      </w:pPr>
      <w:r>
        <w:rPr>
          <w:rStyle w:val="VerbatimChar"/>
        </w:rPr>
        <w:t xml:space="preserve">P2.1 → Read User Filters (agency_id, status, sector)</w:t>
      </w:r>
      <w:r>
        <w:br/>
      </w:r>
      <w:r>
        <w:rPr>
          <w:rStyle w:val="VerbatimChar"/>
        </w:rPr>
        <w:t xml:space="preserve">P2.2 → Generate Cache Key (combine filter values)</w:t>
      </w:r>
      <w:r>
        <w:br/>
      </w:r>
      <w:r>
        <w:rPr>
          <w:rStyle w:val="VerbatimChar"/>
        </w:rPr>
        <w:t xml:space="preserve">P2.3 → Check Cache (TTL-based caching)</w:t>
      </w:r>
      <w:r>
        <w:br/>
      </w:r>
      <w:r>
        <w:rPr>
          <w:rStyle w:val="VerbatimChar"/>
        </w:rPr>
        <w:t xml:space="preserve">P2.4 → Query Beneficiaries (WHERE municipality, agency, sector filters)</w:t>
      </w:r>
      <w:r>
        <w:br/>
      </w:r>
      <w:r>
        <w:rPr>
          <w:rStyle w:val="VerbatimChar"/>
        </w:rPr>
        <w:t xml:space="preserve">P2.5 → Query Distribution Events (count by status: completed, ongoing, pending)</w:t>
      </w:r>
      <w:r>
        <w:br/>
      </w:r>
      <w:r>
        <w:rPr>
          <w:rStyle w:val="VerbatimChar"/>
        </w:rPr>
        <w:t xml:space="preserve">P2.6 → Query Allocations (count distributed vs pending allocations)</w:t>
      </w:r>
      <w:r>
        <w:br/>
      </w:r>
      <w:r>
        <w:rPr>
          <w:rStyle w:val="VerbatimChar"/>
        </w:rPr>
        <w:t xml:space="preserve">P2.7 → Query Direct Assistance (count by status: planned, ready, released, not_received)</w:t>
      </w:r>
      <w:r>
        <w:br/>
      </w:r>
      <w:r>
        <w:rPr>
          <w:rStyle w:val="VerbatimChar"/>
        </w:rPr>
        <w:t xml:space="preserve">P2.8 → Query Financial Summaries (sum allocated funds, sum disbursed cash)</w:t>
      </w:r>
      <w:r>
        <w:br/>
      </w:r>
      <w:r>
        <w:rPr>
          <w:rStyle w:val="VerbatimChar"/>
        </w:rPr>
        <w:t xml:space="preserve">P2.9 → Calculate Composite Metrics (coverage %, determine pin colors, format values)</w:t>
      </w:r>
      <w:r>
        <w:br/>
      </w:r>
      <w:r>
        <w:rPr>
          <w:rStyle w:val="VerbatimChar"/>
        </w:rPr>
        <w:t xml:space="preserve">P2.10 → Cache Results (store aggregated data with TTL)</w:t>
      </w:r>
    </w:p>
    <w:bookmarkEnd w:id="21"/>
    <w:bookmarkStart w:id="22" w:name="level-2-data-flows-1"/>
    <w:p>
      <w:pPr>
        <w:pStyle w:val="Heading3"/>
      </w:pPr>
      <w:r>
        <w:t xml:space="preserve">Level 2 Data Flows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Reads</w:t>
            </w:r>
          </w:p>
        </w:tc>
        <w:tc>
          <w:tcPr/>
          <w:p>
            <w:pPr>
              <w:pStyle w:val="Compact"/>
            </w:pPr>
            <w:r>
              <w:t xml:space="preserve">Writes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Filter parsing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Cache key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P2.3</w:t>
            </w:r>
          </w:p>
        </w:tc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Check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P2.4</w:t>
            </w:r>
          </w:p>
        </w:tc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Beneficiary count by barangay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</w:t>
            </w:r>
          </w:p>
        </w:tc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Event count by status/barangay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P2.6</w:t>
            </w:r>
          </w:p>
        </w:tc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Allocation metrics by barangay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P2.7</w:t>
            </w:r>
          </w:p>
        </w:tc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Direct assistance count by barangay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P2.8</w:t>
            </w:r>
          </w:p>
        </w:tc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Financial summaries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Metric 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P2.10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Store aggregated results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X6ccf19a2009bab0c1bd21a89531a7f4ce191cdb"/>
    <w:p>
      <w:pPr>
        <w:pStyle w:val="Heading2"/>
      </w:pPr>
      <w:r>
        <w:t xml:space="preserve">DFD LEVEL 3 - DETAILED PROCESS SPECIFICATIONS</w:t>
      </w:r>
    </w:p>
    <w:bookmarkStart w:id="24" w:name="p1.4-aggregate-metrics-terminal-process"/>
    <w:p>
      <w:pPr>
        <w:pStyle w:val="Heading3"/>
      </w:pPr>
      <w:r>
        <w:t xml:space="preserve">P1.4: AGGREGATE METRICS (Terminal Process)</w:t>
      </w:r>
    </w:p>
    <w:p>
      <w:pPr>
        <w:pStyle w:val="FirstParagraph"/>
      </w:pPr>
      <w:r>
        <w:rPr>
          <w:b/>
          <w:bCs/>
        </w:rPr>
        <w:t xml:space="preserve">Input</w:t>
      </w:r>
      <w:r>
        <w:t xml:space="preserve">: Barangay data with associated beneficiaries, events, allocations</w:t>
      </w:r>
    </w:p>
    <w:p>
      <w:pPr>
        <w:pStyle w:val="BodyText"/>
      </w:pPr>
      <w:r>
        <w:rPr>
          <w:b/>
          <w:bCs/>
        </w:rPr>
        <w:t xml:space="preserve">Calculation Steps</w:t>
      </w:r>
      <w:r>
        <w:t xml:space="preserve">:</w:t>
      </w:r>
      <w:r>
        <w:t xml:space="preserve"> </w:t>
      </w:r>
      <w:r>
        <w:t xml:space="preserve">1. Count total beneficiaries BY barangay</w:t>
      </w:r>
      <w:r>
        <w:t xml:space="preserve"> </w:t>
      </w:r>
      <w:r>
        <w:t xml:space="preserve">2. Count beneficiaries BY classification (Farmer, Fisherfolk, DAR Beneficiary)</w:t>
      </w:r>
      <w:r>
        <w:t xml:space="preserve"> </w:t>
      </w:r>
      <w:r>
        <w:t xml:space="preserve">3. Count distribution events BY status (Completed, Ongoing, Pending)</w:t>
      </w:r>
      <w:r>
        <w:t xml:space="preserve"> </w:t>
      </w:r>
      <w:r>
        <w:t xml:space="preserve">4. Count allocations (total and distributed)</w:t>
      </w:r>
      <w:r>
        <w:t xml:space="preserve"> </w:t>
      </w:r>
      <w:r>
        <w:t xml:space="preserve">5. Sum allocated funds (financial assistance events)</w:t>
      </w:r>
      <w:r>
        <w:t xml:space="preserve"> </w:t>
      </w:r>
      <w:r>
        <w:t xml:space="preserve">6. Calculate coverage_rate = (beneficiaries_reached / total_beneficiaries) × 100</w:t>
      </w:r>
      <w:r>
        <w:t xml:space="preserve"> </w:t>
      </w:r>
      <w:r>
        <w:t xml:space="preserve">7. Determine pin_color based on highest-priority status (Completed &gt; Ongoing &gt; Pending &gt; None)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 {barangay_id, total_beneficiaries, farmers_count, fisherfolk_count, events_completed, events_ongoing, fund_allocated, fund_disbursed, coverage_rate, pin_color, pin_status}</w:t>
      </w:r>
    </w:p>
    <w:bookmarkEnd w:id="24"/>
    <w:bookmarkStart w:id="25" w:name="X75b2fda99cec65ad9d128a6352d731d28bb6a7b"/>
    <w:p>
      <w:pPr>
        <w:pStyle w:val="Heading3"/>
      </w:pPr>
      <w:r>
        <w:t xml:space="preserve">P1.5: DETERMINE PIN COLOR (Terminal Process)</w:t>
      </w:r>
    </w:p>
    <w:p>
      <w:pPr>
        <w:pStyle w:val="FirstParagraph"/>
      </w:pPr>
      <w:r>
        <w:rPr>
          <w:b/>
          <w:bCs/>
        </w:rPr>
        <w:t xml:space="preserve">Input</w:t>
      </w:r>
      <w:r>
        <w:t xml:space="preserve">: Event status presence flags (has_completed, has_ongoing, has_pending)</w:t>
      </w:r>
    </w:p>
    <w:p>
      <w:pPr>
        <w:pStyle w:val="BodyText"/>
      </w:pPr>
      <w:r>
        <w:rPr>
          <w:b/>
          <w:bCs/>
        </w:rPr>
        <w:t xml:space="preserve">Color Logic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IF has_completed = 1</w:t>
      </w:r>
      <w:r>
        <w:br/>
      </w:r>
      <w:r>
        <w:rPr>
          <w:rStyle w:val="VerbatimChar"/>
        </w:rPr>
        <w:t xml:space="preserve">  → color = '#28a745' (Green)</w:t>
      </w:r>
      <w:r>
        <w:br/>
      </w:r>
      <w:r>
        <w:rPr>
          <w:rStyle w:val="VerbatimChar"/>
        </w:rPr>
        <w:t xml:space="preserve">ELSE IF has_ongoing = 1</w:t>
      </w:r>
      <w:r>
        <w:br/>
      </w:r>
      <w:r>
        <w:rPr>
          <w:rStyle w:val="VerbatimChar"/>
        </w:rPr>
        <w:t xml:space="preserve">  → color = '#ffc107' (Yellow)</w:t>
      </w:r>
      <w:r>
        <w:br/>
      </w:r>
      <w:r>
        <w:rPr>
          <w:rStyle w:val="VerbatimChar"/>
        </w:rPr>
        <w:t xml:space="preserve">ELSE IF has_pending = 1</w:t>
      </w:r>
      <w:r>
        <w:br/>
      </w:r>
      <w:r>
        <w:rPr>
          <w:rStyle w:val="VerbatimChar"/>
        </w:rPr>
        <w:t xml:space="preserve">  → color = '#0d6efd' (Blue)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  → color = '#dc3545' (Red)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: {pin_color: hex_string, status_label: string}</w:t>
      </w:r>
    </w:p>
    <w:bookmarkEnd w:id="25"/>
    <w:bookmarkStart w:id="26" w:name="X87e3e30772ad3d9674351c2b6f7e5aefd05b8ee"/>
    <w:p>
      <w:pPr>
        <w:pStyle w:val="Heading3"/>
      </w:pPr>
      <w:r>
        <w:t xml:space="preserve">P2.9: CALCULATE COMPOSITE METRICS (Terminal Process)</w:t>
      </w:r>
    </w:p>
    <w:p>
      <w:pPr>
        <w:pStyle w:val="FirstParagraph"/>
      </w:pPr>
      <w:r>
        <w:rPr>
          <w:b/>
          <w:bCs/>
        </w:rPr>
        <w:t xml:space="preserve">Input</w:t>
      </w:r>
      <w:r>
        <w:t xml:space="preserve">: Query results from P2.4-P2.8</w:t>
      </w:r>
    </w:p>
    <w:p>
      <w:pPr>
        <w:pStyle w:val="BodyText"/>
      </w:pPr>
      <w:r>
        <w:rPr>
          <w:b/>
          <w:bCs/>
        </w:rPr>
        <w:t xml:space="preserve">Calculations</w:t>
      </w:r>
      <w:r>
        <w:t xml:space="preserve">:</w:t>
      </w:r>
      <w:r>
        <w:t xml:space="preserve"> </w:t>
      </w:r>
      <w:r>
        <w:t xml:space="preserve">1. Total barangays = count(result rows)</w:t>
      </w:r>
      <w:r>
        <w:t xml:space="preserve"> </w:t>
      </w:r>
      <w:r>
        <w:t xml:space="preserve">2. Total beneficiaries = SUM(all.total_beneficiaries)</w:t>
      </w:r>
      <w:r>
        <w:t xml:space="preserve"> </w:t>
      </w:r>
      <w:r>
        <w:t xml:space="preserve">3. Total events = SUM(all.event_count)</w:t>
      </w:r>
      <w:r>
        <w:t xml:space="preserve"> </w:t>
      </w:r>
      <w:r>
        <w:t xml:space="preserve">4. Average coverage = ROUND(AVG(all.coverage_rate))</w:t>
      </w:r>
      <w:r>
        <w:t xml:space="preserve"> </w:t>
      </w:r>
      <w:r>
        <w:t xml:space="preserve">5. Total funds allocated = SUM(all.fund_allocated)</w:t>
      </w:r>
      <w:r>
        <w:t xml:space="preserve"> </w:t>
      </w:r>
      <w:r>
        <w:t xml:space="preserve">6. Total funds disbursed = SUM(all.fund_disbursed)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 {barangay_count, total_beneficiaries, total_events, avg_coverage_pct, total_funds_allocated, total_funds_disbursed}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data-stores-dictionary"/>
    <w:p>
      <w:pPr>
        <w:pStyle w:val="Heading2"/>
      </w:pPr>
      <w:r>
        <w:t xml:space="preserve">DATA STORES DICTIONARY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697"/>
        <w:gridCol w:w="2545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Database 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Beneficiaries</w:t>
            </w:r>
          </w:p>
        </w:tc>
        <w:tc>
          <w:tcPr/>
          <w:p>
            <w:pPr>
              <w:pStyle w:val="Compact"/>
            </w:pPr>
            <w:r>
              <w:t xml:space="preserve">beneficiaries</w:t>
            </w:r>
          </w:p>
        </w:tc>
        <w:tc>
          <w:tcPr/>
          <w:p>
            <w:pPr>
              <w:pStyle w:val="Compact"/>
            </w:pPr>
            <w:r>
              <w:t xml:space="preserve">Beneficiary records with barangay_id location 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Barangays</w:t>
            </w:r>
          </w:p>
        </w:tc>
        <w:tc>
          <w:tcPr/>
          <w:p>
            <w:pPr>
              <w:pStyle w:val="Compact"/>
            </w:pPr>
            <w:r>
              <w:t xml:space="preserve">barangays</w:t>
            </w:r>
          </w:p>
        </w:tc>
        <w:tc>
          <w:tcPr/>
          <w:p>
            <w:pPr>
              <w:pStyle w:val="Compact"/>
            </w:pPr>
            <w:r>
              <w:t xml:space="preserve">Geographic locations (name, latitude, longitude, municipality)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Distribution Events</w:t>
            </w:r>
          </w:p>
        </w:tc>
        <w:tc>
          <w:tcPr/>
          <w:p>
            <w:pPr>
              <w:pStyle w:val="Compact"/>
            </w:pPr>
            <w:r>
              <w:t xml:space="preserve">distribution_events</w:t>
            </w:r>
          </w:p>
        </w:tc>
        <w:tc>
          <w:tcPr/>
          <w:p>
            <w:pPr>
              <w:pStyle w:val="Compact"/>
            </w:pPr>
            <w:r>
              <w:t xml:space="preserve">Distribution events with barangay_id and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Allocations</w:t>
            </w:r>
          </w:p>
        </w:tc>
        <w:tc>
          <w:tcPr/>
          <w:p>
            <w:pPr>
              <w:pStyle w:val="Compact"/>
            </w:pPr>
            <w:r>
              <w:t xml:space="preserve">allocations</w:t>
            </w:r>
          </w:p>
        </w:tc>
        <w:tc>
          <w:tcPr/>
          <w:p>
            <w:pPr>
              <w:pStyle w:val="Compact"/>
            </w:pPr>
            <w:r>
              <w:t xml:space="preserve">Resource allocations tracking distribution quantities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Direct Assistance</w:t>
            </w:r>
          </w:p>
        </w:tc>
        <w:tc>
          <w:tcPr/>
          <w:p>
            <w:pPr>
              <w:pStyle w:val="Compact"/>
            </w:pPr>
            <w:r>
              <w:t xml:space="preserve">direct_assistance</w:t>
            </w:r>
          </w:p>
        </w:tc>
        <w:tc>
          <w:tcPr/>
          <w:p>
            <w:pPr>
              <w:pStyle w:val="Compact"/>
            </w:pPr>
            <w:r>
              <w:t xml:space="preserve">Direct cash/assistance records with beneficiary 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Agencies</w:t>
            </w:r>
          </w:p>
        </w:tc>
        <w:tc>
          <w:tcPr/>
          <w:p>
            <w:pPr>
              <w:pStyle w:val="Compact"/>
            </w:pPr>
            <w:r>
              <w:t xml:space="preserve">agencies</w:t>
            </w:r>
          </w:p>
        </w:tc>
        <w:tc>
          <w:tcPr/>
          <w:p>
            <w:pPr>
              <w:pStyle w:val="Compact"/>
            </w:pPr>
            <w:r>
              <w:t xml:space="preserve">Agency data for filtering distributions</w:t>
            </w:r>
          </w:p>
        </w:tc>
      </w:tr>
    </w:tbl>
    <w:bookmarkStart w:id="28" w:name="key-tables"/>
    <w:p>
      <w:pPr>
        <w:pStyle w:val="Heading3"/>
      </w:pPr>
      <w:r>
        <w:t xml:space="preserve">Key Tables</w:t>
      </w:r>
    </w:p>
    <w:p>
      <w:pPr>
        <w:pStyle w:val="FirstParagraph"/>
      </w:pPr>
      <w:r>
        <w:rPr>
          <w:b/>
          <w:bCs/>
        </w:rPr>
        <w:t xml:space="preserve">D2: barangays</w:t>
      </w:r>
      <w:r>
        <w:t xml:space="preserve"> </w:t>
      </w:r>
      <w:r>
        <w:t xml:space="preserve">- Attributes: id (PK), name, municipality, province, latitude (WGS84), longitude (WGS84)</w:t>
      </w:r>
    </w:p>
    <w:p>
      <w:pPr>
        <w:pStyle w:val="BodyText"/>
      </w:pPr>
      <w:r>
        <w:rPr>
          <w:b/>
          <w:bCs/>
        </w:rPr>
        <w:t xml:space="preserve">D3: distribution_events</w:t>
      </w:r>
      <w:r>
        <w:t xml:space="preserve"> </w:t>
      </w:r>
      <w:r>
        <w:t xml:space="preserve">- Attributes: id (PK), name, barangay_id (FK), program_id (FK), status (Pending/Ongoing/Completed), created_at</w:t>
      </w:r>
    </w:p>
    <w:p>
      <w:pPr>
        <w:pStyle w:val="BodyText"/>
      </w:pPr>
      <w:r>
        <w:rPr>
          <w:b/>
          <w:bCs/>
        </w:rPr>
        <w:t xml:space="preserve">D4: allocations</w:t>
      </w:r>
      <w:r>
        <w:t xml:space="preserve"> </w:t>
      </w:r>
      <w:r>
        <w:t xml:space="preserve">- Attributes: id (PK), event_id (FK), beneficiary_id (FK), quantity, amount, distributed_at</w:t>
      </w:r>
    </w:p>
    <w:p>
      <w:pPr>
        <w:pStyle w:val="BodyText"/>
      </w:pPr>
      <w:r>
        <w:rPr>
          <w:b/>
          <w:bCs/>
        </w:rPr>
        <w:t xml:space="preserve">D5: direct_assistance</w:t>
      </w:r>
      <w:r>
        <w:t xml:space="preserve"> </w:t>
      </w:r>
      <w:r>
        <w:t xml:space="preserve">- Attributes: id (PK), beneficiary_id (FK), program_id (FK), amount, status (planned/ready_for_release/released/completed/not_received)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geographic-scope"/>
    <w:p>
      <w:pPr>
        <w:pStyle w:val="Heading2"/>
      </w:pPr>
      <w:r>
        <w:t xml:space="preserve">GEOGRAPHIC SCOPE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 E.B. Magalona, Negros Occidental</w:t>
      </w:r>
      <w:r>
        <w:t xml:space="preserve"> </w:t>
      </w:r>
      <w:r>
        <w:rPr>
          <w:b/>
          <w:bCs/>
        </w:rPr>
        <w:t xml:space="preserve">Bounds</w:t>
      </w:r>
      <w:r>
        <w:t xml:space="preserve">: Latitude 10.740° to 10.920°, Longitude 122.935° to 123.175°</w:t>
      </w:r>
      <w:r>
        <w:t xml:space="preserve"> </w:t>
      </w:r>
      <w:r>
        <w:rPr>
          <w:b/>
          <w:bCs/>
        </w:rPr>
        <w:t xml:space="preserve">Coordinate System</w:t>
      </w:r>
      <w:r>
        <w:t xml:space="preserve">: WGS84 (standard GPS)</w:t>
      </w:r>
      <w:r>
        <w:t xml:space="preserve"> </w:t>
      </w:r>
      <w:r>
        <w:rPr>
          <w:b/>
          <w:bCs/>
        </w:rPr>
        <w:t xml:space="preserve">Map Layers</w:t>
      </w:r>
      <w:r>
        <w:t xml:space="preserve">: OpenStreetMap (Street), Esri World Imagery (Satellite)</w:t>
      </w:r>
      <w:r>
        <w:t xml:space="preserve"> </w:t>
      </w:r>
      <w:r>
        <w:rPr>
          <w:b/>
          <w:bCs/>
        </w:rPr>
        <w:t xml:space="preserve">Zoom Levels</w:t>
      </w:r>
      <w:r>
        <w:t xml:space="preserve">: 11 (overview) to 16 (detail)</w:t>
      </w:r>
    </w:p>
    <w:p>
      <w:pPr>
        <w:pStyle w:val="BodyText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✅ Interactive map display (Leaflet.js)</w:t>
      </w:r>
      <w:r>
        <w:t xml:space="preserve"> </w:t>
      </w:r>
      <w:r>
        <w:t xml:space="preserve">- ✅ Barangay-level data aggregation</w:t>
      </w:r>
      <w:r>
        <w:t xml:space="preserve"> </w:t>
      </w:r>
      <w:r>
        <w:t xml:space="preserve">- ✅ Filter-based data exploration</w:t>
      </w:r>
      <w:r>
        <w:t xml:space="preserve"> </w:t>
      </w:r>
      <w:r>
        <w:t xml:space="preserve">- ✅ Modal detail views</w:t>
      </w:r>
      <w:r>
        <w:t xml:space="preserve"> </w:t>
      </w:r>
      <w:r>
        <w:t xml:space="preserve">- ✅ Layer toggle (Street/Satellite)</w:t>
      </w:r>
      <w:r>
        <w:t xml:space="preserve"> </w:t>
      </w:r>
      <w:r>
        <w:t xml:space="preserve">- ❌ No heatmaps, KDE algorithms, or advanced spatial analysis</w:t>
      </w:r>
    </w:p>
    <w:p>
      <w:r>
        <w:pict>
          <v:rect style="width:0;height:1.5pt" o:hralign="center" o:hrstd="t" o:hr="t"/>
        </w:pict>
      </w:r>
    </w:p>
    <w:bookmarkEnd w:id="30"/>
    <w:bookmarkStart w:id="3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Total Levels</w:t>
      </w:r>
      <w:r>
        <w:t xml:space="preserve">: 3 (Level 0-3)</w:t>
      </w:r>
      <w:r>
        <w:t xml:space="preserve"> </w:t>
      </w:r>
      <w:r>
        <w:rPr>
          <w:b/>
          <w:bCs/>
        </w:rPr>
        <w:t xml:space="preserve">Main Processes (Level 1)</w:t>
      </w:r>
      <w:r>
        <w:t xml:space="preserve">: 3</w:t>
      </w:r>
      <w:r>
        <w:t xml:space="preserve"> </w:t>
      </w:r>
      <w:r>
        <w:rPr>
          <w:b/>
          <w:bCs/>
        </w:rPr>
        <w:t xml:space="preserve">Sub-processes (Level 2)</w:t>
      </w:r>
      <w:r>
        <w:t xml:space="preserve">: 8 (P1) + 10 (P2) = 18</w:t>
      </w:r>
      <w:r>
        <w:t xml:space="preserve"> </w:t>
      </w:r>
      <w:r>
        <w:rPr>
          <w:b/>
          <w:bCs/>
        </w:rPr>
        <w:t xml:space="preserve">Terminal Processes (Level 3)</w:t>
      </w:r>
      <w:r>
        <w:t xml:space="preserve">: 3 (Aggregate Metrics, Pin Color, Composite Metrics)</w:t>
      </w:r>
      <w:r>
        <w:t xml:space="preserve"> </w:t>
      </w:r>
      <w:r>
        <w:rPr>
          <w:b/>
          <w:bCs/>
        </w:rPr>
        <w:t xml:space="preserve">Data Stores</w:t>
      </w:r>
      <w:r>
        <w:t xml:space="preserve">: 6</w:t>
      </w:r>
      <w:r>
        <w:t xml:space="preserve"> </w:t>
      </w:r>
      <w:r>
        <w:rPr>
          <w:b/>
          <w:bCs/>
        </w:rPr>
        <w:t xml:space="preserve">External Entities</w:t>
      </w:r>
      <w:r>
        <w:t xml:space="preserve">: 3</w:t>
      </w:r>
    </w:p>
    <w:p>
      <w:pPr>
        <w:pStyle w:val="BodyText"/>
      </w:pPr>
      <w:r>
        <w:t xml:space="preserve">All processes align with actual GeoMapController implementation and Leaflet.js map visualization.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2026-04-15T03:30:54Z</dcterms:created>
  <dcterms:modified xsi:type="dcterms:W3CDTF">2026-04-15T03:30:54Z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