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1AF8" w14:textId="489C389F" w:rsidR="001D6FC5" w:rsidRDefault="00456965" w:rsidP="00C90D92">
      <w:pPr>
        <w:rPr>
          <w:rFonts w:ascii="Rockwell" w:hAnsi="Rockwell"/>
          <w:b/>
          <w:sz w:val="36"/>
          <w:szCs w:val="36"/>
        </w:rPr>
      </w:pPr>
      <w:r w:rsidRPr="001D6FC5">
        <w:rPr>
          <w:rFonts w:ascii="Rockwell" w:hAnsi="Rockwell"/>
          <w:b/>
          <w:noProof/>
          <w:sz w:val="40"/>
          <w:szCs w:val="40"/>
          <w:u w:val="single"/>
          <w:lang w:bidi="hi-IN"/>
        </w:rPr>
        <mc:AlternateContent>
          <mc:Choice Requires="wps">
            <w:drawing>
              <wp:anchor distT="0" distB="0" distL="114300" distR="114300" simplePos="0" relativeHeight="251659264" behindDoc="0" locked="0" layoutInCell="1" allowOverlap="1" wp14:anchorId="24C32327" wp14:editId="7010EA8A">
                <wp:simplePos x="0" y="0"/>
                <wp:positionH relativeFrom="margin">
                  <wp:posOffset>570586</wp:posOffset>
                </wp:positionH>
                <wp:positionV relativeFrom="paragraph">
                  <wp:posOffset>283058</wp:posOffset>
                </wp:positionV>
                <wp:extent cx="5143500" cy="431038"/>
                <wp:effectExtent l="0" t="0" r="19050" b="26670"/>
                <wp:wrapNone/>
                <wp:docPr id="1716333003" name="Text Box 3"/>
                <wp:cNvGraphicFramePr/>
                <a:graphic xmlns:a="http://schemas.openxmlformats.org/drawingml/2006/main">
                  <a:graphicData uri="http://schemas.microsoft.com/office/word/2010/wordprocessingShape">
                    <wps:wsp>
                      <wps:cNvSpPr txBox="1"/>
                      <wps:spPr>
                        <a:xfrm>
                          <a:off x="0" y="0"/>
                          <a:ext cx="5143500" cy="431038"/>
                        </a:xfrm>
                        <a:prstGeom prst="rect">
                          <a:avLst/>
                        </a:prstGeom>
                        <a:solidFill>
                          <a:srgbClr val="FFC00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0BB2FCF3" w14:textId="77777777" w:rsidR="00C90D92" w:rsidRPr="00B24AC1" w:rsidRDefault="00C90D92" w:rsidP="00C90D92">
                            <w:pPr>
                              <w:jc w:val="center"/>
                              <w:rPr>
                                <w:rFonts w:ascii="Rockwell" w:hAnsi="Rockwell"/>
                                <w:b/>
                                <w:sz w:val="44"/>
                                <w:szCs w:val="44"/>
                                <w:u w:val="single"/>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B24AC1">
                              <w:rPr>
                                <w:rFonts w:ascii="Rockwell" w:hAnsi="Rockwell"/>
                                <w:b/>
                                <w:sz w:val="44"/>
                                <w:szCs w:val="44"/>
                                <w:u w:val="single"/>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MACHINE DESIGN DOCUMENT</w:t>
                            </w:r>
                          </w:p>
                          <w:p w14:paraId="6C9E9F69" w14:textId="77777777" w:rsidR="00C90D92" w:rsidRPr="00B24AC1" w:rsidRDefault="00C90D92" w:rsidP="00C90D92">
                            <w:pPr>
                              <w:jc w:val="center"/>
                              <w:rPr>
                                <w:b/>
                                <w:sz w:val="22"/>
                                <w:szCs w:val="2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C32327" id="_x0000_t202" coordsize="21600,21600" o:spt="202" path="m,l,21600r21600,l21600,xe">
                <v:stroke joinstyle="miter"/>
                <v:path gradientshapeok="t" o:connecttype="rect"/>
              </v:shapetype>
              <v:shape id="Text Box 3" o:spid="_x0000_s1026" type="#_x0000_t202" style="position:absolute;margin-left:44.95pt;margin-top:22.3pt;width:405pt;height:33.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" fillcolor="#ffc000" strokecolor="#091723 [488]" strokeweight="1pt">
                <v:textbox>
                  <w:txbxContent>
                    <w:p w14:paraId="0BB2FCF3" w14:textId="77777777" w:rsidR="00C90D92" w:rsidRPr="00B24AC1" w:rsidRDefault="00C90D92" w:rsidP="00C90D92">
                      <w:pPr>
                        <w:jc w:val="center"/>
                        <w:rPr>
                          <w:rFonts w:ascii="Rockwell" w:hAnsi="Rockwell"/>
                          <w:b/>
                          <w:sz w:val="44"/>
                          <w:szCs w:val="44"/>
                          <w:u w:val="single"/>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B24AC1">
                        <w:rPr>
                          <w:rFonts w:ascii="Rockwell" w:hAnsi="Rockwell"/>
                          <w:b/>
                          <w:sz w:val="44"/>
                          <w:szCs w:val="44"/>
                          <w:u w:val="single"/>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MACHINE DESIGN DOCUMENT</w:t>
                      </w:r>
                    </w:p>
                    <w:p w14:paraId="6C9E9F69" w14:textId="77777777" w:rsidR="00C90D92" w:rsidRPr="00B24AC1" w:rsidRDefault="00C90D92" w:rsidP="00C90D92">
                      <w:pPr>
                        <w:jc w:val="center"/>
                        <w:rPr>
                          <w:b/>
                          <w:sz w:val="22"/>
                          <w:szCs w:val="2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txbxContent>
                </v:textbox>
                <w10:wrap anchorx="margin"/>
              </v:shape>
            </w:pict>
          </mc:Fallback>
        </mc:AlternateContent>
      </w:r>
    </w:p>
    <w:tbl>
      <w:tblPr>
        <w:tblStyle w:val="TableGrid"/>
        <w:tblpPr w:leftFromText="180" w:rightFromText="180" w:vertAnchor="page" w:horzAnchor="margin" w:tblpY="1994"/>
        <w:tblW w:w="9869" w:type="dxa"/>
        <w:tblLook w:val="04A0" w:firstRow="1" w:lastRow="0" w:firstColumn="1" w:lastColumn="0" w:noHBand="0" w:noVBand="1"/>
      </w:tblPr>
      <w:tblGrid>
        <w:gridCol w:w="9869"/>
      </w:tblGrid>
      <w:tr w:rsidR="00B24AC1" w14:paraId="4B16F612" w14:textId="77777777" w:rsidTr="00B24AC1">
        <w:trPr>
          <w:trHeight w:val="1688"/>
        </w:trPr>
        <w:tc>
          <w:tcPr>
            <w:tcW w:w="9869"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02F04E27" w14:textId="77777777" w:rsidR="00B24AC1" w:rsidRPr="008A7975" w:rsidRDefault="00B24AC1" w:rsidP="00B24AC1">
            <w:pPr>
              <w:spacing w:line="360" w:lineRule="auto"/>
              <w:rPr>
                <w:rFonts w:ascii="Rockwell" w:hAnsi="Rockwell"/>
                <w:sz w:val="32"/>
                <w:szCs w:val="32"/>
              </w:rPr>
            </w:pPr>
            <w:r w:rsidRPr="00456965">
              <w:rPr>
                <w:rFonts w:ascii="Rockwell" w:hAnsi="Rockwell"/>
                <w:bCs/>
                <w:sz w:val="36"/>
                <w:szCs w:val="36"/>
              </w:rPr>
              <w:t>Project Title</w:t>
            </w:r>
            <w:r w:rsidRPr="001D6FC5">
              <w:rPr>
                <w:rFonts w:ascii="Rockwell" w:hAnsi="Rockwell"/>
                <w:b/>
                <w:sz w:val="36"/>
                <w:szCs w:val="36"/>
              </w:rPr>
              <w:tab/>
            </w:r>
            <w:r>
              <w:rPr>
                <w:rFonts w:ascii="Rockwell" w:hAnsi="Rockwell"/>
                <w:b/>
                <w:sz w:val="36"/>
                <w:szCs w:val="36"/>
              </w:rPr>
              <w:tab/>
            </w:r>
            <w:r w:rsidRPr="001D6FC5">
              <w:rPr>
                <w:rFonts w:ascii="Rockwell" w:hAnsi="Rockwell"/>
                <w:b/>
                <w:sz w:val="36"/>
                <w:szCs w:val="36"/>
              </w:rPr>
              <w:t>:-</w:t>
            </w:r>
            <w:r w:rsidRPr="001D6FC5">
              <w:rPr>
                <w:rFonts w:ascii="Rockwell" w:hAnsi="Rockwell"/>
                <w:sz w:val="36"/>
                <w:szCs w:val="36"/>
              </w:rPr>
              <w:tab/>
            </w:r>
            <w:r w:rsidRPr="008A7975">
              <w:rPr>
                <w:rFonts w:ascii="Rockwell" w:hAnsi="Rockwell"/>
                <w:bCs/>
                <w:sz w:val="36"/>
                <w:szCs w:val="36"/>
              </w:rPr>
              <w:t>Superstore Sales Analysis</w:t>
            </w:r>
            <w:r w:rsidRPr="008A7975">
              <w:rPr>
                <w:rFonts w:ascii="Rockwell" w:hAnsi="Rockwell"/>
                <w:sz w:val="32"/>
                <w:szCs w:val="32"/>
              </w:rPr>
              <w:t xml:space="preserve"> </w:t>
            </w:r>
          </w:p>
          <w:p w14:paraId="57F2E49A" w14:textId="77777777" w:rsidR="00B24AC1" w:rsidRPr="008A7975" w:rsidRDefault="00B24AC1" w:rsidP="00B24AC1">
            <w:pPr>
              <w:spacing w:line="360" w:lineRule="auto"/>
              <w:rPr>
                <w:rFonts w:ascii="Rockwell" w:hAnsi="Rockwell"/>
                <w:bCs/>
                <w:sz w:val="36"/>
                <w:szCs w:val="36"/>
              </w:rPr>
            </w:pPr>
            <w:r w:rsidRPr="008A7975">
              <w:rPr>
                <w:rFonts w:ascii="Rockwell" w:hAnsi="Rockwell"/>
                <w:bCs/>
                <w:sz w:val="36"/>
                <w:szCs w:val="36"/>
              </w:rPr>
              <w:t>Student Name</w:t>
            </w:r>
            <w:r w:rsidRPr="008A7975">
              <w:rPr>
                <w:rFonts w:ascii="Rockwell" w:hAnsi="Rockwell"/>
                <w:bCs/>
                <w:sz w:val="36"/>
                <w:szCs w:val="36"/>
              </w:rPr>
              <w:tab/>
              <w:t xml:space="preserve">:- </w:t>
            </w:r>
            <w:r w:rsidRPr="008A7975">
              <w:rPr>
                <w:rFonts w:ascii="Rockwell" w:hAnsi="Rockwell"/>
                <w:bCs/>
                <w:sz w:val="36"/>
                <w:szCs w:val="36"/>
              </w:rPr>
              <w:tab/>
              <w:t>Mrs. Tina Kalpesh Chaudhari</w:t>
            </w:r>
          </w:p>
          <w:p w14:paraId="1C38D382" w14:textId="14636208" w:rsidR="00B24AC1" w:rsidRDefault="00B24AC1" w:rsidP="00B24AC1">
            <w:pPr>
              <w:spacing w:line="360" w:lineRule="auto"/>
              <w:ind w:right="-279"/>
              <w:rPr>
                <w:rFonts w:ascii="Rockwell" w:hAnsi="Rockwell"/>
                <w:bCs/>
                <w:sz w:val="36"/>
                <w:szCs w:val="36"/>
              </w:rPr>
            </w:pPr>
            <w:r w:rsidRPr="008A7975">
              <w:rPr>
                <w:rFonts w:ascii="Rockwell" w:hAnsi="Rockwell"/>
                <w:bCs/>
                <w:sz w:val="36"/>
                <w:szCs w:val="36"/>
              </w:rPr>
              <w:t xml:space="preserve">Name of </w:t>
            </w:r>
            <w:r w:rsidR="00556789" w:rsidRPr="008A7975">
              <w:rPr>
                <w:rFonts w:ascii="Rockwell" w:hAnsi="Rockwell"/>
                <w:bCs/>
                <w:sz w:val="36"/>
                <w:szCs w:val="36"/>
              </w:rPr>
              <w:t>Course</w:t>
            </w:r>
            <w:r w:rsidR="00556789">
              <w:rPr>
                <w:rFonts w:ascii="Rockwell" w:hAnsi="Rockwell"/>
                <w:bCs/>
                <w:sz w:val="36"/>
                <w:szCs w:val="36"/>
              </w:rPr>
              <w:t>:</w:t>
            </w:r>
            <w:r w:rsidR="00556789" w:rsidRPr="008A7975">
              <w:rPr>
                <w:rFonts w:ascii="Rockwell" w:hAnsi="Rockwell"/>
                <w:bCs/>
                <w:sz w:val="36"/>
                <w:szCs w:val="36"/>
              </w:rPr>
              <w:t xml:space="preserve"> -</w:t>
            </w:r>
            <w:r w:rsidRPr="008A7975">
              <w:rPr>
                <w:rFonts w:ascii="Rockwell" w:hAnsi="Rockwell"/>
                <w:bCs/>
                <w:sz w:val="36"/>
                <w:szCs w:val="36"/>
              </w:rPr>
              <w:t xml:space="preserve"> </w:t>
            </w:r>
            <w:r w:rsidRPr="008A7975">
              <w:rPr>
                <w:rFonts w:ascii="Rockwell" w:hAnsi="Rockwell"/>
                <w:bCs/>
                <w:sz w:val="36"/>
                <w:szCs w:val="36"/>
              </w:rPr>
              <w:tab/>
              <w:t xml:space="preserve">Data </w:t>
            </w:r>
            <w:r w:rsidR="000203D5">
              <w:rPr>
                <w:rFonts w:ascii="Rockwell" w:hAnsi="Rockwell"/>
                <w:bCs/>
                <w:sz w:val="36"/>
                <w:szCs w:val="36"/>
              </w:rPr>
              <w:t xml:space="preserve">Analysis </w:t>
            </w:r>
          </w:p>
        </w:tc>
      </w:tr>
    </w:tbl>
    <w:p w14:paraId="4DC2F237" w14:textId="77777777" w:rsidR="00456965" w:rsidRPr="001D6FC5" w:rsidRDefault="00456965" w:rsidP="001D6FC5">
      <w:pPr>
        <w:ind w:right="-279"/>
        <w:rPr>
          <w:rFonts w:ascii="Rockwell" w:hAnsi="Rockwell"/>
          <w:bCs/>
          <w:sz w:val="36"/>
          <w:szCs w:val="36"/>
        </w:rPr>
      </w:pPr>
    </w:p>
    <w:p w14:paraId="4AEAF431" w14:textId="77777777" w:rsidR="00B24AC1" w:rsidRPr="00B24AC1" w:rsidRDefault="00B24AC1" w:rsidP="00B24AC1">
      <w:pPr>
        <w:pStyle w:val="ListParagraph"/>
        <w:ind w:left="426"/>
        <w:rPr>
          <w:rFonts w:ascii="Rockwell" w:hAnsi="Rockwell"/>
        </w:rPr>
      </w:pPr>
    </w:p>
    <w:p w14:paraId="4C8B001D" w14:textId="6E851186" w:rsidR="00A111C6" w:rsidRPr="00556789" w:rsidRDefault="00A111C6" w:rsidP="00712E72">
      <w:pPr>
        <w:pStyle w:val="ListParagraph"/>
        <w:ind w:left="1146"/>
        <w:rPr>
          <w:rFonts w:ascii="Rockwell" w:hAnsi="Rockwell"/>
          <w:b/>
          <w:bCs/>
          <w:color w:val="4472C4" w:themeColor="accent1"/>
          <w:u w:val="single"/>
        </w:rPr>
      </w:pPr>
    </w:p>
    <w:p w14:paraId="355F1B03" w14:textId="3B0C3A96" w:rsidR="00712E72" w:rsidRPr="00556789" w:rsidRDefault="00556789" w:rsidP="00712E72">
      <w:pPr>
        <w:pStyle w:val="ListParagraph"/>
        <w:numPr>
          <w:ilvl w:val="0"/>
          <w:numId w:val="32"/>
        </w:numPr>
        <w:rPr>
          <w:rFonts w:ascii="Rockwell" w:hAnsi="Rockwell"/>
          <w:b/>
          <w:bCs/>
          <w:color w:val="4472C4" w:themeColor="accent1"/>
          <w:u w:val="single"/>
        </w:rPr>
      </w:pPr>
      <w:r>
        <w:rPr>
          <w:rFonts w:ascii="Rockwell" w:hAnsi="Rockwell"/>
          <w:sz w:val="20"/>
          <w:szCs w:val="20"/>
        </w:rPr>
        <w:t xml:space="preserve"> </w:t>
      </w:r>
      <w:r w:rsidR="00712E72" w:rsidRPr="00556789">
        <w:rPr>
          <w:rFonts w:ascii="Rockwell" w:hAnsi="Rockwell"/>
          <w:b/>
          <w:bCs/>
          <w:color w:val="4472C4" w:themeColor="accent1"/>
          <w:u w:val="single"/>
        </w:rPr>
        <w:t xml:space="preserve">Executive </w:t>
      </w:r>
      <w:r w:rsidR="00036F76" w:rsidRPr="00556789">
        <w:rPr>
          <w:rFonts w:ascii="Rockwell" w:hAnsi="Rockwell"/>
          <w:b/>
          <w:bCs/>
          <w:color w:val="4472C4" w:themeColor="accent1"/>
          <w:u w:val="single"/>
        </w:rPr>
        <w:t>Summary</w:t>
      </w:r>
      <w:r w:rsidR="00036F76">
        <w:rPr>
          <w:rFonts w:ascii="Rockwell" w:hAnsi="Rockwell"/>
          <w:b/>
          <w:bCs/>
          <w:color w:val="4472C4" w:themeColor="accent1"/>
          <w:u w:val="single"/>
        </w:rPr>
        <w:t>:</w:t>
      </w:r>
    </w:p>
    <w:p w14:paraId="0B903646" w14:textId="1C9C0A2C" w:rsidR="00A111C6" w:rsidRPr="00556789" w:rsidRDefault="00556789" w:rsidP="00556789">
      <w:pPr>
        <w:pStyle w:val="ListParagraph"/>
        <w:jc w:val="both"/>
        <w:rPr>
          <w:rFonts w:ascii="Rockwell" w:hAnsi="Rockwell"/>
          <w:sz w:val="20"/>
          <w:szCs w:val="20"/>
        </w:rPr>
      </w:pPr>
      <w:r>
        <w:rPr>
          <w:rFonts w:ascii="Rockwell" w:hAnsi="Rockwell"/>
          <w:sz w:val="20"/>
          <w:szCs w:val="20"/>
        </w:rPr>
        <w:t xml:space="preserve">                                                 </w:t>
      </w:r>
      <w:r w:rsidR="00A111C6" w:rsidRPr="00556789">
        <w:rPr>
          <w:rFonts w:ascii="Rockwell" w:hAnsi="Rockwell"/>
          <w:sz w:val="20"/>
          <w:szCs w:val="20"/>
        </w:rPr>
        <w:t xml:space="preserve">The </w:t>
      </w:r>
      <w:r w:rsidR="00A111C6" w:rsidRPr="00556789">
        <w:rPr>
          <w:rFonts w:ascii="Rockwell" w:hAnsi="Rockwell"/>
          <w:b/>
          <w:bCs/>
          <w:sz w:val="20"/>
          <w:szCs w:val="20"/>
        </w:rPr>
        <w:t>Superstore Sales Analysis</w:t>
      </w:r>
      <w:r w:rsidR="00A111C6" w:rsidRPr="00556789">
        <w:rPr>
          <w:rFonts w:ascii="Rockwell" w:hAnsi="Rockwell"/>
          <w:sz w:val="20"/>
          <w:szCs w:val="20"/>
        </w:rPr>
        <w:t xml:space="preserve"> project focuses on analyzing retail</w:t>
      </w:r>
      <w:r>
        <w:rPr>
          <w:rFonts w:ascii="Rockwell" w:hAnsi="Rockwell"/>
          <w:sz w:val="20"/>
          <w:szCs w:val="20"/>
        </w:rPr>
        <w:t xml:space="preserve"> </w:t>
      </w:r>
      <w:r w:rsidR="00A111C6" w:rsidRPr="00556789">
        <w:rPr>
          <w:rFonts w:ascii="Rockwell" w:hAnsi="Rockwell"/>
          <w:sz w:val="20"/>
          <w:szCs w:val="20"/>
        </w:rPr>
        <w:t>sales data t</w:t>
      </w:r>
      <w:r>
        <w:rPr>
          <w:rFonts w:ascii="Rockwell" w:hAnsi="Rockwell"/>
          <w:sz w:val="20"/>
          <w:szCs w:val="20"/>
        </w:rPr>
        <w:t xml:space="preserve">o </w:t>
      </w:r>
      <w:r w:rsidR="00A111C6" w:rsidRPr="00556789">
        <w:rPr>
          <w:rFonts w:ascii="Rockwell" w:hAnsi="Rockwell"/>
          <w:sz w:val="20"/>
          <w:szCs w:val="20"/>
        </w:rPr>
        <w:t xml:space="preserve">evaluate business performance across different regions, categories, and customer segments. The goal of this project is to uncover key trends, identify profit-driving factors, and detect areas of loss using </w:t>
      </w:r>
      <w:r w:rsidR="00A111C6" w:rsidRPr="00556789">
        <w:rPr>
          <w:rFonts w:ascii="Rockwell" w:hAnsi="Rockwell"/>
          <w:b/>
          <w:bCs/>
          <w:sz w:val="20"/>
          <w:szCs w:val="20"/>
        </w:rPr>
        <w:t>SQL for data analysis</w:t>
      </w:r>
      <w:r w:rsidR="00A111C6" w:rsidRPr="00556789">
        <w:rPr>
          <w:rFonts w:ascii="Rockwell" w:hAnsi="Rockwell"/>
          <w:sz w:val="20"/>
          <w:szCs w:val="20"/>
        </w:rPr>
        <w:t xml:space="preserve"> and </w:t>
      </w:r>
      <w:r w:rsidR="00A111C6" w:rsidRPr="00556789">
        <w:rPr>
          <w:rFonts w:ascii="Rockwell" w:hAnsi="Rockwell"/>
          <w:b/>
          <w:bCs/>
          <w:sz w:val="20"/>
          <w:szCs w:val="20"/>
        </w:rPr>
        <w:t>Excel for dashboard visualization</w:t>
      </w:r>
      <w:r w:rsidR="00A111C6" w:rsidRPr="00556789">
        <w:rPr>
          <w:rFonts w:ascii="Rockwell" w:hAnsi="Rockwell"/>
          <w:sz w:val="20"/>
          <w:szCs w:val="20"/>
        </w:rPr>
        <w:t>.</w:t>
      </w:r>
    </w:p>
    <w:p w14:paraId="367ED7D3" w14:textId="72E367CC" w:rsidR="00A111C6" w:rsidRPr="00556789" w:rsidRDefault="00556789" w:rsidP="00556789">
      <w:pPr>
        <w:ind w:left="360"/>
        <w:rPr>
          <w:rFonts w:ascii="Rockwell" w:hAnsi="Rockwell"/>
          <w:sz w:val="20"/>
          <w:szCs w:val="20"/>
        </w:rPr>
      </w:pPr>
      <w:r>
        <w:rPr>
          <w:rFonts w:ascii="Rockwell" w:hAnsi="Rockwell"/>
          <w:sz w:val="20"/>
          <w:szCs w:val="20"/>
        </w:rPr>
        <w:t xml:space="preserve">                                                    </w:t>
      </w:r>
      <w:r w:rsidR="00A111C6" w:rsidRPr="00556789">
        <w:rPr>
          <w:rFonts w:ascii="Rockwell" w:hAnsi="Rockwell"/>
          <w:sz w:val="20"/>
          <w:szCs w:val="20"/>
        </w:rPr>
        <w:t xml:space="preserve">The analysis highlights critical KPIs such as </w:t>
      </w:r>
      <w:r w:rsidR="00A111C6" w:rsidRPr="00556789">
        <w:rPr>
          <w:rFonts w:ascii="Rockwell" w:hAnsi="Rockwell"/>
          <w:b/>
          <w:bCs/>
          <w:sz w:val="20"/>
          <w:szCs w:val="20"/>
        </w:rPr>
        <w:t xml:space="preserve">Total Sales, </w:t>
      </w:r>
      <w:proofErr w:type="gramStart"/>
      <w:r w:rsidRPr="00556789">
        <w:rPr>
          <w:rFonts w:ascii="Rockwell" w:hAnsi="Rockwell"/>
          <w:b/>
          <w:bCs/>
          <w:sz w:val="20"/>
          <w:szCs w:val="20"/>
        </w:rPr>
        <w:t>Profit</w:t>
      </w:r>
      <w:r>
        <w:rPr>
          <w:rFonts w:ascii="Rockwell" w:hAnsi="Rockwell"/>
          <w:b/>
          <w:bCs/>
          <w:sz w:val="20"/>
          <w:szCs w:val="20"/>
        </w:rPr>
        <w:t>,</w:t>
      </w:r>
      <w:r w:rsidRPr="00556789">
        <w:rPr>
          <w:rFonts w:ascii="Rockwell" w:hAnsi="Rockwell"/>
          <w:b/>
          <w:bCs/>
          <w:sz w:val="20"/>
          <w:szCs w:val="20"/>
        </w:rPr>
        <w:t xml:space="preserve"> </w:t>
      </w:r>
      <w:r>
        <w:rPr>
          <w:rFonts w:ascii="Rockwell" w:hAnsi="Rockwell"/>
          <w:b/>
          <w:bCs/>
          <w:sz w:val="20"/>
          <w:szCs w:val="20"/>
        </w:rPr>
        <w:t xml:space="preserve"> </w:t>
      </w:r>
      <w:r w:rsidR="00A111C6" w:rsidRPr="00556789">
        <w:rPr>
          <w:rFonts w:ascii="Rockwell" w:hAnsi="Rockwell"/>
          <w:b/>
          <w:bCs/>
          <w:sz w:val="20"/>
          <w:szCs w:val="20"/>
        </w:rPr>
        <w:t>Orders</w:t>
      </w:r>
      <w:proofErr w:type="gramEnd"/>
      <w:r w:rsidR="00A111C6" w:rsidRPr="00556789">
        <w:rPr>
          <w:rFonts w:ascii="Rockwell" w:hAnsi="Rockwell"/>
          <w:b/>
          <w:bCs/>
          <w:sz w:val="20"/>
          <w:szCs w:val="20"/>
        </w:rPr>
        <w:t>, and Profit Margin</w:t>
      </w:r>
      <w:r w:rsidR="00A111C6" w:rsidRPr="00556789">
        <w:rPr>
          <w:rFonts w:ascii="Rockwell" w:hAnsi="Rockwell"/>
          <w:sz w:val="20"/>
          <w:szCs w:val="20"/>
        </w:rPr>
        <w:t>, providing a clear overview of business health. Through structured querying and visualization, the project identifies high-performing categories, top customers, and underperforming segments.</w:t>
      </w:r>
    </w:p>
    <w:p w14:paraId="3B2A7C90" w14:textId="62FB447D" w:rsidR="00A111C6" w:rsidRPr="00556789" w:rsidRDefault="00556789" w:rsidP="00556789">
      <w:pPr>
        <w:pStyle w:val="ListParagraph"/>
        <w:ind w:left="426"/>
        <w:jc w:val="both"/>
        <w:rPr>
          <w:rFonts w:ascii="Rockwell" w:hAnsi="Rockwell"/>
          <w:sz w:val="20"/>
          <w:szCs w:val="20"/>
        </w:rPr>
      </w:pPr>
      <w:r>
        <w:rPr>
          <w:rFonts w:ascii="Rockwell" w:hAnsi="Rockwell"/>
          <w:sz w:val="20"/>
          <w:szCs w:val="20"/>
        </w:rPr>
        <w:t xml:space="preserve">                                   </w:t>
      </w:r>
      <w:r w:rsidR="00A111C6" w:rsidRPr="00556789">
        <w:rPr>
          <w:rFonts w:ascii="Rockwell" w:hAnsi="Rockwell"/>
          <w:sz w:val="20"/>
          <w:szCs w:val="20"/>
        </w:rPr>
        <w:t xml:space="preserve">The final dashboard enables stakeholders to interact with the data using filters and visual elements, making it easier to derive insights and support </w:t>
      </w:r>
      <w:r w:rsidR="00A111C6" w:rsidRPr="00556789">
        <w:rPr>
          <w:rFonts w:ascii="Rockwell" w:hAnsi="Rockwell"/>
          <w:b/>
          <w:bCs/>
          <w:sz w:val="20"/>
          <w:szCs w:val="20"/>
        </w:rPr>
        <w:t>data-driven decision-making</w:t>
      </w:r>
      <w:r w:rsidR="00A111C6" w:rsidRPr="00556789">
        <w:rPr>
          <w:rFonts w:ascii="Rockwell" w:hAnsi="Rockwell"/>
          <w:sz w:val="20"/>
          <w:szCs w:val="20"/>
        </w:rPr>
        <w:t>.</w:t>
      </w:r>
    </w:p>
    <w:p w14:paraId="67F98204" w14:textId="7B0AB55C" w:rsidR="00A111C6" w:rsidRPr="00A111C6" w:rsidRDefault="00A111C6" w:rsidP="00A111C6">
      <w:pPr>
        <w:ind w:left="360"/>
        <w:rPr>
          <w:rFonts w:ascii="Rockwell" w:hAnsi="Rockwell"/>
        </w:rPr>
      </w:pPr>
    </w:p>
    <w:p w14:paraId="69FDCE42" w14:textId="141891E4" w:rsidR="00A111C6" w:rsidRPr="00E60097" w:rsidRDefault="00A111C6" w:rsidP="00E60097">
      <w:pPr>
        <w:pStyle w:val="ListParagraph"/>
        <w:numPr>
          <w:ilvl w:val="0"/>
          <w:numId w:val="32"/>
        </w:numPr>
        <w:jc w:val="both"/>
        <w:rPr>
          <w:rFonts w:ascii="Rockwell" w:hAnsi="Rockwell"/>
          <w:b/>
          <w:bCs/>
          <w:color w:val="4472C4" w:themeColor="accent1"/>
          <w:u w:val="single"/>
        </w:rPr>
      </w:pPr>
      <w:r w:rsidRPr="00E60097">
        <w:rPr>
          <w:rFonts w:ascii="Rockwell" w:hAnsi="Rockwell"/>
          <w:b/>
          <w:bCs/>
          <w:color w:val="4472C4" w:themeColor="accent1"/>
          <w:u w:val="single"/>
        </w:rPr>
        <w:t>Business Problem</w:t>
      </w:r>
    </w:p>
    <w:p w14:paraId="48DEAF04" w14:textId="13F910DC" w:rsidR="00A111C6" w:rsidRDefault="00E60097" w:rsidP="00E60097">
      <w:pPr>
        <w:pStyle w:val="ListParagraph"/>
        <w:ind w:left="426"/>
        <w:rPr>
          <w:rFonts w:ascii="Rockwell" w:hAnsi="Rockwell"/>
          <w:sz w:val="20"/>
          <w:szCs w:val="20"/>
        </w:rPr>
      </w:pPr>
      <w:r>
        <w:rPr>
          <w:rFonts w:ascii="Rockwell" w:hAnsi="Rockwell"/>
          <w:sz w:val="20"/>
          <w:szCs w:val="20"/>
        </w:rPr>
        <w:t xml:space="preserve">                                        </w:t>
      </w:r>
      <w:r w:rsidR="00A111C6" w:rsidRPr="00E60097">
        <w:rPr>
          <w:rFonts w:ascii="Rockwell" w:hAnsi="Rockwell"/>
          <w:sz w:val="20"/>
          <w:szCs w:val="20"/>
        </w:rPr>
        <w:t>The business is facing multiple performance-related challenges that require data-driven analysis:</w:t>
      </w:r>
    </w:p>
    <w:p w14:paraId="4E601913" w14:textId="77777777" w:rsidR="00E60097" w:rsidRPr="00E60097" w:rsidRDefault="00E60097" w:rsidP="00E60097">
      <w:pPr>
        <w:pStyle w:val="ListParagraph"/>
        <w:ind w:left="426"/>
        <w:jc w:val="both"/>
        <w:rPr>
          <w:rFonts w:ascii="Rockwell" w:hAnsi="Rockwell"/>
          <w:sz w:val="20"/>
          <w:szCs w:val="20"/>
        </w:rPr>
      </w:pPr>
    </w:p>
    <w:p w14:paraId="21ECFBA8" w14:textId="3F64F616" w:rsidR="00A111C6" w:rsidRDefault="00A111C6" w:rsidP="00E60097">
      <w:pPr>
        <w:pStyle w:val="ListParagraph"/>
        <w:numPr>
          <w:ilvl w:val="0"/>
          <w:numId w:val="32"/>
        </w:numPr>
        <w:rPr>
          <w:rFonts w:ascii="Rockwell" w:hAnsi="Rockwell"/>
          <w:b/>
          <w:bCs/>
          <w:color w:val="4472C4" w:themeColor="accent1"/>
          <w:u w:val="single"/>
        </w:rPr>
      </w:pPr>
      <w:r w:rsidRPr="00E60097">
        <w:rPr>
          <w:rFonts w:ascii="Rockwell" w:hAnsi="Rockwell"/>
          <w:b/>
          <w:bCs/>
          <w:color w:val="4472C4" w:themeColor="accent1"/>
          <w:u w:val="single"/>
        </w:rPr>
        <w:t>Key Problems:</w:t>
      </w:r>
    </w:p>
    <w:p w14:paraId="1B7F0F49" w14:textId="660A82AE" w:rsidR="00A111C6" w:rsidRPr="00E60097" w:rsidRDefault="00E60097" w:rsidP="00E60097">
      <w:pPr>
        <w:rPr>
          <w:rFonts w:ascii="Rockwell" w:hAnsi="Rockwell"/>
          <w:color w:val="4472C4" w:themeColor="accent1"/>
        </w:rPr>
      </w:pPr>
      <w:r>
        <w:rPr>
          <w:rFonts w:ascii="Rockwell" w:hAnsi="Rockwell"/>
          <w:b/>
          <w:bCs/>
          <w:color w:val="4472C4" w:themeColor="accent1"/>
        </w:rPr>
        <w:t xml:space="preserve">               </w:t>
      </w:r>
      <w:r w:rsidR="007F63C7">
        <w:rPr>
          <w:rFonts w:ascii="Rockwell" w:hAnsi="Rockwell"/>
          <w:b/>
          <w:bCs/>
          <w:color w:val="4472C4" w:themeColor="accent1"/>
        </w:rPr>
        <w:t xml:space="preserve"> </w:t>
      </w:r>
      <w:r>
        <w:rPr>
          <w:rFonts w:ascii="Rockwell" w:hAnsi="Rockwell"/>
          <w:b/>
          <w:bCs/>
          <w:color w:val="4472C4" w:themeColor="accent1"/>
        </w:rPr>
        <w:t xml:space="preserve"> </w:t>
      </w:r>
      <w:r w:rsidR="00A111C6" w:rsidRPr="00E60097">
        <w:rPr>
          <w:rFonts w:ascii="Rockwell" w:hAnsi="Rockwell"/>
          <w:b/>
          <w:bCs/>
          <w:color w:val="4472C4" w:themeColor="accent1"/>
          <w:sz w:val="20"/>
          <w:szCs w:val="20"/>
        </w:rPr>
        <w:t>Inconsistent Profitability:</w:t>
      </w:r>
      <w:r w:rsidR="00A111C6" w:rsidRPr="00E60097">
        <w:rPr>
          <w:rFonts w:ascii="Rockwell" w:hAnsi="Rockwell"/>
        </w:rPr>
        <w:br/>
      </w:r>
      <w:r w:rsidRPr="00E60097">
        <w:rPr>
          <w:rFonts w:ascii="Rockwell" w:hAnsi="Rockwell"/>
          <w:sz w:val="20"/>
          <w:szCs w:val="20"/>
        </w:rPr>
        <w:t xml:space="preserve">                    </w:t>
      </w:r>
      <w:r>
        <w:rPr>
          <w:rFonts w:ascii="Rockwell" w:hAnsi="Rockwell"/>
          <w:sz w:val="20"/>
          <w:szCs w:val="20"/>
        </w:rPr>
        <w:t xml:space="preserve">              </w:t>
      </w:r>
      <w:r w:rsidR="00A111C6" w:rsidRPr="00E60097">
        <w:rPr>
          <w:rFonts w:ascii="Rockwell" w:hAnsi="Rockwell"/>
          <w:sz w:val="20"/>
          <w:szCs w:val="20"/>
        </w:rPr>
        <w:t>Some products and categories generate high sales but low or negative profit.</w:t>
      </w:r>
      <w:r w:rsidR="00A111C6" w:rsidRPr="00E60097">
        <w:rPr>
          <w:rFonts w:ascii="Rockwell" w:hAnsi="Rockwell"/>
        </w:rPr>
        <w:t xml:space="preserve"> </w:t>
      </w:r>
    </w:p>
    <w:p w14:paraId="747A2049" w14:textId="2318C72B" w:rsidR="00A111C6" w:rsidRPr="00A111C6" w:rsidRDefault="00E60097" w:rsidP="00E60097">
      <w:pPr>
        <w:pStyle w:val="ListParagraph"/>
        <w:rPr>
          <w:rFonts w:ascii="Rockwell" w:hAnsi="Rockwell"/>
        </w:rPr>
      </w:pPr>
      <w:r>
        <w:rPr>
          <w:rFonts w:ascii="Rockwell" w:hAnsi="Rockwell"/>
          <w:b/>
          <w:bCs/>
          <w:color w:val="4472C4" w:themeColor="accent1"/>
          <w:sz w:val="20"/>
          <w:szCs w:val="20"/>
        </w:rPr>
        <w:t xml:space="preserve">      </w:t>
      </w:r>
      <w:r w:rsidR="00A111C6" w:rsidRPr="00E60097">
        <w:rPr>
          <w:rFonts w:ascii="Rockwell" w:hAnsi="Rockwell"/>
          <w:b/>
          <w:bCs/>
          <w:color w:val="4472C4" w:themeColor="accent1"/>
          <w:sz w:val="20"/>
          <w:szCs w:val="20"/>
        </w:rPr>
        <w:t>Impact of Discounts:</w:t>
      </w:r>
      <w:r w:rsidR="00A111C6" w:rsidRPr="00A111C6">
        <w:rPr>
          <w:rFonts w:ascii="Rockwell" w:hAnsi="Rockwell"/>
        </w:rPr>
        <w:br/>
      </w:r>
      <w:r>
        <w:rPr>
          <w:rFonts w:ascii="Rockwell" w:hAnsi="Rockwell"/>
          <w:sz w:val="20"/>
          <w:szCs w:val="20"/>
        </w:rPr>
        <w:t xml:space="preserve">                   </w:t>
      </w:r>
      <w:r w:rsidR="00A111C6" w:rsidRPr="00E60097">
        <w:rPr>
          <w:rFonts w:ascii="Rockwell" w:hAnsi="Rockwell"/>
          <w:sz w:val="20"/>
          <w:szCs w:val="20"/>
        </w:rPr>
        <w:t xml:space="preserve">Excessive discounting is reducing overall profitability. </w:t>
      </w:r>
    </w:p>
    <w:p w14:paraId="0C357647" w14:textId="31779981" w:rsidR="00A111C6" w:rsidRPr="00A111C6" w:rsidRDefault="00E60097" w:rsidP="00E60097">
      <w:pPr>
        <w:pStyle w:val="ListParagraph"/>
        <w:ind w:left="426"/>
        <w:rPr>
          <w:rFonts w:ascii="Rockwell" w:hAnsi="Rockwell"/>
        </w:rPr>
      </w:pPr>
      <w:r>
        <w:rPr>
          <w:rFonts w:ascii="Rockwell" w:hAnsi="Rockwell"/>
          <w:b/>
          <w:bCs/>
          <w:color w:val="4472C4" w:themeColor="accent1"/>
          <w:sz w:val="20"/>
          <w:szCs w:val="20"/>
        </w:rPr>
        <w:t xml:space="preserve">            </w:t>
      </w:r>
      <w:r w:rsidR="00A111C6" w:rsidRPr="00E60097">
        <w:rPr>
          <w:rFonts w:ascii="Rockwell" w:hAnsi="Rockwell"/>
          <w:b/>
          <w:bCs/>
          <w:color w:val="4472C4" w:themeColor="accent1"/>
          <w:sz w:val="20"/>
          <w:szCs w:val="20"/>
        </w:rPr>
        <w:t>Regional Performance Variation:</w:t>
      </w:r>
      <w:r w:rsidR="00A111C6" w:rsidRPr="00A111C6">
        <w:rPr>
          <w:rFonts w:ascii="Rockwell" w:hAnsi="Rockwell"/>
        </w:rPr>
        <w:br/>
      </w:r>
      <w:r>
        <w:rPr>
          <w:rFonts w:ascii="Rockwell" w:hAnsi="Rockwell"/>
          <w:sz w:val="20"/>
          <w:szCs w:val="20"/>
        </w:rPr>
        <w:t xml:space="preserve">                        </w:t>
      </w:r>
      <w:r w:rsidR="00A111C6" w:rsidRPr="00E60097">
        <w:rPr>
          <w:rFonts w:ascii="Rockwell" w:hAnsi="Rockwell"/>
          <w:sz w:val="20"/>
          <w:szCs w:val="20"/>
        </w:rPr>
        <w:t>Certain regions perform significantly better than others, indicating imbalance.</w:t>
      </w:r>
      <w:r w:rsidR="00A111C6" w:rsidRPr="00A111C6">
        <w:rPr>
          <w:rFonts w:ascii="Rockwell" w:hAnsi="Rockwell"/>
        </w:rPr>
        <w:t xml:space="preserve"> </w:t>
      </w:r>
    </w:p>
    <w:p w14:paraId="7A0728AD" w14:textId="34E2EF63" w:rsidR="00A111C6" w:rsidRPr="00E60097" w:rsidRDefault="00E60097" w:rsidP="00E60097">
      <w:pPr>
        <w:pStyle w:val="ListParagraph"/>
        <w:ind w:left="426"/>
        <w:rPr>
          <w:rFonts w:ascii="Rockwell" w:hAnsi="Rockwell"/>
          <w:sz w:val="20"/>
          <w:szCs w:val="20"/>
        </w:rPr>
      </w:pPr>
      <w:r>
        <w:rPr>
          <w:rFonts w:ascii="Rockwell" w:hAnsi="Rockwell"/>
          <w:b/>
          <w:bCs/>
          <w:color w:val="4472C4" w:themeColor="accent1"/>
          <w:sz w:val="20"/>
          <w:szCs w:val="20"/>
        </w:rPr>
        <w:t xml:space="preserve">           </w:t>
      </w:r>
      <w:r w:rsidR="00A111C6" w:rsidRPr="00E60097">
        <w:rPr>
          <w:rFonts w:ascii="Rockwell" w:hAnsi="Rockwell"/>
          <w:b/>
          <w:bCs/>
          <w:color w:val="4472C4" w:themeColor="accent1"/>
          <w:sz w:val="20"/>
          <w:szCs w:val="20"/>
        </w:rPr>
        <w:t>Customer Concentration Risk:</w:t>
      </w:r>
      <w:r w:rsidR="00A111C6" w:rsidRPr="00A111C6">
        <w:rPr>
          <w:rFonts w:ascii="Rockwell" w:hAnsi="Rockwell"/>
        </w:rPr>
        <w:br/>
      </w:r>
      <w:r>
        <w:rPr>
          <w:rFonts w:ascii="Rockwell" w:hAnsi="Rockwell"/>
          <w:sz w:val="20"/>
          <w:szCs w:val="20"/>
        </w:rPr>
        <w:t xml:space="preserve">                       </w:t>
      </w:r>
      <w:r w:rsidR="00A111C6" w:rsidRPr="00E60097">
        <w:rPr>
          <w:rFonts w:ascii="Rockwell" w:hAnsi="Rockwell"/>
          <w:sz w:val="20"/>
          <w:szCs w:val="20"/>
        </w:rPr>
        <w:t xml:space="preserve">A small group of customers contributes a large portion of total revenue. </w:t>
      </w:r>
    </w:p>
    <w:p w14:paraId="7FB07F76" w14:textId="374117B9" w:rsidR="00A111C6" w:rsidRPr="00E60097" w:rsidRDefault="00E60097" w:rsidP="00E60097">
      <w:pPr>
        <w:pStyle w:val="ListParagraph"/>
        <w:ind w:left="426"/>
        <w:rPr>
          <w:rFonts w:ascii="Rockwell" w:hAnsi="Rockwell"/>
          <w:sz w:val="20"/>
          <w:szCs w:val="20"/>
        </w:rPr>
      </w:pPr>
      <w:r>
        <w:rPr>
          <w:rFonts w:ascii="Rockwell" w:hAnsi="Rockwell"/>
          <w:b/>
          <w:bCs/>
          <w:color w:val="4472C4" w:themeColor="accent1"/>
          <w:sz w:val="20"/>
          <w:szCs w:val="20"/>
        </w:rPr>
        <w:t xml:space="preserve">           </w:t>
      </w:r>
      <w:r w:rsidR="00A111C6" w:rsidRPr="00E60097">
        <w:rPr>
          <w:rFonts w:ascii="Rockwell" w:hAnsi="Rockwell"/>
          <w:b/>
          <w:bCs/>
          <w:color w:val="4472C4" w:themeColor="accent1"/>
          <w:sz w:val="20"/>
          <w:szCs w:val="20"/>
        </w:rPr>
        <w:t>Lack of Visibility:</w:t>
      </w:r>
      <w:r w:rsidR="00A111C6" w:rsidRPr="00A111C6">
        <w:rPr>
          <w:rFonts w:ascii="Rockwell" w:hAnsi="Rockwell"/>
        </w:rPr>
        <w:br/>
      </w:r>
      <w:r>
        <w:rPr>
          <w:rFonts w:ascii="Rockwell" w:hAnsi="Rockwell"/>
          <w:sz w:val="20"/>
          <w:szCs w:val="20"/>
        </w:rPr>
        <w:t xml:space="preserve">                       </w:t>
      </w:r>
      <w:r w:rsidR="00A111C6" w:rsidRPr="00E60097">
        <w:rPr>
          <w:rFonts w:ascii="Rockwell" w:hAnsi="Rockwell"/>
          <w:sz w:val="20"/>
          <w:szCs w:val="20"/>
        </w:rPr>
        <w:t xml:space="preserve">No centralized dashboard to monitor KPIs and trends effectively. </w:t>
      </w:r>
    </w:p>
    <w:p w14:paraId="3116D392" w14:textId="4A6376A6" w:rsidR="00A111C6" w:rsidRPr="00A111C6" w:rsidRDefault="00A111C6" w:rsidP="00A111C6">
      <w:pPr>
        <w:pStyle w:val="ListParagraph"/>
        <w:ind w:left="426"/>
        <w:rPr>
          <w:rFonts w:ascii="Rockwell" w:hAnsi="Rockwell"/>
        </w:rPr>
      </w:pPr>
    </w:p>
    <w:p w14:paraId="53BF4BB3" w14:textId="546D6607" w:rsidR="00A111C6" w:rsidRPr="007F63C7" w:rsidRDefault="00A111C6" w:rsidP="007F63C7">
      <w:pPr>
        <w:pStyle w:val="ListParagraph"/>
        <w:numPr>
          <w:ilvl w:val="0"/>
          <w:numId w:val="32"/>
        </w:numPr>
        <w:rPr>
          <w:rFonts w:ascii="Rockwell" w:hAnsi="Rockwell"/>
          <w:b/>
          <w:bCs/>
          <w:u w:val="single"/>
        </w:rPr>
      </w:pPr>
      <w:r w:rsidRPr="007F63C7">
        <w:rPr>
          <w:rFonts w:ascii="Rockwell" w:hAnsi="Rockwell"/>
          <w:b/>
          <w:bCs/>
          <w:color w:val="4472C4" w:themeColor="accent1"/>
          <w:u w:val="single"/>
        </w:rPr>
        <w:t>Problem Statement:</w:t>
      </w:r>
    </w:p>
    <w:p w14:paraId="6CC7ECB0" w14:textId="591D41D7" w:rsidR="00A111C6" w:rsidRPr="007F63C7" w:rsidRDefault="007F63C7" w:rsidP="007F63C7">
      <w:pPr>
        <w:pStyle w:val="ListParagraph"/>
        <w:ind w:left="426"/>
        <w:jc w:val="both"/>
        <w:rPr>
          <w:rFonts w:ascii="Rockwell" w:hAnsi="Rockwell"/>
          <w:sz w:val="20"/>
          <w:szCs w:val="20"/>
        </w:rPr>
      </w:pPr>
      <w:r>
        <w:rPr>
          <w:rFonts w:ascii="Rockwell" w:hAnsi="Rockwell"/>
          <w:sz w:val="20"/>
          <w:szCs w:val="20"/>
        </w:rPr>
        <w:t xml:space="preserve">                                         </w:t>
      </w:r>
      <w:r w:rsidR="00A111C6" w:rsidRPr="007F63C7">
        <w:rPr>
          <w:rFonts w:ascii="Rockwell" w:hAnsi="Rockwell"/>
          <w:sz w:val="20"/>
          <w:szCs w:val="20"/>
        </w:rPr>
        <w:t xml:space="preserve">The company needs a structured analysis to identify </w:t>
      </w:r>
      <w:r w:rsidR="00A111C6" w:rsidRPr="007F63C7">
        <w:rPr>
          <w:rFonts w:ascii="Rockwell" w:hAnsi="Rockwell"/>
          <w:b/>
          <w:bCs/>
          <w:sz w:val="20"/>
          <w:szCs w:val="20"/>
        </w:rPr>
        <w:t>profit leakage, high-performing segments, and optimization opportunities</w:t>
      </w:r>
      <w:r w:rsidR="00A111C6" w:rsidRPr="007F63C7">
        <w:rPr>
          <w:rFonts w:ascii="Rockwell" w:hAnsi="Rockwell"/>
          <w:sz w:val="20"/>
          <w:szCs w:val="20"/>
        </w:rPr>
        <w:t xml:space="preserve"> in order to improve overall business performance.</w:t>
      </w:r>
    </w:p>
    <w:p w14:paraId="4CD013E6" w14:textId="53ACF179" w:rsidR="00A111C6" w:rsidRPr="00A111C6" w:rsidRDefault="00A111C6" w:rsidP="00A111C6">
      <w:pPr>
        <w:pStyle w:val="ListParagraph"/>
        <w:ind w:left="426"/>
        <w:rPr>
          <w:rFonts w:ascii="Rockwell" w:hAnsi="Rockwell"/>
        </w:rPr>
      </w:pPr>
    </w:p>
    <w:p w14:paraId="3F211359" w14:textId="77777777" w:rsidR="00D53E60" w:rsidRDefault="00A111C6" w:rsidP="00A111C6">
      <w:pPr>
        <w:pStyle w:val="ListParagraph"/>
        <w:ind w:left="426"/>
        <w:rPr>
          <w:rFonts w:ascii="Rockwell" w:hAnsi="Rockwell"/>
          <w:b/>
          <w:bCs/>
        </w:rPr>
      </w:pPr>
      <w:r w:rsidRPr="00A111C6">
        <w:rPr>
          <w:rFonts w:ascii="Rockwell" w:hAnsi="Rockwell"/>
          <w:b/>
          <w:bCs/>
        </w:rPr>
        <w:t xml:space="preserve"> </w:t>
      </w:r>
    </w:p>
    <w:p w14:paraId="6598310C" w14:textId="2CB88DB5" w:rsidR="00A111C6" w:rsidRPr="007F63C7" w:rsidRDefault="00A111C6" w:rsidP="00A111C6">
      <w:pPr>
        <w:pStyle w:val="ListParagraph"/>
        <w:ind w:left="426"/>
        <w:rPr>
          <w:rFonts w:ascii="Rockwell" w:hAnsi="Rockwell"/>
          <w:b/>
          <w:bCs/>
          <w:sz w:val="20"/>
          <w:szCs w:val="20"/>
          <w:u w:val="single"/>
        </w:rPr>
      </w:pPr>
      <w:r w:rsidRPr="00A111C6">
        <w:rPr>
          <w:rFonts w:ascii="Rockwell" w:hAnsi="Rockwell"/>
          <w:b/>
          <w:bCs/>
        </w:rPr>
        <w:t xml:space="preserve"> </w:t>
      </w:r>
      <w:r w:rsidRPr="007F63C7">
        <w:rPr>
          <w:rFonts w:ascii="Rockwell" w:hAnsi="Rockwell"/>
          <w:b/>
          <w:bCs/>
          <w:color w:val="4472C4" w:themeColor="accent1"/>
          <w:sz w:val="20"/>
          <w:szCs w:val="20"/>
          <w:u w:val="single"/>
        </w:rPr>
        <w:t>Why I Selected This Dataset</w:t>
      </w:r>
    </w:p>
    <w:p w14:paraId="1A9E990A" w14:textId="42C04571" w:rsidR="00A111C6" w:rsidRPr="007F63C7" w:rsidRDefault="00A111C6" w:rsidP="00A111C6">
      <w:pPr>
        <w:ind w:left="360"/>
        <w:rPr>
          <w:rFonts w:ascii="Rockwell" w:hAnsi="Rockwell"/>
          <w:b/>
          <w:bCs/>
          <w:color w:val="4472C4" w:themeColor="accent1"/>
          <w:sz w:val="20"/>
          <w:szCs w:val="20"/>
          <w:u w:val="single"/>
        </w:rPr>
      </w:pPr>
      <w:r w:rsidRPr="007F63C7">
        <w:rPr>
          <w:rFonts w:ascii="Rockwell" w:hAnsi="Rockwell"/>
          <w:b/>
          <w:bCs/>
          <w:color w:val="4472C4" w:themeColor="accent1"/>
          <w:sz w:val="20"/>
          <w:szCs w:val="20"/>
          <w:u w:val="single"/>
        </w:rPr>
        <w:t xml:space="preserve"> 1. Real-World Business Relevance</w:t>
      </w:r>
    </w:p>
    <w:p w14:paraId="5161DBE4" w14:textId="6E08CA04" w:rsidR="00A111C6" w:rsidRDefault="007F63C7" w:rsidP="007F63C7">
      <w:pPr>
        <w:pStyle w:val="ListParagraph"/>
        <w:ind w:left="426"/>
        <w:jc w:val="both"/>
        <w:rPr>
          <w:rFonts w:ascii="Rockwell" w:hAnsi="Rockwell"/>
          <w:sz w:val="20"/>
          <w:szCs w:val="20"/>
        </w:rPr>
      </w:pPr>
      <w:r>
        <w:rPr>
          <w:rFonts w:ascii="Rockwell" w:hAnsi="Rockwell"/>
          <w:sz w:val="20"/>
          <w:szCs w:val="20"/>
        </w:rPr>
        <w:t xml:space="preserve">                                     </w:t>
      </w:r>
      <w:r w:rsidR="00A111C6" w:rsidRPr="007F63C7">
        <w:rPr>
          <w:rFonts w:ascii="Rockwell" w:hAnsi="Rockwell"/>
          <w:sz w:val="20"/>
          <w:szCs w:val="20"/>
        </w:rPr>
        <w:t>The Superstore dataset simulates a real retail business scenario, making it ideal for understanding practical challenges like sales trends, profit margins, and customer behavior.</w:t>
      </w:r>
    </w:p>
    <w:p w14:paraId="227A1ADE" w14:textId="77777777" w:rsidR="007F63C7" w:rsidRPr="007F63C7" w:rsidRDefault="007F63C7" w:rsidP="007F63C7">
      <w:pPr>
        <w:pStyle w:val="ListParagraph"/>
        <w:ind w:left="426"/>
        <w:jc w:val="both"/>
        <w:rPr>
          <w:rFonts w:ascii="Rockwell" w:hAnsi="Rockwell"/>
          <w:sz w:val="20"/>
          <w:szCs w:val="20"/>
        </w:rPr>
      </w:pPr>
    </w:p>
    <w:p w14:paraId="7DD889FD" w14:textId="6DC8DCFC" w:rsidR="00A111C6" w:rsidRPr="007F63C7" w:rsidRDefault="00A111C6" w:rsidP="007F63C7">
      <w:pPr>
        <w:pStyle w:val="ListParagraph"/>
        <w:ind w:left="426"/>
        <w:jc w:val="both"/>
        <w:rPr>
          <w:rFonts w:ascii="Rockwell" w:hAnsi="Rockwell"/>
          <w:color w:val="4472C4" w:themeColor="accent1"/>
          <w:sz w:val="20"/>
          <w:szCs w:val="20"/>
          <w:u w:val="single"/>
        </w:rPr>
      </w:pPr>
      <w:r w:rsidRPr="007F63C7">
        <w:rPr>
          <w:rFonts w:ascii="Rockwell" w:hAnsi="Rockwell"/>
          <w:b/>
          <w:bCs/>
          <w:color w:val="4472C4" w:themeColor="accent1"/>
          <w:sz w:val="20"/>
          <w:szCs w:val="20"/>
          <w:u w:val="single"/>
        </w:rPr>
        <w:t>Complete End-to-End Analysis Opportunity</w:t>
      </w:r>
    </w:p>
    <w:p w14:paraId="7732B9AD" w14:textId="77777777" w:rsidR="00A111C6" w:rsidRPr="007F63C7" w:rsidRDefault="00A111C6" w:rsidP="007F63C7">
      <w:pPr>
        <w:pStyle w:val="ListParagraph"/>
        <w:ind w:left="426"/>
        <w:jc w:val="both"/>
        <w:rPr>
          <w:rFonts w:ascii="Rockwell" w:hAnsi="Rockwell"/>
          <w:sz w:val="20"/>
          <w:szCs w:val="20"/>
        </w:rPr>
      </w:pPr>
      <w:r w:rsidRPr="007F63C7">
        <w:rPr>
          <w:rFonts w:ascii="Rockwell" w:hAnsi="Rockwell"/>
          <w:sz w:val="20"/>
          <w:szCs w:val="20"/>
        </w:rPr>
        <w:t>This dataset allows performing the full data analysis lifecycle:</w:t>
      </w:r>
    </w:p>
    <w:p w14:paraId="700A0AF8" w14:textId="77777777" w:rsidR="00A111C6" w:rsidRPr="007F63C7" w:rsidRDefault="00A111C6" w:rsidP="00295E7D">
      <w:pPr>
        <w:pStyle w:val="ListParagraph"/>
        <w:numPr>
          <w:ilvl w:val="0"/>
          <w:numId w:val="37"/>
        </w:numPr>
        <w:jc w:val="both"/>
        <w:rPr>
          <w:rFonts w:ascii="Rockwell" w:hAnsi="Rockwell"/>
          <w:sz w:val="20"/>
          <w:szCs w:val="20"/>
        </w:rPr>
      </w:pPr>
      <w:r w:rsidRPr="007F63C7">
        <w:rPr>
          <w:rFonts w:ascii="Rockwell" w:hAnsi="Rockwell"/>
          <w:sz w:val="20"/>
          <w:szCs w:val="20"/>
        </w:rPr>
        <w:t xml:space="preserve">Data cleaning </w:t>
      </w:r>
    </w:p>
    <w:p w14:paraId="4C53C64D" w14:textId="77777777" w:rsidR="00A111C6" w:rsidRPr="007F63C7" w:rsidRDefault="00A111C6" w:rsidP="00295E7D">
      <w:pPr>
        <w:pStyle w:val="ListParagraph"/>
        <w:numPr>
          <w:ilvl w:val="0"/>
          <w:numId w:val="37"/>
        </w:numPr>
        <w:jc w:val="both"/>
        <w:rPr>
          <w:rFonts w:ascii="Rockwell" w:hAnsi="Rockwell"/>
          <w:sz w:val="20"/>
          <w:szCs w:val="20"/>
        </w:rPr>
      </w:pPr>
      <w:r w:rsidRPr="007F63C7">
        <w:rPr>
          <w:rFonts w:ascii="Rockwell" w:hAnsi="Rockwell"/>
          <w:sz w:val="20"/>
          <w:szCs w:val="20"/>
        </w:rPr>
        <w:lastRenderedPageBreak/>
        <w:t xml:space="preserve">SQL querying </w:t>
      </w:r>
    </w:p>
    <w:p w14:paraId="44EB5BB4" w14:textId="77777777" w:rsidR="00A111C6" w:rsidRPr="007F63C7" w:rsidRDefault="00A111C6" w:rsidP="00295E7D">
      <w:pPr>
        <w:pStyle w:val="ListParagraph"/>
        <w:numPr>
          <w:ilvl w:val="0"/>
          <w:numId w:val="37"/>
        </w:numPr>
        <w:jc w:val="both"/>
        <w:rPr>
          <w:rFonts w:ascii="Rockwell" w:hAnsi="Rockwell"/>
          <w:sz w:val="20"/>
          <w:szCs w:val="20"/>
        </w:rPr>
      </w:pPr>
      <w:r w:rsidRPr="007F63C7">
        <w:rPr>
          <w:rFonts w:ascii="Rockwell" w:hAnsi="Rockwell"/>
          <w:sz w:val="20"/>
          <w:szCs w:val="20"/>
        </w:rPr>
        <w:t xml:space="preserve">KPI creation </w:t>
      </w:r>
    </w:p>
    <w:p w14:paraId="1429D92B" w14:textId="77777777" w:rsidR="00A111C6" w:rsidRPr="007F63C7" w:rsidRDefault="00A111C6" w:rsidP="00295E7D">
      <w:pPr>
        <w:pStyle w:val="ListParagraph"/>
        <w:numPr>
          <w:ilvl w:val="0"/>
          <w:numId w:val="37"/>
        </w:numPr>
        <w:jc w:val="both"/>
        <w:rPr>
          <w:rFonts w:ascii="Rockwell" w:hAnsi="Rockwell"/>
          <w:sz w:val="20"/>
          <w:szCs w:val="20"/>
        </w:rPr>
      </w:pPr>
      <w:r w:rsidRPr="007F63C7">
        <w:rPr>
          <w:rFonts w:ascii="Rockwell" w:hAnsi="Rockwell"/>
          <w:sz w:val="20"/>
          <w:szCs w:val="20"/>
        </w:rPr>
        <w:t xml:space="preserve">Dashboard building </w:t>
      </w:r>
    </w:p>
    <w:p w14:paraId="247CF2C2" w14:textId="77777777" w:rsidR="00A111C6" w:rsidRPr="007F63C7" w:rsidRDefault="00A111C6" w:rsidP="00295E7D">
      <w:pPr>
        <w:pStyle w:val="ListParagraph"/>
        <w:numPr>
          <w:ilvl w:val="0"/>
          <w:numId w:val="37"/>
        </w:numPr>
        <w:jc w:val="both"/>
        <w:rPr>
          <w:rFonts w:ascii="Rockwell" w:hAnsi="Rockwell"/>
          <w:sz w:val="20"/>
          <w:szCs w:val="20"/>
        </w:rPr>
      </w:pPr>
      <w:r w:rsidRPr="007F63C7">
        <w:rPr>
          <w:rFonts w:ascii="Rockwell" w:hAnsi="Rockwell"/>
          <w:sz w:val="20"/>
          <w:szCs w:val="20"/>
        </w:rPr>
        <w:t xml:space="preserve">Insight generation </w:t>
      </w:r>
    </w:p>
    <w:p w14:paraId="6879AF6D" w14:textId="41AC195A" w:rsidR="00A111C6" w:rsidRPr="007F63C7" w:rsidRDefault="00A111C6" w:rsidP="007F63C7">
      <w:pPr>
        <w:pStyle w:val="ListParagraph"/>
        <w:ind w:left="426"/>
        <w:jc w:val="both"/>
        <w:rPr>
          <w:rFonts w:ascii="Rockwell" w:hAnsi="Rockwell"/>
          <w:sz w:val="20"/>
          <w:szCs w:val="20"/>
        </w:rPr>
      </w:pPr>
    </w:p>
    <w:p w14:paraId="1F4BD638" w14:textId="630B5919" w:rsidR="00A111C6" w:rsidRPr="007F63C7" w:rsidRDefault="00A111C6" w:rsidP="00A111C6">
      <w:pPr>
        <w:pStyle w:val="ListParagraph"/>
        <w:ind w:left="426"/>
        <w:rPr>
          <w:rFonts w:ascii="Rockwell" w:hAnsi="Rockwell"/>
          <w:b/>
          <w:bCs/>
          <w:color w:val="4472C4" w:themeColor="accent1"/>
          <w:sz w:val="20"/>
          <w:szCs w:val="20"/>
          <w:u w:val="single"/>
        </w:rPr>
      </w:pPr>
      <w:r w:rsidRPr="00A111C6">
        <w:rPr>
          <w:rFonts w:ascii="Rockwell" w:hAnsi="Rockwell"/>
          <w:b/>
          <w:bCs/>
        </w:rPr>
        <w:t xml:space="preserve"> </w:t>
      </w:r>
      <w:r w:rsidRPr="007F63C7">
        <w:rPr>
          <w:rFonts w:ascii="Rockwell" w:hAnsi="Rockwell"/>
          <w:b/>
          <w:bCs/>
          <w:color w:val="4472C4" w:themeColor="accent1"/>
          <w:sz w:val="20"/>
          <w:szCs w:val="20"/>
          <w:u w:val="single"/>
        </w:rPr>
        <w:t>Rich &amp; Diverse Data</w:t>
      </w:r>
    </w:p>
    <w:p w14:paraId="3B65F238" w14:textId="77777777" w:rsidR="00A111C6" w:rsidRPr="007F63C7" w:rsidRDefault="00A111C6" w:rsidP="007F63C7">
      <w:pPr>
        <w:pStyle w:val="ListParagraph"/>
        <w:ind w:left="426"/>
        <w:jc w:val="both"/>
        <w:rPr>
          <w:rFonts w:ascii="Rockwell" w:hAnsi="Rockwell"/>
          <w:sz w:val="20"/>
          <w:szCs w:val="20"/>
        </w:rPr>
      </w:pPr>
      <w:r w:rsidRPr="007F63C7">
        <w:rPr>
          <w:rFonts w:ascii="Rockwell" w:hAnsi="Rockwell"/>
          <w:sz w:val="20"/>
          <w:szCs w:val="20"/>
        </w:rPr>
        <w:t>It contains multiple dimensions such as:</w:t>
      </w:r>
    </w:p>
    <w:p w14:paraId="510A19F2" w14:textId="77777777" w:rsidR="00A111C6" w:rsidRPr="007F63C7" w:rsidRDefault="00A111C6" w:rsidP="00295E7D">
      <w:pPr>
        <w:pStyle w:val="ListParagraph"/>
        <w:numPr>
          <w:ilvl w:val="0"/>
          <w:numId w:val="36"/>
        </w:numPr>
        <w:jc w:val="both"/>
        <w:rPr>
          <w:rFonts w:ascii="Rockwell" w:hAnsi="Rockwell"/>
          <w:sz w:val="20"/>
          <w:szCs w:val="20"/>
        </w:rPr>
      </w:pPr>
      <w:r w:rsidRPr="007F63C7">
        <w:rPr>
          <w:rFonts w:ascii="Rockwell" w:hAnsi="Rockwell"/>
          <w:sz w:val="20"/>
          <w:szCs w:val="20"/>
        </w:rPr>
        <w:t xml:space="preserve">Region </w:t>
      </w:r>
    </w:p>
    <w:p w14:paraId="0B923D52" w14:textId="77777777" w:rsidR="00A111C6" w:rsidRPr="007F63C7" w:rsidRDefault="00A111C6" w:rsidP="00295E7D">
      <w:pPr>
        <w:pStyle w:val="ListParagraph"/>
        <w:numPr>
          <w:ilvl w:val="0"/>
          <w:numId w:val="36"/>
        </w:numPr>
        <w:jc w:val="both"/>
        <w:rPr>
          <w:rFonts w:ascii="Rockwell" w:hAnsi="Rockwell"/>
          <w:sz w:val="20"/>
          <w:szCs w:val="20"/>
        </w:rPr>
      </w:pPr>
      <w:r w:rsidRPr="007F63C7">
        <w:rPr>
          <w:rFonts w:ascii="Rockwell" w:hAnsi="Rockwell"/>
          <w:sz w:val="20"/>
          <w:szCs w:val="20"/>
        </w:rPr>
        <w:t xml:space="preserve">Category &amp; Sub-category </w:t>
      </w:r>
    </w:p>
    <w:p w14:paraId="0447358E" w14:textId="77777777" w:rsidR="00A111C6" w:rsidRPr="007F63C7" w:rsidRDefault="00A111C6" w:rsidP="00295E7D">
      <w:pPr>
        <w:pStyle w:val="ListParagraph"/>
        <w:numPr>
          <w:ilvl w:val="0"/>
          <w:numId w:val="36"/>
        </w:numPr>
        <w:jc w:val="both"/>
        <w:rPr>
          <w:rFonts w:ascii="Rockwell" w:hAnsi="Rockwell"/>
          <w:sz w:val="20"/>
          <w:szCs w:val="20"/>
        </w:rPr>
      </w:pPr>
      <w:r w:rsidRPr="007F63C7">
        <w:rPr>
          <w:rFonts w:ascii="Rockwell" w:hAnsi="Rockwell"/>
          <w:sz w:val="20"/>
          <w:szCs w:val="20"/>
        </w:rPr>
        <w:t xml:space="preserve">Customer segments </w:t>
      </w:r>
    </w:p>
    <w:p w14:paraId="3ADE35FE" w14:textId="77777777" w:rsidR="00A111C6" w:rsidRPr="007F63C7" w:rsidRDefault="00A111C6" w:rsidP="00295E7D">
      <w:pPr>
        <w:pStyle w:val="ListParagraph"/>
        <w:numPr>
          <w:ilvl w:val="0"/>
          <w:numId w:val="36"/>
        </w:numPr>
        <w:jc w:val="both"/>
        <w:rPr>
          <w:rFonts w:ascii="Rockwell" w:hAnsi="Rockwell"/>
          <w:sz w:val="20"/>
          <w:szCs w:val="20"/>
        </w:rPr>
      </w:pPr>
      <w:r w:rsidRPr="007F63C7">
        <w:rPr>
          <w:rFonts w:ascii="Rockwell" w:hAnsi="Rockwell"/>
          <w:sz w:val="20"/>
          <w:szCs w:val="20"/>
        </w:rPr>
        <w:t xml:space="preserve">Time (Order Date) </w:t>
      </w:r>
    </w:p>
    <w:p w14:paraId="79CA2DF5" w14:textId="7BAE943F" w:rsidR="00A111C6" w:rsidRPr="00A111C6" w:rsidRDefault="00A111C6" w:rsidP="00295E7D">
      <w:pPr>
        <w:pStyle w:val="ListParagraph"/>
        <w:numPr>
          <w:ilvl w:val="0"/>
          <w:numId w:val="36"/>
        </w:numPr>
        <w:jc w:val="both"/>
        <w:rPr>
          <w:rFonts w:ascii="Rockwell" w:hAnsi="Rockwell"/>
        </w:rPr>
      </w:pPr>
      <w:r w:rsidRPr="007F63C7">
        <w:rPr>
          <w:rFonts w:ascii="Rockwell" w:hAnsi="Rockwell"/>
          <w:sz w:val="20"/>
          <w:szCs w:val="20"/>
        </w:rPr>
        <w:t>T</w:t>
      </w:r>
      <w:r w:rsidR="007F63C7">
        <w:rPr>
          <w:rFonts w:ascii="Rockwell" w:hAnsi="Rockwell"/>
          <w:sz w:val="20"/>
          <w:szCs w:val="20"/>
        </w:rPr>
        <w:t>h</w:t>
      </w:r>
      <w:r w:rsidRPr="007F63C7">
        <w:rPr>
          <w:rFonts w:ascii="Rockwell" w:hAnsi="Rockwell"/>
          <w:sz w:val="20"/>
          <w:szCs w:val="20"/>
        </w:rPr>
        <w:t xml:space="preserve">is helps in performing </w:t>
      </w:r>
      <w:r w:rsidRPr="007F63C7">
        <w:rPr>
          <w:rFonts w:ascii="Rockwell" w:hAnsi="Rockwell"/>
          <w:b/>
          <w:bCs/>
          <w:sz w:val="20"/>
          <w:szCs w:val="20"/>
        </w:rPr>
        <w:t>deep and meaningful analysis</w:t>
      </w:r>
      <w:r w:rsidRPr="007F63C7">
        <w:rPr>
          <w:rFonts w:ascii="Rockwell" w:hAnsi="Rockwell"/>
          <w:sz w:val="20"/>
          <w:szCs w:val="20"/>
        </w:rPr>
        <w:t>.</w:t>
      </w:r>
    </w:p>
    <w:p w14:paraId="5C52044B" w14:textId="4AD73D48" w:rsidR="00A111C6" w:rsidRPr="00A111C6" w:rsidRDefault="00A111C6" w:rsidP="00A111C6">
      <w:pPr>
        <w:pStyle w:val="ListParagraph"/>
        <w:ind w:left="426"/>
        <w:rPr>
          <w:rFonts w:ascii="Rockwell" w:hAnsi="Rockwell"/>
        </w:rPr>
      </w:pPr>
    </w:p>
    <w:p w14:paraId="517B877D" w14:textId="12EB0DB2" w:rsidR="00A111C6" w:rsidRPr="007F63C7" w:rsidRDefault="00A111C6" w:rsidP="00A111C6">
      <w:pPr>
        <w:pStyle w:val="ListParagraph"/>
        <w:ind w:left="426"/>
        <w:rPr>
          <w:rFonts w:ascii="Rockwell" w:hAnsi="Rockwell"/>
          <w:b/>
          <w:bCs/>
          <w:color w:val="4472C4" w:themeColor="accent1"/>
          <w:sz w:val="20"/>
          <w:szCs w:val="20"/>
          <w:u w:val="single"/>
        </w:rPr>
      </w:pPr>
      <w:r w:rsidRPr="00A111C6">
        <w:rPr>
          <w:rFonts w:ascii="Rockwell" w:hAnsi="Rockwell"/>
          <w:b/>
          <w:bCs/>
        </w:rPr>
        <w:t xml:space="preserve"> </w:t>
      </w:r>
      <w:r w:rsidRPr="007F63C7">
        <w:rPr>
          <w:rFonts w:ascii="Rockwell" w:hAnsi="Rockwell"/>
          <w:b/>
          <w:bCs/>
          <w:color w:val="4472C4" w:themeColor="accent1"/>
          <w:sz w:val="20"/>
          <w:szCs w:val="20"/>
          <w:u w:val="single"/>
        </w:rPr>
        <w:t>Strong Portfolio Value</w:t>
      </w:r>
    </w:p>
    <w:p w14:paraId="0B09A2E0" w14:textId="799DFE8B" w:rsidR="00A111C6" w:rsidRPr="007F63C7" w:rsidRDefault="00295E7D" w:rsidP="00295E7D">
      <w:pPr>
        <w:pStyle w:val="ListParagraph"/>
        <w:ind w:left="426"/>
        <w:rPr>
          <w:rFonts w:ascii="Rockwell" w:hAnsi="Rockwell"/>
          <w:sz w:val="20"/>
          <w:szCs w:val="20"/>
        </w:rPr>
      </w:pPr>
      <w:r>
        <w:rPr>
          <w:rFonts w:ascii="Rockwell" w:hAnsi="Rockwell"/>
          <w:sz w:val="20"/>
          <w:szCs w:val="20"/>
        </w:rPr>
        <w:t xml:space="preserve">     </w:t>
      </w:r>
      <w:r w:rsidR="00A111C6" w:rsidRPr="007F63C7">
        <w:rPr>
          <w:rFonts w:ascii="Rockwell" w:hAnsi="Rockwell"/>
          <w:sz w:val="20"/>
          <w:szCs w:val="20"/>
        </w:rPr>
        <w:t xml:space="preserve">This is one of the most commonly used datasets in the data analytics field, making it highly </w:t>
      </w:r>
      <w:r>
        <w:rPr>
          <w:rFonts w:ascii="Rockwell" w:hAnsi="Rockwell"/>
          <w:sz w:val="20"/>
          <w:szCs w:val="20"/>
        </w:rPr>
        <w:t xml:space="preserve">    </w:t>
      </w:r>
      <w:r w:rsidR="00A111C6" w:rsidRPr="007F63C7">
        <w:rPr>
          <w:rFonts w:ascii="Rockwell" w:hAnsi="Rockwell"/>
          <w:sz w:val="20"/>
          <w:szCs w:val="20"/>
        </w:rPr>
        <w:t>relevant for:</w:t>
      </w:r>
    </w:p>
    <w:p w14:paraId="0BBA2466" w14:textId="77777777" w:rsidR="00A111C6" w:rsidRPr="007F63C7" w:rsidRDefault="00A111C6" w:rsidP="00295E7D">
      <w:pPr>
        <w:pStyle w:val="ListParagraph"/>
        <w:ind w:left="426"/>
        <w:rPr>
          <w:rFonts w:ascii="Rockwell" w:hAnsi="Rockwell"/>
          <w:sz w:val="20"/>
          <w:szCs w:val="20"/>
        </w:rPr>
      </w:pPr>
      <w:r w:rsidRPr="007F63C7">
        <w:rPr>
          <w:rFonts w:ascii="Rockwell" w:hAnsi="Rockwell"/>
          <w:sz w:val="20"/>
          <w:szCs w:val="20"/>
        </w:rPr>
        <w:t xml:space="preserve">Interviews </w:t>
      </w:r>
    </w:p>
    <w:p w14:paraId="7F13194B" w14:textId="77777777" w:rsidR="00A111C6" w:rsidRPr="007F63C7" w:rsidRDefault="00A111C6" w:rsidP="00295E7D">
      <w:pPr>
        <w:pStyle w:val="ListParagraph"/>
        <w:ind w:left="426"/>
        <w:rPr>
          <w:rFonts w:ascii="Rockwell" w:hAnsi="Rockwell"/>
          <w:sz w:val="20"/>
          <w:szCs w:val="20"/>
        </w:rPr>
      </w:pPr>
      <w:r w:rsidRPr="007F63C7">
        <w:rPr>
          <w:rFonts w:ascii="Rockwell" w:hAnsi="Rockwell"/>
          <w:sz w:val="20"/>
          <w:szCs w:val="20"/>
        </w:rPr>
        <w:t xml:space="preserve">Resume projects </w:t>
      </w:r>
    </w:p>
    <w:p w14:paraId="1ABE53F3" w14:textId="77777777" w:rsidR="00A111C6" w:rsidRPr="007F63C7" w:rsidRDefault="00A111C6" w:rsidP="00295E7D">
      <w:pPr>
        <w:pStyle w:val="ListParagraph"/>
        <w:ind w:left="426"/>
        <w:rPr>
          <w:rFonts w:ascii="Rockwell" w:hAnsi="Rockwell"/>
          <w:sz w:val="20"/>
          <w:szCs w:val="20"/>
        </w:rPr>
      </w:pPr>
      <w:r w:rsidRPr="007F63C7">
        <w:rPr>
          <w:rFonts w:ascii="Rockwell" w:hAnsi="Rockwell"/>
          <w:sz w:val="20"/>
          <w:szCs w:val="20"/>
        </w:rPr>
        <w:t xml:space="preserve">Case studies </w:t>
      </w:r>
    </w:p>
    <w:p w14:paraId="387255DA" w14:textId="579D8C0F" w:rsidR="00A111C6" w:rsidRPr="007F63C7" w:rsidRDefault="007F63C7" w:rsidP="007F63C7">
      <w:pPr>
        <w:rPr>
          <w:rFonts w:ascii="Rockwell" w:hAnsi="Rockwell"/>
          <w:b/>
          <w:bCs/>
          <w:color w:val="4472C4" w:themeColor="accent1"/>
          <w:sz w:val="20"/>
          <w:szCs w:val="20"/>
          <w:u w:val="single"/>
        </w:rPr>
      </w:pPr>
      <w:r w:rsidRPr="007F63C7">
        <w:rPr>
          <w:rFonts w:ascii="Rockwell" w:hAnsi="Rockwell"/>
          <w:b/>
          <w:bCs/>
          <w:color w:val="4472C4" w:themeColor="accent1"/>
          <w:sz w:val="20"/>
          <w:szCs w:val="20"/>
        </w:rPr>
        <w:t xml:space="preserve">        </w:t>
      </w:r>
      <w:r w:rsidR="00A111C6" w:rsidRPr="007F63C7">
        <w:rPr>
          <w:rFonts w:ascii="Rockwell" w:hAnsi="Rockwell"/>
          <w:b/>
          <w:bCs/>
          <w:color w:val="4472C4" w:themeColor="accent1"/>
          <w:sz w:val="20"/>
          <w:szCs w:val="20"/>
          <w:u w:val="single"/>
        </w:rPr>
        <w:t>Skill Demonstration</w:t>
      </w:r>
    </w:p>
    <w:p w14:paraId="15545DCC" w14:textId="77777777" w:rsidR="00A111C6" w:rsidRPr="007F63C7" w:rsidRDefault="00A111C6" w:rsidP="007F63C7">
      <w:pPr>
        <w:pStyle w:val="ListParagraph"/>
        <w:ind w:left="426"/>
        <w:jc w:val="both"/>
        <w:rPr>
          <w:rFonts w:ascii="Rockwell" w:hAnsi="Rockwell"/>
          <w:sz w:val="20"/>
          <w:szCs w:val="20"/>
        </w:rPr>
      </w:pPr>
      <w:r w:rsidRPr="007F63C7">
        <w:rPr>
          <w:rFonts w:ascii="Rockwell" w:hAnsi="Rockwell"/>
          <w:sz w:val="20"/>
          <w:szCs w:val="20"/>
        </w:rPr>
        <w:t>Using this dataset helped demonstrate:</w:t>
      </w:r>
    </w:p>
    <w:p w14:paraId="609F072A" w14:textId="74360871" w:rsidR="00A111C6" w:rsidRPr="007F63C7" w:rsidRDefault="00A111C6" w:rsidP="007F63C7">
      <w:pPr>
        <w:pStyle w:val="ListParagraph"/>
        <w:numPr>
          <w:ilvl w:val="0"/>
          <w:numId w:val="35"/>
        </w:numPr>
        <w:jc w:val="both"/>
        <w:rPr>
          <w:rFonts w:ascii="Rockwell" w:hAnsi="Rockwell"/>
          <w:sz w:val="20"/>
          <w:szCs w:val="20"/>
        </w:rPr>
      </w:pPr>
      <w:r w:rsidRPr="007F63C7">
        <w:rPr>
          <w:rFonts w:ascii="Rockwell" w:hAnsi="Rockwell"/>
          <w:sz w:val="20"/>
          <w:szCs w:val="20"/>
        </w:rPr>
        <w:t xml:space="preserve">SQL (data extraction &amp; analysis) </w:t>
      </w:r>
    </w:p>
    <w:p w14:paraId="4FE2CEF7" w14:textId="77777777" w:rsidR="00A111C6" w:rsidRPr="007F63C7" w:rsidRDefault="00A111C6" w:rsidP="007F63C7">
      <w:pPr>
        <w:pStyle w:val="ListParagraph"/>
        <w:numPr>
          <w:ilvl w:val="0"/>
          <w:numId w:val="35"/>
        </w:numPr>
        <w:jc w:val="both"/>
        <w:rPr>
          <w:rFonts w:ascii="Rockwell" w:hAnsi="Rockwell"/>
          <w:sz w:val="20"/>
          <w:szCs w:val="20"/>
        </w:rPr>
      </w:pPr>
      <w:r w:rsidRPr="007F63C7">
        <w:rPr>
          <w:rFonts w:ascii="Rockwell" w:hAnsi="Rockwell"/>
          <w:sz w:val="20"/>
          <w:szCs w:val="20"/>
        </w:rPr>
        <w:t xml:space="preserve">Excel (dashboard &amp; visualization) </w:t>
      </w:r>
    </w:p>
    <w:p w14:paraId="4B2ACB79" w14:textId="77777777" w:rsidR="00A111C6" w:rsidRPr="007F63C7" w:rsidRDefault="00A111C6" w:rsidP="007F63C7">
      <w:pPr>
        <w:pStyle w:val="ListParagraph"/>
        <w:numPr>
          <w:ilvl w:val="0"/>
          <w:numId w:val="35"/>
        </w:numPr>
        <w:jc w:val="both"/>
        <w:rPr>
          <w:rFonts w:ascii="Rockwell" w:hAnsi="Rockwell"/>
          <w:sz w:val="20"/>
          <w:szCs w:val="20"/>
        </w:rPr>
      </w:pPr>
      <w:r w:rsidRPr="007F63C7">
        <w:rPr>
          <w:rFonts w:ascii="Rockwell" w:hAnsi="Rockwell"/>
          <w:sz w:val="20"/>
          <w:szCs w:val="20"/>
        </w:rPr>
        <w:t xml:space="preserve">Business understanding </w:t>
      </w:r>
    </w:p>
    <w:p w14:paraId="77CC9916" w14:textId="77777777" w:rsidR="00D53E60" w:rsidRPr="00D53E60" w:rsidRDefault="00A111C6" w:rsidP="00D53E60">
      <w:pPr>
        <w:pStyle w:val="ListParagraph"/>
        <w:numPr>
          <w:ilvl w:val="0"/>
          <w:numId w:val="35"/>
        </w:numPr>
        <w:jc w:val="both"/>
        <w:rPr>
          <w:rFonts w:ascii="Rockwell" w:hAnsi="Rockwell"/>
        </w:rPr>
      </w:pPr>
      <w:r w:rsidRPr="007F63C7">
        <w:rPr>
          <w:rFonts w:ascii="Rockwell" w:hAnsi="Rockwell"/>
          <w:sz w:val="20"/>
          <w:szCs w:val="20"/>
        </w:rPr>
        <w:t>Analytical thinking</w:t>
      </w:r>
    </w:p>
    <w:p w14:paraId="2925FB62" w14:textId="77777777" w:rsidR="00D53E60" w:rsidRPr="00D53E60" w:rsidRDefault="00D53E60" w:rsidP="00D53E60">
      <w:pPr>
        <w:pStyle w:val="ListParagraph"/>
        <w:ind w:left="1182"/>
        <w:jc w:val="both"/>
        <w:rPr>
          <w:rFonts w:ascii="Rockwell" w:hAnsi="Rockwell"/>
        </w:rPr>
      </w:pPr>
    </w:p>
    <w:p w14:paraId="749F7FA4" w14:textId="5181B369" w:rsidR="001D6FC5" w:rsidRPr="00D53E60" w:rsidRDefault="00C90D92" w:rsidP="00D53E60">
      <w:pPr>
        <w:pStyle w:val="ListParagraph"/>
        <w:numPr>
          <w:ilvl w:val="0"/>
          <w:numId w:val="32"/>
        </w:numPr>
        <w:jc w:val="both"/>
        <w:rPr>
          <w:rFonts w:ascii="Rockwell" w:hAnsi="Rockwell"/>
        </w:rPr>
      </w:pPr>
      <w:r w:rsidRPr="00D53E60">
        <w:rPr>
          <w:rFonts w:ascii="Rockwell" w:hAnsi="Rockwell"/>
          <w:b/>
          <w:bCs/>
          <w:color w:val="4472C4" w:themeColor="accent1"/>
          <w:u w:val="single"/>
        </w:rPr>
        <w:t>Project Overview</w:t>
      </w:r>
    </w:p>
    <w:p w14:paraId="1729ACE7" w14:textId="77777777" w:rsidR="00A111C6" w:rsidRPr="00295E7D" w:rsidRDefault="00176BE7" w:rsidP="00295E7D">
      <w:pPr>
        <w:pStyle w:val="ListParagraph"/>
        <w:spacing w:line="276" w:lineRule="auto"/>
        <w:ind w:left="426"/>
        <w:rPr>
          <w:rFonts w:ascii="Rockwell" w:hAnsi="Rockwell"/>
          <w:sz w:val="20"/>
          <w:szCs w:val="20"/>
        </w:rPr>
      </w:pPr>
      <w:r>
        <w:rPr>
          <w:rFonts w:ascii="Rockwell" w:hAnsi="Rockwell"/>
        </w:rPr>
        <w:tab/>
      </w:r>
      <w:r>
        <w:rPr>
          <w:rFonts w:ascii="Rockwell" w:hAnsi="Rockwell"/>
        </w:rPr>
        <w:tab/>
      </w:r>
      <w:r>
        <w:rPr>
          <w:rFonts w:ascii="Rockwell" w:hAnsi="Rockwell"/>
        </w:rPr>
        <w:tab/>
      </w:r>
      <w:r w:rsidR="00A111C6" w:rsidRPr="00295E7D">
        <w:rPr>
          <w:rFonts w:ascii="Rockwell" w:hAnsi="Rockwell"/>
          <w:sz w:val="20"/>
          <w:szCs w:val="20"/>
        </w:rPr>
        <w:t xml:space="preserve">This project is an </w:t>
      </w:r>
      <w:r w:rsidR="00A111C6" w:rsidRPr="00295E7D">
        <w:rPr>
          <w:rFonts w:ascii="Rockwell" w:hAnsi="Rockwell"/>
          <w:b/>
          <w:bCs/>
          <w:sz w:val="20"/>
          <w:szCs w:val="20"/>
        </w:rPr>
        <w:t>end-to-end Data Analytics solution</w:t>
      </w:r>
      <w:r w:rsidR="00A111C6" w:rsidRPr="00295E7D">
        <w:rPr>
          <w:rFonts w:ascii="Rockwell" w:hAnsi="Rockwell"/>
          <w:sz w:val="20"/>
          <w:szCs w:val="20"/>
        </w:rPr>
        <w:t xml:space="preserve"> focused on analyzing a retail Superstore dataset to uncover meaningful business insights and support strategic decision-making.</w:t>
      </w:r>
    </w:p>
    <w:p w14:paraId="34DACB99" w14:textId="77777777" w:rsidR="00A111C6" w:rsidRDefault="00A111C6" w:rsidP="00295E7D">
      <w:pPr>
        <w:pStyle w:val="ListParagraph"/>
        <w:spacing w:line="276" w:lineRule="auto"/>
        <w:ind w:left="426"/>
        <w:rPr>
          <w:rFonts w:ascii="Rockwell" w:hAnsi="Rockwell"/>
        </w:rPr>
      </w:pPr>
      <w:r w:rsidRPr="00295E7D">
        <w:rPr>
          <w:rFonts w:ascii="Rockwell" w:hAnsi="Rockwell"/>
          <w:sz w:val="20"/>
          <w:szCs w:val="20"/>
        </w:rPr>
        <w:t>The project demonstrates the complete analytics lifecycle, starting from raw data handling to final insight generation and visualization</w:t>
      </w:r>
      <w:r w:rsidRPr="00A111C6">
        <w:rPr>
          <w:rFonts w:ascii="Rockwell" w:hAnsi="Rockwell"/>
        </w:rPr>
        <w:t>.</w:t>
      </w:r>
    </w:p>
    <w:p w14:paraId="2334B6AC" w14:textId="77777777" w:rsidR="00D53E60" w:rsidRPr="00A111C6" w:rsidRDefault="00D53E60" w:rsidP="00295E7D">
      <w:pPr>
        <w:pStyle w:val="ListParagraph"/>
        <w:spacing w:line="276" w:lineRule="auto"/>
        <w:ind w:left="426"/>
        <w:rPr>
          <w:rFonts w:ascii="Rockwell" w:hAnsi="Rockwell"/>
        </w:rPr>
      </w:pPr>
    </w:p>
    <w:p w14:paraId="48C17078" w14:textId="77777777" w:rsidR="00A111C6" w:rsidRPr="00295E7D" w:rsidRDefault="00A111C6" w:rsidP="00A111C6">
      <w:pPr>
        <w:pStyle w:val="ListParagraph"/>
        <w:spacing w:line="276" w:lineRule="auto"/>
        <w:ind w:left="426"/>
        <w:jc w:val="both"/>
        <w:rPr>
          <w:rFonts w:ascii="Rockwell" w:hAnsi="Rockwell"/>
          <w:b/>
          <w:bCs/>
          <w:color w:val="4472C4" w:themeColor="accent1"/>
        </w:rPr>
      </w:pPr>
      <w:r w:rsidRPr="00295E7D">
        <w:rPr>
          <w:rFonts w:ascii="Segoe UI Emoji" w:hAnsi="Segoe UI Emoji" w:cs="Segoe UI Emoji"/>
          <w:b/>
          <w:bCs/>
          <w:color w:val="4472C4" w:themeColor="accent1"/>
        </w:rPr>
        <w:t>🔹</w:t>
      </w:r>
      <w:r w:rsidRPr="00295E7D">
        <w:rPr>
          <w:rFonts w:ascii="Rockwell" w:hAnsi="Rockwell"/>
          <w:b/>
          <w:bCs/>
          <w:color w:val="4472C4" w:themeColor="accent1"/>
        </w:rPr>
        <w:t xml:space="preserve"> Project Workflow:</w:t>
      </w:r>
    </w:p>
    <w:p w14:paraId="400474CD" w14:textId="77777777" w:rsidR="00A111C6" w:rsidRPr="00295E7D" w:rsidRDefault="00A111C6" w:rsidP="00A111C6">
      <w:pPr>
        <w:pStyle w:val="ListParagraph"/>
        <w:numPr>
          <w:ilvl w:val="0"/>
          <w:numId w:val="11"/>
        </w:numPr>
        <w:spacing w:line="276" w:lineRule="auto"/>
        <w:jc w:val="both"/>
        <w:rPr>
          <w:rFonts w:ascii="Rockwell" w:hAnsi="Rockwell"/>
          <w:sz w:val="20"/>
          <w:szCs w:val="20"/>
        </w:rPr>
      </w:pPr>
      <w:r w:rsidRPr="00295E7D">
        <w:rPr>
          <w:rFonts w:ascii="Rockwell" w:hAnsi="Rockwell"/>
          <w:b/>
          <w:bCs/>
          <w:sz w:val="20"/>
          <w:szCs w:val="20"/>
        </w:rPr>
        <w:t>Data Cleaning &amp; Exploration</w:t>
      </w:r>
      <w:r w:rsidRPr="00295E7D">
        <w:rPr>
          <w:rFonts w:ascii="Rockwell" w:hAnsi="Rockwell"/>
          <w:sz w:val="20"/>
          <w:szCs w:val="20"/>
        </w:rPr>
        <w:t xml:space="preserve"> using SQL and Excel </w:t>
      </w:r>
    </w:p>
    <w:p w14:paraId="0601A1B6" w14:textId="77777777" w:rsidR="00A111C6" w:rsidRPr="00295E7D" w:rsidRDefault="00A111C6" w:rsidP="00A111C6">
      <w:pPr>
        <w:pStyle w:val="ListParagraph"/>
        <w:numPr>
          <w:ilvl w:val="0"/>
          <w:numId w:val="11"/>
        </w:numPr>
        <w:spacing w:line="276" w:lineRule="auto"/>
        <w:jc w:val="both"/>
        <w:rPr>
          <w:rFonts w:ascii="Rockwell" w:hAnsi="Rockwell"/>
          <w:sz w:val="20"/>
          <w:szCs w:val="20"/>
        </w:rPr>
      </w:pPr>
      <w:r w:rsidRPr="00295E7D">
        <w:rPr>
          <w:rFonts w:ascii="Rockwell" w:hAnsi="Rockwell"/>
          <w:b/>
          <w:bCs/>
          <w:sz w:val="20"/>
          <w:szCs w:val="20"/>
        </w:rPr>
        <w:t>Data Analysis</w:t>
      </w:r>
      <w:r w:rsidRPr="00295E7D">
        <w:rPr>
          <w:rFonts w:ascii="Rockwell" w:hAnsi="Rockwell"/>
          <w:sz w:val="20"/>
          <w:szCs w:val="20"/>
        </w:rPr>
        <w:t xml:space="preserve"> using SQL queries </w:t>
      </w:r>
    </w:p>
    <w:p w14:paraId="07A5704D" w14:textId="77777777" w:rsidR="00A111C6" w:rsidRPr="00295E7D" w:rsidRDefault="00A111C6" w:rsidP="00A111C6">
      <w:pPr>
        <w:pStyle w:val="ListParagraph"/>
        <w:numPr>
          <w:ilvl w:val="0"/>
          <w:numId w:val="11"/>
        </w:numPr>
        <w:spacing w:line="276" w:lineRule="auto"/>
        <w:jc w:val="both"/>
        <w:rPr>
          <w:rFonts w:ascii="Rockwell" w:hAnsi="Rockwell"/>
          <w:sz w:val="20"/>
          <w:szCs w:val="20"/>
        </w:rPr>
      </w:pPr>
      <w:r w:rsidRPr="00295E7D">
        <w:rPr>
          <w:rFonts w:ascii="Rockwell" w:hAnsi="Rockwell"/>
          <w:b/>
          <w:bCs/>
          <w:sz w:val="20"/>
          <w:szCs w:val="20"/>
        </w:rPr>
        <w:t>Dashboard Development</w:t>
      </w:r>
      <w:r w:rsidRPr="00295E7D">
        <w:rPr>
          <w:rFonts w:ascii="Rockwell" w:hAnsi="Rockwell"/>
          <w:sz w:val="20"/>
          <w:szCs w:val="20"/>
        </w:rPr>
        <w:t xml:space="preserve"> using Excel </w:t>
      </w:r>
    </w:p>
    <w:p w14:paraId="70D201C0" w14:textId="77777777" w:rsidR="00A111C6" w:rsidRPr="00295E7D" w:rsidRDefault="00A111C6" w:rsidP="00A111C6">
      <w:pPr>
        <w:pStyle w:val="ListParagraph"/>
        <w:numPr>
          <w:ilvl w:val="0"/>
          <w:numId w:val="11"/>
        </w:numPr>
        <w:spacing w:line="276" w:lineRule="auto"/>
        <w:jc w:val="both"/>
        <w:rPr>
          <w:rFonts w:ascii="Rockwell" w:hAnsi="Rockwell"/>
          <w:sz w:val="20"/>
          <w:szCs w:val="20"/>
        </w:rPr>
      </w:pPr>
      <w:r w:rsidRPr="00295E7D">
        <w:rPr>
          <w:rFonts w:ascii="Rockwell" w:hAnsi="Rockwell"/>
          <w:b/>
          <w:bCs/>
          <w:sz w:val="20"/>
          <w:szCs w:val="20"/>
        </w:rPr>
        <w:t>Business Insights &amp; Recommendations</w:t>
      </w:r>
      <w:r w:rsidRPr="00295E7D">
        <w:rPr>
          <w:rFonts w:ascii="Rockwell" w:hAnsi="Rockwell"/>
          <w:sz w:val="20"/>
          <w:szCs w:val="20"/>
        </w:rPr>
        <w:t xml:space="preserve"> presented through structured reporting </w:t>
      </w:r>
    </w:p>
    <w:p w14:paraId="096F0CB0" w14:textId="77777777" w:rsidR="00D53E60" w:rsidRDefault="00D53E60" w:rsidP="00295E7D">
      <w:pPr>
        <w:pStyle w:val="ListParagraph"/>
        <w:spacing w:line="276" w:lineRule="auto"/>
        <w:ind w:left="426"/>
        <w:rPr>
          <w:rFonts w:ascii="Rockwell" w:hAnsi="Rockwell"/>
          <w:sz w:val="20"/>
          <w:szCs w:val="20"/>
        </w:rPr>
      </w:pPr>
    </w:p>
    <w:p w14:paraId="439A2367" w14:textId="3850A8F8" w:rsidR="00A111C6" w:rsidRDefault="00A111C6" w:rsidP="00295E7D">
      <w:pPr>
        <w:pStyle w:val="ListParagraph"/>
        <w:spacing w:line="276" w:lineRule="auto"/>
        <w:ind w:left="426"/>
        <w:rPr>
          <w:rFonts w:ascii="Rockwell" w:hAnsi="Rockwell"/>
          <w:sz w:val="20"/>
          <w:szCs w:val="20"/>
        </w:rPr>
      </w:pPr>
      <w:r w:rsidRPr="00295E7D">
        <w:rPr>
          <w:rFonts w:ascii="Rockwell" w:hAnsi="Rockwell"/>
          <w:sz w:val="20"/>
          <w:szCs w:val="20"/>
        </w:rPr>
        <w:t xml:space="preserve">The final outcome is an </w:t>
      </w:r>
      <w:r w:rsidRPr="00295E7D">
        <w:rPr>
          <w:rFonts w:ascii="Rockwell" w:hAnsi="Rockwell"/>
          <w:b/>
          <w:bCs/>
          <w:sz w:val="20"/>
          <w:szCs w:val="20"/>
        </w:rPr>
        <w:t>interactive Excel dashboard</w:t>
      </w:r>
      <w:r w:rsidRPr="00295E7D">
        <w:rPr>
          <w:rFonts w:ascii="Rockwell" w:hAnsi="Rockwell"/>
          <w:sz w:val="20"/>
          <w:szCs w:val="20"/>
        </w:rPr>
        <w:t xml:space="preserve"> supported by SQL-driven analysis, enabling stakeholders to monitor performance and take informed actions.</w:t>
      </w:r>
    </w:p>
    <w:p w14:paraId="1AE5816F" w14:textId="77777777" w:rsidR="00D53E60" w:rsidRPr="00295E7D" w:rsidRDefault="00D53E60" w:rsidP="00295E7D">
      <w:pPr>
        <w:pStyle w:val="ListParagraph"/>
        <w:spacing w:line="276" w:lineRule="auto"/>
        <w:ind w:left="426"/>
        <w:rPr>
          <w:rFonts w:ascii="Rockwell" w:hAnsi="Rockwell"/>
          <w:sz w:val="20"/>
          <w:szCs w:val="20"/>
        </w:rPr>
      </w:pPr>
    </w:p>
    <w:p w14:paraId="039DEC67" w14:textId="6BAE1901" w:rsidR="00295E7D" w:rsidRDefault="00C90D92" w:rsidP="00295E7D">
      <w:pPr>
        <w:pStyle w:val="ListParagraph"/>
        <w:numPr>
          <w:ilvl w:val="0"/>
          <w:numId w:val="32"/>
        </w:numPr>
        <w:spacing w:line="276" w:lineRule="auto"/>
        <w:jc w:val="both"/>
        <w:rPr>
          <w:rFonts w:ascii="Rockwell" w:hAnsi="Rockwell"/>
          <w:b/>
          <w:bCs/>
          <w:color w:val="4472C4" w:themeColor="accent1"/>
          <w:u w:val="single"/>
        </w:rPr>
      </w:pPr>
      <w:proofErr w:type="gramStart"/>
      <w:r w:rsidRPr="00295E7D">
        <w:rPr>
          <w:rFonts w:ascii="Rockwell" w:hAnsi="Rockwell"/>
          <w:b/>
          <w:bCs/>
          <w:color w:val="4472C4" w:themeColor="accent1"/>
          <w:u w:val="single"/>
        </w:rPr>
        <w:t>Objectives</w:t>
      </w:r>
      <w:r w:rsidR="00295E7D" w:rsidRPr="00295E7D">
        <w:rPr>
          <w:rFonts w:ascii="Rockwell" w:hAnsi="Rockwell"/>
          <w:b/>
          <w:bCs/>
          <w:color w:val="4472C4" w:themeColor="accent1"/>
          <w:u w:val="single"/>
        </w:rPr>
        <w:t xml:space="preserve"> :</w:t>
      </w:r>
      <w:proofErr w:type="gramEnd"/>
    </w:p>
    <w:p w14:paraId="488BAEA5" w14:textId="77777777" w:rsidR="00295E7D" w:rsidRPr="00295E7D" w:rsidRDefault="00295E7D" w:rsidP="00295E7D">
      <w:pPr>
        <w:pStyle w:val="ListParagraph"/>
        <w:spacing w:line="276" w:lineRule="auto"/>
        <w:ind w:left="1146"/>
        <w:jc w:val="both"/>
        <w:rPr>
          <w:rFonts w:ascii="Rockwell" w:hAnsi="Rockwell"/>
          <w:b/>
          <w:bCs/>
          <w:color w:val="4472C4" w:themeColor="accent1"/>
          <w:u w:val="single"/>
        </w:rPr>
      </w:pPr>
    </w:p>
    <w:p w14:paraId="273BB697" w14:textId="7AA8EF4C" w:rsidR="00A111C6" w:rsidRPr="00295E7D" w:rsidRDefault="00295E7D" w:rsidP="00295E7D">
      <w:pPr>
        <w:pStyle w:val="ListParagraph"/>
        <w:spacing w:line="276" w:lineRule="auto"/>
        <w:ind w:left="426"/>
        <w:rPr>
          <w:rFonts w:ascii="Rockwell" w:hAnsi="Rockwell"/>
          <w:sz w:val="20"/>
          <w:szCs w:val="20"/>
        </w:rPr>
      </w:pPr>
      <w:r w:rsidRPr="00295E7D">
        <w:rPr>
          <w:rFonts w:ascii="Rockwell" w:hAnsi="Rockwell"/>
          <w:sz w:val="20"/>
          <w:szCs w:val="20"/>
        </w:rPr>
        <w:t xml:space="preserve">          </w:t>
      </w:r>
      <w:r w:rsidR="00A111C6" w:rsidRPr="00295E7D">
        <w:rPr>
          <w:rFonts w:ascii="Rockwell" w:hAnsi="Rockwell"/>
          <w:sz w:val="20"/>
          <w:szCs w:val="20"/>
        </w:rPr>
        <w:t>The primary objectives of this project are:</w:t>
      </w:r>
    </w:p>
    <w:p w14:paraId="38D87421" w14:textId="50B688B0" w:rsidR="00A111C6" w:rsidRPr="00295E7D" w:rsidRDefault="00A111C6" w:rsidP="00295E7D">
      <w:pPr>
        <w:pStyle w:val="ListParagraph"/>
        <w:numPr>
          <w:ilvl w:val="0"/>
          <w:numId w:val="38"/>
        </w:numPr>
        <w:spacing w:line="276" w:lineRule="auto"/>
        <w:rPr>
          <w:rFonts w:ascii="Rockwell" w:hAnsi="Rockwell"/>
          <w:sz w:val="20"/>
          <w:szCs w:val="20"/>
        </w:rPr>
      </w:pPr>
      <w:r w:rsidRPr="00295E7D">
        <w:rPr>
          <w:rFonts w:ascii="Rockwell" w:hAnsi="Rockwell"/>
          <w:sz w:val="20"/>
          <w:szCs w:val="20"/>
        </w:rPr>
        <w:t xml:space="preserve">To analyze </w:t>
      </w:r>
      <w:r w:rsidRPr="00295E7D">
        <w:rPr>
          <w:rFonts w:ascii="Rockwell" w:hAnsi="Rockwell"/>
          <w:b/>
          <w:bCs/>
          <w:sz w:val="20"/>
          <w:szCs w:val="20"/>
        </w:rPr>
        <w:t>sales and profit trends over time</w:t>
      </w:r>
      <w:r w:rsidRPr="00295E7D">
        <w:rPr>
          <w:rFonts w:ascii="Rockwell" w:hAnsi="Rockwell"/>
          <w:sz w:val="20"/>
          <w:szCs w:val="20"/>
        </w:rPr>
        <w:t xml:space="preserve"> </w:t>
      </w:r>
    </w:p>
    <w:p w14:paraId="62EBF572" w14:textId="088A7E12" w:rsidR="00A111C6" w:rsidRPr="00295E7D" w:rsidRDefault="00A111C6" w:rsidP="00295E7D">
      <w:pPr>
        <w:pStyle w:val="ListParagraph"/>
        <w:numPr>
          <w:ilvl w:val="0"/>
          <w:numId w:val="38"/>
        </w:numPr>
        <w:spacing w:line="276" w:lineRule="auto"/>
        <w:rPr>
          <w:rFonts w:ascii="Rockwell" w:hAnsi="Rockwell"/>
          <w:sz w:val="20"/>
          <w:szCs w:val="20"/>
        </w:rPr>
      </w:pPr>
      <w:r w:rsidRPr="00295E7D">
        <w:rPr>
          <w:rFonts w:ascii="Rockwell" w:hAnsi="Rockwell"/>
          <w:sz w:val="20"/>
          <w:szCs w:val="20"/>
        </w:rPr>
        <w:t xml:space="preserve">To identify </w:t>
      </w:r>
      <w:r w:rsidRPr="00295E7D">
        <w:rPr>
          <w:rFonts w:ascii="Rockwell" w:hAnsi="Rockwell"/>
          <w:b/>
          <w:bCs/>
          <w:sz w:val="20"/>
          <w:szCs w:val="20"/>
        </w:rPr>
        <w:t>top-performing segments, categories, and regions</w:t>
      </w:r>
      <w:r w:rsidRPr="00295E7D">
        <w:rPr>
          <w:rFonts w:ascii="Rockwell" w:hAnsi="Rockwell"/>
          <w:sz w:val="20"/>
          <w:szCs w:val="20"/>
        </w:rPr>
        <w:t xml:space="preserve"> </w:t>
      </w:r>
    </w:p>
    <w:p w14:paraId="1133FFFE" w14:textId="1D8C12B2" w:rsidR="00A111C6" w:rsidRPr="00295E7D" w:rsidRDefault="00A111C6" w:rsidP="00295E7D">
      <w:pPr>
        <w:pStyle w:val="ListParagraph"/>
        <w:numPr>
          <w:ilvl w:val="0"/>
          <w:numId w:val="38"/>
        </w:numPr>
        <w:spacing w:line="276" w:lineRule="auto"/>
        <w:rPr>
          <w:rFonts w:ascii="Rockwell" w:hAnsi="Rockwell"/>
          <w:sz w:val="20"/>
          <w:szCs w:val="20"/>
        </w:rPr>
      </w:pPr>
      <w:r w:rsidRPr="00295E7D">
        <w:rPr>
          <w:rFonts w:ascii="Rockwell" w:hAnsi="Rockwell"/>
          <w:sz w:val="20"/>
          <w:szCs w:val="20"/>
        </w:rPr>
        <w:t xml:space="preserve">To evaluate the </w:t>
      </w:r>
      <w:r w:rsidRPr="00295E7D">
        <w:rPr>
          <w:rFonts w:ascii="Rockwell" w:hAnsi="Rockwell"/>
          <w:b/>
          <w:bCs/>
          <w:sz w:val="20"/>
          <w:szCs w:val="20"/>
        </w:rPr>
        <w:t>impact of discounts on profitability</w:t>
      </w:r>
      <w:r w:rsidRPr="00295E7D">
        <w:rPr>
          <w:rFonts w:ascii="Rockwell" w:hAnsi="Rockwell"/>
          <w:sz w:val="20"/>
          <w:szCs w:val="20"/>
        </w:rPr>
        <w:t xml:space="preserve"> </w:t>
      </w:r>
    </w:p>
    <w:p w14:paraId="12F06421" w14:textId="6150357C" w:rsidR="00A111C6" w:rsidRPr="00295E7D" w:rsidRDefault="00A111C6" w:rsidP="00295E7D">
      <w:pPr>
        <w:pStyle w:val="ListParagraph"/>
        <w:numPr>
          <w:ilvl w:val="0"/>
          <w:numId w:val="38"/>
        </w:numPr>
        <w:spacing w:line="276" w:lineRule="auto"/>
        <w:rPr>
          <w:rFonts w:ascii="Rockwell" w:hAnsi="Rockwell"/>
          <w:sz w:val="20"/>
          <w:szCs w:val="20"/>
        </w:rPr>
      </w:pPr>
      <w:r w:rsidRPr="00295E7D">
        <w:rPr>
          <w:rFonts w:ascii="Rockwell" w:hAnsi="Rockwell"/>
          <w:sz w:val="20"/>
          <w:szCs w:val="20"/>
        </w:rPr>
        <w:t xml:space="preserve">To understand </w:t>
      </w:r>
      <w:r w:rsidRPr="00295E7D">
        <w:rPr>
          <w:rFonts w:ascii="Rockwell" w:hAnsi="Rockwell"/>
          <w:b/>
          <w:bCs/>
          <w:sz w:val="20"/>
          <w:szCs w:val="20"/>
        </w:rPr>
        <w:t>customer and regional behavior patterns</w:t>
      </w:r>
      <w:r w:rsidRPr="00295E7D">
        <w:rPr>
          <w:rFonts w:ascii="Rockwell" w:hAnsi="Rockwell"/>
          <w:sz w:val="20"/>
          <w:szCs w:val="20"/>
        </w:rPr>
        <w:t xml:space="preserve"> </w:t>
      </w:r>
    </w:p>
    <w:p w14:paraId="3D5A2803" w14:textId="77777777" w:rsidR="00295E7D" w:rsidRDefault="00A111C6" w:rsidP="00295E7D">
      <w:pPr>
        <w:pStyle w:val="ListParagraph"/>
        <w:numPr>
          <w:ilvl w:val="0"/>
          <w:numId w:val="38"/>
        </w:numPr>
        <w:spacing w:line="276" w:lineRule="auto"/>
        <w:rPr>
          <w:rFonts w:ascii="Rockwell" w:hAnsi="Rockwell"/>
          <w:sz w:val="20"/>
          <w:szCs w:val="20"/>
        </w:rPr>
      </w:pPr>
      <w:r w:rsidRPr="00295E7D">
        <w:rPr>
          <w:rFonts w:ascii="Rockwell" w:hAnsi="Rockwell"/>
          <w:sz w:val="20"/>
          <w:szCs w:val="20"/>
        </w:rPr>
        <w:t xml:space="preserve">To provide </w:t>
      </w:r>
      <w:r w:rsidRPr="00295E7D">
        <w:rPr>
          <w:rFonts w:ascii="Rockwell" w:hAnsi="Rockwell"/>
          <w:b/>
          <w:bCs/>
          <w:sz w:val="20"/>
          <w:szCs w:val="20"/>
        </w:rPr>
        <w:t>data-driven business recommendations</w:t>
      </w:r>
      <w:r w:rsidRPr="00295E7D">
        <w:rPr>
          <w:rFonts w:ascii="Rockwell" w:hAnsi="Rockwell"/>
          <w:sz w:val="20"/>
          <w:szCs w:val="20"/>
        </w:rPr>
        <w:t xml:space="preserve"> for improving </w:t>
      </w:r>
      <w:r w:rsidR="00295E7D" w:rsidRPr="00295E7D">
        <w:rPr>
          <w:rFonts w:ascii="Rockwell" w:hAnsi="Rockwell"/>
          <w:sz w:val="20"/>
          <w:szCs w:val="20"/>
        </w:rPr>
        <w:t xml:space="preserve">        </w:t>
      </w:r>
      <w:r w:rsidRPr="00295E7D">
        <w:rPr>
          <w:rFonts w:ascii="Rockwell" w:hAnsi="Rockwell"/>
          <w:sz w:val="20"/>
          <w:szCs w:val="20"/>
        </w:rPr>
        <w:t>perform</w:t>
      </w:r>
      <w:r w:rsidR="00295E7D">
        <w:rPr>
          <w:rFonts w:ascii="Rockwell" w:hAnsi="Rockwell"/>
          <w:sz w:val="20"/>
          <w:szCs w:val="20"/>
        </w:rPr>
        <w:t>ance</w:t>
      </w:r>
    </w:p>
    <w:p w14:paraId="03083B5F" w14:textId="77777777" w:rsidR="00295E7D" w:rsidRDefault="00295E7D" w:rsidP="00295E7D">
      <w:pPr>
        <w:pStyle w:val="ListParagraph"/>
        <w:spacing w:line="276" w:lineRule="auto"/>
        <w:ind w:left="1866"/>
        <w:rPr>
          <w:rFonts w:ascii="Rockwell" w:hAnsi="Rockwell"/>
          <w:sz w:val="20"/>
          <w:szCs w:val="20"/>
        </w:rPr>
      </w:pPr>
    </w:p>
    <w:p w14:paraId="1D85096E" w14:textId="65A1516F" w:rsidR="00BE7BCC" w:rsidRPr="00295E7D" w:rsidRDefault="00295E7D" w:rsidP="00295E7D">
      <w:pPr>
        <w:pStyle w:val="ListParagraph"/>
        <w:numPr>
          <w:ilvl w:val="0"/>
          <w:numId w:val="32"/>
        </w:numPr>
        <w:spacing w:line="276" w:lineRule="auto"/>
        <w:rPr>
          <w:rFonts w:ascii="Rockwell" w:hAnsi="Rockwell"/>
          <w:color w:val="4472C4" w:themeColor="accent1"/>
        </w:rPr>
      </w:pPr>
      <w:proofErr w:type="gramStart"/>
      <w:r w:rsidRPr="00295E7D">
        <w:rPr>
          <w:rFonts w:ascii="Rockwell" w:hAnsi="Rockwell"/>
          <w:color w:val="4472C4" w:themeColor="accent1"/>
        </w:rPr>
        <w:t>.</w:t>
      </w:r>
      <w:r w:rsidR="00C90D92" w:rsidRPr="00295E7D">
        <w:rPr>
          <w:rFonts w:ascii="Rockwell" w:hAnsi="Rockwell"/>
          <w:b/>
          <w:bCs/>
          <w:color w:val="4472C4" w:themeColor="accent1"/>
          <w:u w:val="single"/>
        </w:rPr>
        <w:t>Dataset</w:t>
      </w:r>
      <w:proofErr w:type="gramEnd"/>
      <w:r w:rsidR="00C90D92" w:rsidRPr="00295E7D">
        <w:rPr>
          <w:rFonts w:ascii="Rockwell" w:hAnsi="Rockwell"/>
          <w:b/>
          <w:bCs/>
          <w:color w:val="4472C4" w:themeColor="accent1"/>
          <w:u w:val="single"/>
        </w:rPr>
        <w:t xml:space="preserve"> </w:t>
      </w:r>
      <w:r>
        <w:rPr>
          <w:rFonts w:ascii="Rockwell" w:hAnsi="Rockwell"/>
          <w:b/>
          <w:bCs/>
          <w:color w:val="4472C4" w:themeColor="accent1"/>
          <w:u w:val="single"/>
        </w:rPr>
        <w:t xml:space="preserve"> </w:t>
      </w:r>
      <w:proofErr w:type="gramStart"/>
      <w:r w:rsidR="00C90D92" w:rsidRPr="00295E7D">
        <w:rPr>
          <w:rFonts w:ascii="Rockwell" w:hAnsi="Rockwell"/>
          <w:b/>
          <w:bCs/>
          <w:color w:val="4472C4" w:themeColor="accent1"/>
          <w:u w:val="single"/>
        </w:rPr>
        <w:t>Details</w:t>
      </w:r>
      <w:r w:rsidR="00BE7BCC" w:rsidRPr="00295E7D">
        <w:rPr>
          <w:rFonts w:ascii="Rockwell" w:hAnsi="Rockwell"/>
          <w:b/>
          <w:color w:val="4472C4" w:themeColor="accent1"/>
          <w:u w:val="single"/>
        </w:rPr>
        <w:t>:-</w:t>
      </w:r>
      <w:proofErr w:type="gramEnd"/>
    </w:p>
    <w:p w14:paraId="0D06EC88" w14:textId="77777777" w:rsidR="00295E7D" w:rsidRPr="00295E7D" w:rsidRDefault="00295E7D" w:rsidP="00295E7D">
      <w:pPr>
        <w:pStyle w:val="ListParagraph"/>
        <w:spacing w:line="276" w:lineRule="auto"/>
        <w:ind w:left="1146"/>
        <w:rPr>
          <w:rFonts w:ascii="Rockwell" w:hAnsi="Rockwell"/>
          <w:color w:val="4472C4" w:themeColor="accent1"/>
        </w:rPr>
      </w:pPr>
    </w:p>
    <w:p w14:paraId="33F38111" w14:textId="77777777" w:rsidR="00036F76" w:rsidRDefault="00295E7D" w:rsidP="00295E7D">
      <w:pPr>
        <w:pStyle w:val="ListParagraph"/>
        <w:spacing w:line="276" w:lineRule="auto"/>
        <w:ind w:left="426"/>
        <w:jc w:val="both"/>
        <w:rPr>
          <w:rFonts w:ascii="Rockwell" w:hAnsi="Rockwell"/>
          <w:bCs/>
          <w:sz w:val="20"/>
          <w:szCs w:val="20"/>
        </w:rPr>
      </w:pPr>
      <w:r>
        <w:rPr>
          <w:rFonts w:ascii="Rockwell" w:hAnsi="Rockwell"/>
          <w:bCs/>
          <w:sz w:val="20"/>
          <w:szCs w:val="20"/>
        </w:rPr>
        <w:lastRenderedPageBreak/>
        <w:t xml:space="preserve">                    </w:t>
      </w:r>
    </w:p>
    <w:p w14:paraId="0559C31B" w14:textId="77777777" w:rsidR="00036F76" w:rsidRDefault="00036F76" w:rsidP="00295E7D">
      <w:pPr>
        <w:pStyle w:val="ListParagraph"/>
        <w:spacing w:line="276" w:lineRule="auto"/>
        <w:ind w:left="426"/>
        <w:jc w:val="both"/>
        <w:rPr>
          <w:rFonts w:ascii="Rockwell" w:hAnsi="Rockwell"/>
          <w:bCs/>
          <w:sz w:val="20"/>
          <w:szCs w:val="20"/>
        </w:rPr>
      </w:pPr>
    </w:p>
    <w:p w14:paraId="0319A43D" w14:textId="1FAB2FE9" w:rsidR="00A111C6" w:rsidRDefault="00295E7D" w:rsidP="00295E7D">
      <w:pPr>
        <w:pStyle w:val="ListParagraph"/>
        <w:spacing w:line="276" w:lineRule="auto"/>
        <w:ind w:left="426"/>
        <w:jc w:val="both"/>
        <w:rPr>
          <w:rFonts w:ascii="Rockwell" w:hAnsi="Rockwell"/>
          <w:bCs/>
          <w:sz w:val="28"/>
          <w:szCs w:val="28"/>
        </w:rPr>
      </w:pPr>
      <w:r>
        <w:rPr>
          <w:rFonts w:ascii="Rockwell" w:hAnsi="Rockwell"/>
          <w:bCs/>
          <w:sz w:val="20"/>
          <w:szCs w:val="20"/>
        </w:rPr>
        <w:t xml:space="preserve"> </w:t>
      </w:r>
      <w:r w:rsidR="00A111C6" w:rsidRPr="00295E7D">
        <w:rPr>
          <w:rFonts w:ascii="Rockwell" w:hAnsi="Rockwell"/>
          <w:bCs/>
          <w:sz w:val="20"/>
          <w:szCs w:val="20"/>
        </w:rPr>
        <w:t xml:space="preserve">The dataset contains order-level transactional data representing a retail business. It </w:t>
      </w:r>
      <w:r>
        <w:rPr>
          <w:rFonts w:ascii="Rockwell" w:hAnsi="Rockwell"/>
          <w:bCs/>
          <w:sz w:val="20"/>
          <w:szCs w:val="20"/>
        </w:rPr>
        <w:t xml:space="preserve">            </w:t>
      </w:r>
      <w:r w:rsidR="00A111C6" w:rsidRPr="00295E7D">
        <w:rPr>
          <w:rFonts w:ascii="Rockwell" w:hAnsi="Rockwell"/>
          <w:bCs/>
          <w:sz w:val="20"/>
          <w:szCs w:val="20"/>
        </w:rPr>
        <w:t>includes multiple dimensions such as region, category, customer segments, and time, enabling deep and meaningful analysis across different business areas</w:t>
      </w:r>
      <w:r w:rsidR="00A111C6" w:rsidRPr="00A111C6">
        <w:rPr>
          <w:rFonts w:ascii="Rockwell" w:hAnsi="Rockwell"/>
          <w:bCs/>
          <w:sz w:val="28"/>
          <w:szCs w:val="28"/>
        </w:rPr>
        <w:t>.</w:t>
      </w:r>
    </w:p>
    <w:p w14:paraId="4FCB9F49" w14:textId="77777777" w:rsidR="00712E72" w:rsidRPr="00A111C6" w:rsidRDefault="00712E72" w:rsidP="00295E7D">
      <w:pPr>
        <w:pStyle w:val="ListParagraph"/>
        <w:spacing w:line="276" w:lineRule="auto"/>
        <w:ind w:left="426"/>
        <w:jc w:val="both"/>
        <w:rPr>
          <w:rFonts w:ascii="Rockwell" w:hAnsi="Rockwell"/>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0"/>
        <w:gridCol w:w="501"/>
      </w:tblGrid>
      <w:tr w:rsidR="00A111C6" w:rsidRPr="00A111C6" w14:paraId="0D465F93" w14:textId="77777777" w:rsidTr="00712E72">
        <w:trPr>
          <w:tblCellSpacing w:w="15" w:type="dxa"/>
        </w:trPr>
        <w:tc>
          <w:tcPr>
            <w:tcW w:w="0" w:type="auto"/>
            <w:vAlign w:val="center"/>
          </w:tcPr>
          <w:tbl>
            <w:tblPr>
              <w:tblStyle w:val="TableGrid"/>
              <w:tblW w:w="7219" w:type="dxa"/>
              <w:tblInd w:w="426" w:type="dxa"/>
              <w:tblLook w:val="04A0" w:firstRow="1" w:lastRow="0" w:firstColumn="1" w:lastColumn="0" w:noHBand="0" w:noVBand="1"/>
            </w:tblPr>
            <w:tblGrid>
              <w:gridCol w:w="1009"/>
              <w:gridCol w:w="2790"/>
              <w:gridCol w:w="3420"/>
            </w:tblGrid>
            <w:tr w:rsidR="00712E72" w14:paraId="715E8485" w14:textId="77777777" w:rsidTr="00712E72">
              <w:tc>
                <w:tcPr>
                  <w:tcW w:w="1009" w:type="dxa"/>
                </w:tcPr>
                <w:p w14:paraId="2B93A389" w14:textId="1D590F3A" w:rsidR="00712E72" w:rsidRPr="00712E72" w:rsidRDefault="00712E72" w:rsidP="00712E72">
                  <w:pPr>
                    <w:pStyle w:val="ListParagraph"/>
                    <w:spacing w:line="276" w:lineRule="auto"/>
                    <w:ind w:left="0"/>
                    <w:jc w:val="center"/>
                    <w:rPr>
                      <w:rFonts w:ascii="Rockwell" w:hAnsi="Rockwell"/>
                      <w:bCs/>
                      <w:color w:val="4472C4" w:themeColor="accent1"/>
                    </w:rPr>
                  </w:pPr>
                  <w:r>
                    <w:rPr>
                      <w:rFonts w:ascii="Rockwell" w:hAnsi="Rockwell"/>
                      <w:bCs/>
                      <w:color w:val="4472C4" w:themeColor="accent1"/>
                    </w:rPr>
                    <w:t>SNO.</w:t>
                  </w:r>
                </w:p>
              </w:tc>
              <w:tc>
                <w:tcPr>
                  <w:tcW w:w="2790" w:type="dxa"/>
                </w:tcPr>
                <w:p w14:paraId="22C279DD" w14:textId="018377B2" w:rsidR="00712E72" w:rsidRPr="00712E72" w:rsidRDefault="00712E72" w:rsidP="00712E72">
                  <w:pPr>
                    <w:pStyle w:val="ListParagraph"/>
                    <w:spacing w:line="276" w:lineRule="auto"/>
                    <w:ind w:left="0"/>
                    <w:jc w:val="center"/>
                    <w:rPr>
                      <w:rFonts w:ascii="Rockwell" w:hAnsi="Rockwell"/>
                      <w:bCs/>
                    </w:rPr>
                  </w:pPr>
                  <w:r w:rsidRPr="00712E72">
                    <w:rPr>
                      <w:rFonts w:ascii="Rockwell" w:hAnsi="Rockwell"/>
                      <w:bCs/>
                      <w:color w:val="4472C4" w:themeColor="accent1"/>
                    </w:rPr>
                    <w:t>COLUMN NAMES</w:t>
                  </w:r>
                </w:p>
              </w:tc>
              <w:tc>
                <w:tcPr>
                  <w:tcW w:w="3420" w:type="dxa"/>
                </w:tcPr>
                <w:p w14:paraId="19C9E4E2" w14:textId="76CA5A81" w:rsidR="00712E72" w:rsidRPr="00712E72" w:rsidRDefault="00712E72" w:rsidP="00712E72">
                  <w:pPr>
                    <w:pStyle w:val="ListParagraph"/>
                    <w:spacing w:line="276" w:lineRule="auto"/>
                    <w:ind w:left="0"/>
                    <w:jc w:val="center"/>
                    <w:rPr>
                      <w:rFonts w:ascii="Rockwell" w:hAnsi="Rockwell"/>
                      <w:bCs/>
                    </w:rPr>
                  </w:pPr>
                  <w:r w:rsidRPr="00712E72">
                    <w:rPr>
                      <w:rFonts w:ascii="Rockwell" w:hAnsi="Rockwell"/>
                      <w:bCs/>
                      <w:color w:val="4472C4" w:themeColor="accent1"/>
                    </w:rPr>
                    <w:t>DESCRIPTIONS</w:t>
                  </w:r>
                </w:p>
              </w:tc>
            </w:tr>
            <w:tr w:rsidR="00712E72" w14:paraId="477D1B1B" w14:textId="77777777" w:rsidTr="00712E72">
              <w:tc>
                <w:tcPr>
                  <w:tcW w:w="1009" w:type="dxa"/>
                </w:tcPr>
                <w:p w14:paraId="38ED4F65" w14:textId="55177281"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520EDB06" w14:textId="454ADAAB"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Order ID</w:t>
                  </w:r>
                </w:p>
              </w:tc>
              <w:tc>
                <w:tcPr>
                  <w:tcW w:w="3420" w:type="dxa"/>
                </w:tcPr>
                <w:p w14:paraId="6025ED74" w14:textId="77777777" w:rsidR="00712E72"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Unique identifier for each order</w:t>
                  </w:r>
                </w:p>
                <w:p w14:paraId="1EF56700" w14:textId="2369EBFF" w:rsidR="00036F76" w:rsidRPr="00036F76" w:rsidRDefault="00036F76" w:rsidP="00A111C6">
                  <w:pPr>
                    <w:pStyle w:val="ListParagraph"/>
                    <w:spacing w:line="276" w:lineRule="auto"/>
                    <w:ind w:left="0"/>
                    <w:jc w:val="both"/>
                    <w:rPr>
                      <w:rFonts w:ascii="Rockwell" w:hAnsi="Rockwell"/>
                      <w:bCs/>
                      <w:sz w:val="20"/>
                      <w:szCs w:val="20"/>
                    </w:rPr>
                  </w:pPr>
                </w:p>
              </w:tc>
            </w:tr>
            <w:tr w:rsidR="00712E72" w14:paraId="3D920ADC" w14:textId="77777777" w:rsidTr="00712E72">
              <w:tc>
                <w:tcPr>
                  <w:tcW w:w="1009" w:type="dxa"/>
                </w:tcPr>
                <w:p w14:paraId="73599A91" w14:textId="77777777"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2585A5D0" w14:textId="25118BD8"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Order Date</w:t>
                  </w:r>
                </w:p>
              </w:tc>
              <w:tc>
                <w:tcPr>
                  <w:tcW w:w="3420" w:type="dxa"/>
                </w:tcPr>
                <w:p w14:paraId="4644E99A" w14:textId="77777777" w:rsidR="00712E72"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Date when order was placed</w:t>
                  </w:r>
                </w:p>
                <w:p w14:paraId="1336EF96" w14:textId="23EA85FF" w:rsidR="00036F76" w:rsidRPr="00036F76" w:rsidRDefault="00036F76" w:rsidP="00A111C6">
                  <w:pPr>
                    <w:pStyle w:val="ListParagraph"/>
                    <w:spacing w:line="276" w:lineRule="auto"/>
                    <w:ind w:left="0"/>
                    <w:jc w:val="both"/>
                    <w:rPr>
                      <w:rFonts w:ascii="Rockwell" w:hAnsi="Rockwell"/>
                      <w:bCs/>
                      <w:sz w:val="20"/>
                      <w:szCs w:val="20"/>
                    </w:rPr>
                  </w:pPr>
                </w:p>
              </w:tc>
            </w:tr>
            <w:tr w:rsidR="00712E72" w14:paraId="3A8A5B36" w14:textId="77777777" w:rsidTr="00712E72">
              <w:tc>
                <w:tcPr>
                  <w:tcW w:w="1009" w:type="dxa"/>
                </w:tcPr>
                <w:p w14:paraId="3929E262" w14:textId="77777777"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26B76AB2" w14:textId="198CF5F4"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Ship Mode</w:t>
                  </w:r>
                </w:p>
              </w:tc>
              <w:tc>
                <w:tcPr>
                  <w:tcW w:w="3420" w:type="dxa"/>
                </w:tcPr>
                <w:p w14:paraId="2DEAED30" w14:textId="77777777" w:rsidR="00712E72" w:rsidRDefault="00036F76"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Shipping method used</w:t>
                  </w:r>
                </w:p>
                <w:p w14:paraId="65850128" w14:textId="54414E55" w:rsidR="00036F76" w:rsidRPr="00036F76" w:rsidRDefault="00036F76" w:rsidP="00A111C6">
                  <w:pPr>
                    <w:pStyle w:val="ListParagraph"/>
                    <w:spacing w:line="276" w:lineRule="auto"/>
                    <w:ind w:left="0"/>
                    <w:jc w:val="both"/>
                    <w:rPr>
                      <w:rFonts w:ascii="Rockwell" w:hAnsi="Rockwell"/>
                      <w:bCs/>
                      <w:sz w:val="20"/>
                      <w:szCs w:val="20"/>
                    </w:rPr>
                  </w:pPr>
                </w:p>
              </w:tc>
            </w:tr>
            <w:tr w:rsidR="00712E72" w14:paraId="6769B4DA" w14:textId="77777777" w:rsidTr="00712E72">
              <w:tc>
                <w:tcPr>
                  <w:tcW w:w="1009" w:type="dxa"/>
                </w:tcPr>
                <w:p w14:paraId="72C9FEE8" w14:textId="77777777"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68D9EDDF" w14:textId="35267879"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Segment</w:t>
                  </w:r>
                </w:p>
              </w:tc>
              <w:tc>
                <w:tcPr>
                  <w:tcW w:w="3420" w:type="dxa"/>
                </w:tcPr>
                <w:p w14:paraId="38B15488" w14:textId="77777777" w:rsidR="00712E72" w:rsidRDefault="00036F76"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Customer type (Consumer, Corporate, Home Office)</w:t>
                  </w:r>
                </w:p>
                <w:p w14:paraId="0B877A41" w14:textId="13706A16" w:rsidR="00036F76" w:rsidRPr="00036F76" w:rsidRDefault="00036F76" w:rsidP="00A111C6">
                  <w:pPr>
                    <w:pStyle w:val="ListParagraph"/>
                    <w:spacing w:line="276" w:lineRule="auto"/>
                    <w:ind w:left="0"/>
                    <w:jc w:val="both"/>
                    <w:rPr>
                      <w:rFonts w:ascii="Rockwell" w:hAnsi="Rockwell"/>
                      <w:bCs/>
                      <w:sz w:val="20"/>
                      <w:szCs w:val="20"/>
                    </w:rPr>
                  </w:pPr>
                </w:p>
              </w:tc>
            </w:tr>
            <w:tr w:rsidR="00712E72" w14:paraId="68F97C86" w14:textId="77777777" w:rsidTr="00712E72">
              <w:tc>
                <w:tcPr>
                  <w:tcW w:w="1009" w:type="dxa"/>
                </w:tcPr>
                <w:p w14:paraId="5306C785" w14:textId="77777777"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5D4BF399" w14:textId="6109F893"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Country</w:t>
                  </w:r>
                </w:p>
              </w:tc>
              <w:tc>
                <w:tcPr>
                  <w:tcW w:w="3420" w:type="dxa"/>
                </w:tcPr>
                <w:p w14:paraId="7DC81576" w14:textId="77777777" w:rsidR="00712E72" w:rsidRDefault="00036F76"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United States</w:t>
                  </w:r>
                </w:p>
                <w:p w14:paraId="45CD1DB5" w14:textId="7478919F" w:rsidR="00036F76" w:rsidRPr="00036F76" w:rsidRDefault="00036F76" w:rsidP="00A111C6">
                  <w:pPr>
                    <w:pStyle w:val="ListParagraph"/>
                    <w:spacing w:line="276" w:lineRule="auto"/>
                    <w:ind w:left="0"/>
                    <w:jc w:val="both"/>
                    <w:rPr>
                      <w:rFonts w:ascii="Rockwell" w:hAnsi="Rockwell"/>
                      <w:bCs/>
                      <w:sz w:val="20"/>
                      <w:szCs w:val="20"/>
                    </w:rPr>
                  </w:pPr>
                </w:p>
              </w:tc>
            </w:tr>
            <w:tr w:rsidR="00712E72" w14:paraId="09362826" w14:textId="77777777" w:rsidTr="00712E72">
              <w:tc>
                <w:tcPr>
                  <w:tcW w:w="1009" w:type="dxa"/>
                </w:tcPr>
                <w:p w14:paraId="7CD1E3BF" w14:textId="77777777"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462AFD5E" w14:textId="7F2315E2"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City, State, Region</w:t>
                  </w:r>
                </w:p>
              </w:tc>
              <w:tc>
                <w:tcPr>
                  <w:tcW w:w="3420" w:type="dxa"/>
                </w:tcPr>
                <w:p w14:paraId="28F0A70B" w14:textId="77777777" w:rsidR="00712E72" w:rsidRDefault="00036F76"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Geographic details</w:t>
                  </w:r>
                </w:p>
                <w:p w14:paraId="7A46CD12" w14:textId="7427F85E" w:rsidR="00036F76" w:rsidRPr="00036F76" w:rsidRDefault="00036F76" w:rsidP="00A111C6">
                  <w:pPr>
                    <w:pStyle w:val="ListParagraph"/>
                    <w:spacing w:line="276" w:lineRule="auto"/>
                    <w:ind w:left="0"/>
                    <w:jc w:val="both"/>
                    <w:rPr>
                      <w:rFonts w:ascii="Rockwell" w:hAnsi="Rockwell"/>
                      <w:bCs/>
                      <w:sz w:val="20"/>
                      <w:szCs w:val="20"/>
                    </w:rPr>
                  </w:pPr>
                </w:p>
              </w:tc>
            </w:tr>
            <w:tr w:rsidR="00712E72" w14:paraId="1BF9E69F" w14:textId="77777777" w:rsidTr="00712E72">
              <w:tc>
                <w:tcPr>
                  <w:tcW w:w="1009" w:type="dxa"/>
                </w:tcPr>
                <w:p w14:paraId="75D777B6" w14:textId="77777777"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7DAEEFF9" w14:textId="0017347A"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Category</w:t>
                  </w:r>
                </w:p>
              </w:tc>
              <w:tc>
                <w:tcPr>
                  <w:tcW w:w="3420" w:type="dxa"/>
                </w:tcPr>
                <w:p w14:paraId="7B72D47C" w14:textId="77777777" w:rsidR="00712E72" w:rsidRDefault="00036F76"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Product category</w:t>
                  </w:r>
                </w:p>
                <w:p w14:paraId="3B39302C" w14:textId="0BBD69B1" w:rsidR="00036F76" w:rsidRPr="00036F76" w:rsidRDefault="00036F76" w:rsidP="00A111C6">
                  <w:pPr>
                    <w:pStyle w:val="ListParagraph"/>
                    <w:spacing w:line="276" w:lineRule="auto"/>
                    <w:ind w:left="0"/>
                    <w:jc w:val="both"/>
                    <w:rPr>
                      <w:rFonts w:ascii="Rockwell" w:hAnsi="Rockwell"/>
                      <w:bCs/>
                      <w:sz w:val="20"/>
                      <w:szCs w:val="20"/>
                    </w:rPr>
                  </w:pPr>
                </w:p>
              </w:tc>
            </w:tr>
            <w:tr w:rsidR="00712E72" w14:paraId="727889B2" w14:textId="77777777" w:rsidTr="00712E72">
              <w:tc>
                <w:tcPr>
                  <w:tcW w:w="1009" w:type="dxa"/>
                </w:tcPr>
                <w:p w14:paraId="527CB743" w14:textId="77777777"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5D11250C" w14:textId="533A44D6"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Sub-Category</w:t>
                  </w:r>
                </w:p>
              </w:tc>
              <w:tc>
                <w:tcPr>
                  <w:tcW w:w="3420" w:type="dxa"/>
                </w:tcPr>
                <w:p w14:paraId="05DE380D" w14:textId="77777777" w:rsidR="00712E72" w:rsidRDefault="00036F76"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Product classification</w:t>
                  </w:r>
                </w:p>
                <w:p w14:paraId="75C71B8B" w14:textId="7E1577CD" w:rsidR="00036F76" w:rsidRPr="00036F76" w:rsidRDefault="00036F76" w:rsidP="00A111C6">
                  <w:pPr>
                    <w:pStyle w:val="ListParagraph"/>
                    <w:spacing w:line="276" w:lineRule="auto"/>
                    <w:ind w:left="0"/>
                    <w:jc w:val="both"/>
                    <w:rPr>
                      <w:rFonts w:ascii="Rockwell" w:hAnsi="Rockwell"/>
                      <w:bCs/>
                      <w:sz w:val="20"/>
                      <w:szCs w:val="20"/>
                    </w:rPr>
                  </w:pPr>
                </w:p>
              </w:tc>
            </w:tr>
            <w:tr w:rsidR="00712E72" w14:paraId="2A876F9C" w14:textId="77777777" w:rsidTr="00712E72">
              <w:tc>
                <w:tcPr>
                  <w:tcW w:w="1009" w:type="dxa"/>
                </w:tcPr>
                <w:p w14:paraId="372C65EE" w14:textId="77777777"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15476894" w14:textId="050DC003"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Sales</w:t>
                  </w:r>
                </w:p>
              </w:tc>
              <w:tc>
                <w:tcPr>
                  <w:tcW w:w="3420" w:type="dxa"/>
                </w:tcPr>
                <w:p w14:paraId="102FECF1" w14:textId="77777777" w:rsidR="00712E72" w:rsidRDefault="00036F76"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Revenue generated</w:t>
                  </w:r>
                </w:p>
                <w:p w14:paraId="6F83B36E" w14:textId="1217E5C1" w:rsidR="00036F76" w:rsidRPr="00036F76" w:rsidRDefault="00036F76" w:rsidP="00A111C6">
                  <w:pPr>
                    <w:pStyle w:val="ListParagraph"/>
                    <w:spacing w:line="276" w:lineRule="auto"/>
                    <w:ind w:left="0"/>
                    <w:jc w:val="both"/>
                    <w:rPr>
                      <w:rFonts w:ascii="Rockwell" w:hAnsi="Rockwell"/>
                      <w:bCs/>
                      <w:sz w:val="20"/>
                      <w:szCs w:val="20"/>
                    </w:rPr>
                  </w:pPr>
                </w:p>
              </w:tc>
            </w:tr>
            <w:tr w:rsidR="00712E72" w14:paraId="1CA8AA48" w14:textId="77777777" w:rsidTr="00712E72">
              <w:tc>
                <w:tcPr>
                  <w:tcW w:w="1009" w:type="dxa"/>
                </w:tcPr>
                <w:p w14:paraId="1F55A3D5" w14:textId="77777777"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28D175D6" w14:textId="7C9D5B70"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Profit</w:t>
                  </w:r>
                </w:p>
              </w:tc>
              <w:tc>
                <w:tcPr>
                  <w:tcW w:w="3420" w:type="dxa"/>
                </w:tcPr>
                <w:p w14:paraId="67780285" w14:textId="77777777" w:rsidR="00712E72" w:rsidRDefault="00036F76"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Profit earned</w:t>
                  </w:r>
                </w:p>
                <w:p w14:paraId="06A25522" w14:textId="5465EA59" w:rsidR="00036F76" w:rsidRPr="00036F76" w:rsidRDefault="00036F76" w:rsidP="00A111C6">
                  <w:pPr>
                    <w:pStyle w:val="ListParagraph"/>
                    <w:spacing w:line="276" w:lineRule="auto"/>
                    <w:ind w:left="0"/>
                    <w:jc w:val="both"/>
                    <w:rPr>
                      <w:rFonts w:ascii="Rockwell" w:hAnsi="Rockwell"/>
                      <w:bCs/>
                      <w:sz w:val="20"/>
                      <w:szCs w:val="20"/>
                    </w:rPr>
                  </w:pPr>
                </w:p>
              </w:tc>
            </w:tr>
            <w:tr w:rsidR="00712E72" w14:paraId="1F1794D9" w14:textId="77777777" w:rsidTr="00712E72">
              <w:tc>
                <w:tcPr>
                  <w:tcW w:w="1009" w:type="dxa"/>
                </w:tcPr>
                <w:p w14:paraId="0D8180AB" w14:textId="77777777" w:rsidR="00712E72" w:rsidRPr="00036F76" w:rsidRDefault="00712E72" w:rsidP="00712E72">
                  <w:pPr>
                    <w:pStyle w:val="ListParagraph"/>
                    <w:numPr>
                      <w:ilvl w:val="0"/>
                      <w:numId w:val="119"/>
                    </w:numPr>
                    <w:spacing w:line="276" w:lineRule="auto"/>
                    <w:jc w:val="both"/>
                    <w:rPr>
                      <w:rFonts w:ascii="Rockwell" w:hAnsi="Rockwell"/>
                      <w:bCs/>
                      <w:sz w:val="20"/>
                      <w:szCs w:val="20"/>
                    </w:rPr>
                  </w:pPr>
                </w:p>
              </w:tc>
              <w:tc>
                <w:tcPr>
                  <w:tcW w:w="2790" w:type="dxa"/>
                </w:tcPr>
                <w:p w14:paraId="0D995717" w14:textId="0EE507D3" w:rsidR="00712E72" w:rsidRPr="00036F76" w:rsidRDefault="00712E72"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Discount</w:t>
                  </w:r>
                </w:p>
              </w:tc>
              <w:tc>
                <w:tcPr>
                  <w:tcW w:w="3420" w:type="dxa"/>
                </w:tcPr>
                <w:p w14:paraId="2CF9952E" w14:textId="77777777" w:rsidR="00712E72" w:rsidRDefault="00036F76" w:rsidP="00A111C6">
                  <w:pPr>
                    <w:pStyle w:val="ListParagraph"/>
                    <w:spacing w:line="276" w:lineRule="auto"/>
                    <w:ind w:left="0"/>
                    <w:jc w:val="both"/>
                    <w:rPr>
                      <w:rFonts w:ascii="Rockwell" w:hAnsi="Rockwell"/>
                      <w:bCs/>
                      <w:sz w:val="20"/>
                      <w:szCs w:val="20"/>
                    </w:rPr>
                  </w:pPr>
                  <w:r w:rsidRPr="00036F76">
                    <w:rPr>
                      <w:rFonts w:ascii="Rockwell" w:hAnsi="Rockwell"/>
                      <w:bCs/>
                      <w:sz w:val="20"/>
                      <w:szCs w:val="20"/>
                    </w:rPr>
                    <w:t>Discount applied in table formate</w:t>
                  </w:r>
                  <w:r w:rsidRPr="00036F76">
                    <w:rPr>
                      <w:rFonts w:ascii="Rockwell" w:hAnsi="Rockwell"/>
                      <w:bCs/>
                      <w:sz w:val="20"/>
                      <w:szCs w:val="20"/>
                    </w:rPr>
                    <w:t>.</w:t>
                  </w:r>
                </w:p>
                <w:p w14:paraId="4EAEB30B" w14:textId="2620ED88" w:rsidR="00036F76" w:rsidRPr="00036F76" w:rsidRDefault="00036F76" w:rsidP="00A111C6">
                  <w:pPr>
                    <w:pStyle w:val="ListParagraph"/>
                    <w:spacing w:line="276" w:lineRule="auto"/>
                    <w:ind w:left="0"/>
                    <w:jc w:val="both"/>
                    <w:rPr>
                      <w:rFonts w:ascii="Rockwell" w:hAnsi="Rockwell"/>
                      <w:bCs/>
                      <w:sz w:val="20"/>
                      <w:szCs w:val="20"/>
                    </w:rPr>
                  </w:pPr>
                </w:p>
              </w:tc>
            </w:tr>
            <w:tr w:rsidR="00036F76" w14:paraId="46F313E1" w14:textId="77777777" w:rsidTr="00712E72">
              <w:tc>
                <w:tcPr>
                  <w:tcW w:w="1009" w:type="dxa"/>
                </w:tcPr>
                <w:p w14:paraId="2B5E281C" w14:textId="77777777" w:rsidR="00036F76" w:rsidRPr="00036F76" w:rsidRDefault="00036F76" w:rsidP="00712E72">
                  <w:pPr>
                    <w:pStyle w:val="ListParagraph"/>
                    <w:numPr>
                      <w:ilvl w:val="0"/>
                      <w:numId w:val="119"/>
                    </w:numPr>
                    <w:spacing w:line="276" w:lineRule="auto"/>
                    <w:jc w:val="both"/>
                    <w:rPr>
                      <w:rFonts w:ascii="Rockwell" w:hAnsi="Rockwell"/>
                      <w:bCs/>
                      <w:sz w:val="20"/>
                      <w:szCs w:val="20"/>
                    </w:rPr>
                  </w:pPr>
                </w:p>
              </w:tc>
              <w:tc>
                <w:tcPr>
                  <w:tcW w:w="2790" w:type="dxa"/>
                </w:tcPr>
                <w:p w14:paraId="5635852D" w14:textId="4514B9C2" w:rsidR="00036F76" w:rsidRPr="00036F76" w:rsidRDefault="00036F76" w:rsidP="00A111C6">
                  <w:pPr>
                    <w:pStyle w:val="ListParagraph"/>
                    <w:spacing w:line="276" w:lineRule="auto"/>
                    <w:ind w:left="0"/>
                    <w:jc w:val="both"/>
                    <w:rPr>
                      <w:rFonts w:ascii="Rockwell" w:hAnsi="Rockwell"/>
                      <w:bCs/>
                      <w:sz w:val="20"/>
                      <w:szCs w:val="20"/>
                    </w:rPr>
                  </w:pPr>
                  <w:r>
                    <w:rPr>
                      <w:rFonts w:ascii="Rockwell" w:hAnsi="Rockwell"/>
                      <w:bCs/>
                      <w:sz w:val="20"/>
                      <w:szCs w:val="20"/>
                    </w:rPr>
                    <w:t>Quantity</w:t>
                  </w:r>
                </w:p>
              </w:tc>
              <w:tc>
                <w:tcPr>
                  <w:tcW w:w="3420" w:type="dxa"/>
                </w:tcPr>
                <w:p w14:paraId="5E42E25E" w14:textId="5DA8F67B" w:rsidR="00036F76" w:rsidRPr="00036F76" w:rsidRDefault="00036F76" w:rsidP="00A111C6">
                  <w:pPr>
                    <w:pStyle w:val="ListParagraph"/>
                    <w:spacing w:line="276" w:lineRule="auto"/>
                    <w:ind w:left="0"/>
                    <w:jc w:val="both"/>
                    <w:rPr>
                      <w:rFonts w:ascii="Rockwell" w:hAnsi="Rockwell"/>
                      <w:bCs/>
                      <w:sz w:val="20"/>
                      <w:szCs w:val="20"/>
                    </w:rPr>
                  </w:pPr>
                  <w:r>
                    <w:rPr>
                      <w:rFonts w:ascii="Rockwell" w:hAnsi="Rockwell"/>
                      <w:bCs/>
                      <w:sz w:val="20"/>
                      <w:szCs w:val="20"/>
                    </w:rPr>
                    <w:t>Units sold</w:t>
                  </w:r>
                </w:p>
              </w:tc>
            </w:tr>
          </w:tbl>
          <w:p w14:paraId="09BE72AF" w14:textId="51557CBC"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68DB02DF" w14:textId="77777777" w:rsidR="00A111C6" w:rsidRDefault="00A111C6" w:rsidP="00A111C6">
            <w:pPr>
              <w:pStyle w:val="ListParagraph"/>
              <w:spacing w:line="276" w:lineRule="auto"/>
              <w:ind w:left="426"/>
              <w:jc w:val="both"/>
              <w:rPr>
                <w:rFonts w:ascii="Rockwell" w:hAnsi="Rockwell"/>
                <w:bCs/>
                <w:sz w:val="28"/>
                <w:szCs w:val="28"/>
              </w:rPr>
            </w:pPr>
          </w:p>
          <w:p w14:paraId="6A4251BB" w14:textId="347CA3CA" w:rsidR="00036F76" w:rsidRPr="00A111C6" w:rsidRDefault="00036F76" w:rsidP="00A111C6">
            <w:pPr>
              <w:pStyle w:val="ListParagraph"/>
              <w:spacing w:line="276" w:lineRule="auto"/>
              <w:ind w:left="426"/>
              <w:jc w:val="both"/>
              <w:rPr>
                <w:rFonts w:ascii="Rockwell" w:hAnsi="Rockwell"/>
                <w:bCs/>
                <w:sz w:val="28"/>
                <w:szCs w:val="28"/>
              </w:rPr>
            </w:pPr>
          </w:p>
        </w:tc>
      </w:tr>
      <w:tr w:rsidR="00A111C6" w:rsidRPr="00A111C6" w14:paraId="55C81CA0" w14:textId="77777777" w:rsidTr="00712E72">
        <w:trPr>
          <w:tblCellSpacing w:w="15" w:type="dxa"/>
        </w:trPr>
        <w:tc>
          <w:tcPr>
            <w:tcW w:w="0" w:type="auto"/>
            <w:vAlign w:val="center"/>
          </w:tcPr>
          <w:p w14:paraId="5FCD3D21" w14:textId="30619387"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5FAEF3B4" w14:textId="34C97A32"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23BEDD51" w14:textId="77777777" w:rsidTr="00712E72">
        <w:trPr>
          <w:tblCellSpacing w:w="15" w:type="dxa"/>
        </w:trPr>
        <w:tc>
          <w:tcPr>
            <w:tcW w:w="0" w:type="auto"/>
            <w:vAlign w:val="center"/>
          </w:tcPr>
          <w:p w14:paraId="78FF16F7" w14:textId="0E40AD77"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6D20F0B2" w14:textId="2A6560D6"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1A7F470C" w14:textId="77777777" w:rsidTr="00712E72">
        <w:trPr>
          <w:tblCellSpacing w:w="15" w:type="dxa"/>
        </w:trPr>
        <w:tc>
          <w:tcPr>
            <w:tcW w:w="0" w:type="auto"/>
            <w:vAlign w:val="center"/>
          </w:tcPr>
          <w:p w14:paraId="6C3D419E" w14:textId="7F9A1DD0"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050B3866" w14:textId="624B58CA"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0F23BDC3" w14:textId="77777777" w:rsidTr="00712E72">
        <w:trPr>
          <w:tblCellSpacing w:w="15" w:type="dxa"/>
        </w:trPr>
        <w:tc>
          <w:tcPr>
            <w:tcW w:w="0" w:type="auto"/>
            <w:vAlign w:val="center"/>
          </w:tcPr>
          <w:p w14:paraId="1FD54E5C" w14:textId="21B14428"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552BDF56" w14:textId="5676ABFF"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7701ADB9" w14:textId="77777777" w:rsidTr="00712E72">
        <w:trPr>
          <w:tblCellSpacing w:w="15" w:type="dxa"/>
        </w:trPr>
        <w:tc>
          <w:tcPr>
            <w:tcW w:w="0" w:type="auto"/>
            <w:vAlign w:val="center"/>
          </w:tcPr>
          <w:p w14:paraId="69339B4F" w14:textId="4BF00F7C"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7BDA0BC0" w14:textId="2890894D"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4010DF45" w14:textId="77777777" w:rsidTr="00712E72">
        <w:trPr>
          <w:tblCellSpacing w:w="15" w:type="dxa"/>
        </w:trPr>
        <w:tc>
          <w:tcPr>
            <w:tcW w:w="0" w:type="auto"/>
            <w:vAlign w:val="center"/>
          </w:tcPr>
          <w:p w14:paraId="16727E7B" w14:textId="2DBE5925"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416AFA4B" w14:textId="538EF0F2"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41AFEE78" w14:textId="77777777" w:rsidTr="00712E72">
        <w:trPr>
          <w:tblCellSpacing w:w="15" w:type="dxa"/>
        </w:trPr>
        <w:tc>
          <w:tcPr>
            <w:tcW w:w="0" w:type="auto"/>
            <w:vAlign w:val="center"/>
          </w:tcPr>
          <w:p w14:paraId="6252339B" w14:textId="0174F5CB"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06929D79" w14:textId="7A6EA320"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4FAB5729" w14:textId="77777777" w:rsidTr="00712E72">
        <w:trPr>
          <w:tblCellSpacing w:w="15" w:type="dxa"/>
        </w:trPr>
        <w:tc>
          <w:tcPr>
            <w:tcW w:w="0" w:type="auto"/>
            <w:vAlign w:val="center"/>
          </w:tcPr>
          <w:p w14:paraId="155C3E53" w14:textId="2A1D303A"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0ECFA9A2" w14:textId="7F062743"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61BD9223" w14:textId="77777777" w:rsidTr="00712E72">
        <w:trPr>
          <w:tblCellSpacing w:w="15" w:type="dxa"/>
        </w:trPr>
        <w:tc>
          <w:tcPr>
            <w:tcW w:w="0" w:type="auto"/>
            <w:vAlign w:val="center"/>
          </w:tcPr>
          <w:p w14:paraId="7B3B9948" w14:textId="0D3383DC"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387453BF" w14:textId="3CCFDBE4"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3FD1C69D" w14:textId="77777777" w:rsidTr="00712E72">
        <w:trPr>
          <w:tblCellSpacing w:w="15" w:type="dxa"/>
        </w:trPr>
        <w:tc>
          <w:tcPr>
            <w:tcW w:w="0" w:type="auto"/>
            <w:vAlign w:val="center"/>
          </w:tcPr>
          <w:p w14:paraId="409C3B0E" w14:textId="66E47634"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449268F8" w14:textId="0C565416"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5C6BB105" w14:textId="77777777" w:rsidTr="00712E72">
        <w:trPr>
          <w:tblCellSpacing w:w="15" w:type="dxa"/>
        </w:trPr>
        <w:tc>
          <w:tcPr>
            <w:tcW w:w="0" w:type="auto"/>
            <w:vAlign w:val="center"/>
          </w:tcPr>
          <w:p w14:paraId="6DBD4AAD" w14:textId="04282773" w:rsidR="00A111C6" w:rsidRPr="00A111C6" w:rsidRDefault="00A111C6" w:rsidP="00A111C6">
            <w:pPr>
              <w:pStyle w:val="ListParagraph"/>
              <w:spacing w:line="276" w:lineRule="auto"/>
              <w:ind w:left="426"/>
              <w:jc w:val="both"/>
              <w:rPr>
                <w:rFonts w:ascii="Rockwell" w:hAnsi="Rockwell"/>
                <w:bCs/>
                <w:sz w:val="28"/>
                <w:szCs w:val="28"/>
              </w:rPr>
            </w:pPr>
          </w:p>
        </w:tc>
        <w:tc>
          <w:tcPr>
            <w:tcW w:w="0" w:type="auto"/>
            <w:vAlign w:val="center"/>
          </w:tcPr>
          <w:p w14:paraId="11E6C04B" w14:textId="65979B28" w:rsidR="00A111C6" w:rsidRPr="00A111C6" w:rsidRDefault="00A111C6" w:rsidP="00A111C6">
            <w:pPr>
              <w:pStyle w:val="ListParagraph"/>
              <w:spacing w:line="276" w:lineRule="auto"/>
              <w:ind w:left="426"/>
              <w:jc w:val="both"/>
              <w:rPr>
                <w:rFonts w:ascii="Rockwell" w:hAnsi="Rockwell"/>
                <w:bCs/>
                <w:sz w:val="28"/>
                <w:szCs w:val="28"/>
              </w:rPr>
            </w:pPr>
          </w:p>
        </w:tc>
      </w:tr>
      <w:tr w:rsidR="00A111C6" w:rsidRPr="00A111C6" w14:paraId="28047807" w14:textId="77777777">
        <w:trPr>
          <w:tblCellSpacing w:w="15" w:type="dxa"/>
        </w:trPr>
        <w:tc>
          <w:tcPr>
            <w:tcW w:w="0" w:type="auto"/>
            <w:vAlign w:val="center"/>
            <w:hideMark/>
          </w:tcPr>
          <w:p w14:paraId="2A72FA5D" w14:textId="5F93FC66" w:rsidR="00A111C6" w:rsidRPr="00295E7D" w:rsidRDefault="00A111C6" w:rsidP="00295E7D">
            <w:pPr>
              <w:spacing w:line="276" w:lineRule="auto"/>
              <w:jc w:val="both"/>
              <w:rPr>
                <w:rFonts w:ascii="Rockwell" w:hAnsi="Rockwell"/>
                <w:bCs/>
                <w:sz w:val="28"/>
                <w:szCs w:val="28"/>
              </w:rPr>
            </w:pPr>
          </w:p>
        </w:tc>
        <w:tc>
          <w:tcPr>
            <w:tcW w:w="0" w:type="auto"/>
            <w:vAlign w:val="center"/>
            <w:hideMark/>
          </w:tcPr>
          <w:p w14:paraId="4FCAF822" w14:textId="217A4F48" w:rsidR="00A111C6" w:rsidRPr="00036F76" w:rsidRDefault="00A111C6" w:rsidP="00036F76">
            <w:pPr>
              <w:spacing w:line="276" w:lineRule="auto"/>
              <w:jc w:val="both"/>
              <w:rPr>
                <w:rFonts w:ascii="Rockwell" w:hAnsi="Rockwell"/>
                <w:bCs/>
                <w:sz w:val="28"/>
                <w:szCs w:val="28"/>
              </w:rPr>
            </w:pPr>
          </w:p>
          <w:p w14:paraId="17FB8AB1" w14:textId="1505D228" w:rsidR="00295E7D" w:rsidRPr="00A111C6" w:rsidRDefault="00295E7D" w:rsidP="00A111C6">
            <w:pPr>
              <w:pStyle w:val="ListParagraph"/>
              <w:spacing w:line="276" w:lineRule="auto"/>
              <w:ind w:left="426"/>
              <w:jc w:val="both"/>
              <w:rPr>
                <w:rFonts w:ascii="Rockwell" w:hAnsi="Rockwell"/>
                <w:bCs/>
                <w:sz w:val="28"/>
                <w:szCs w:val="28"/>
              </w:rPr>
            </w:pPr>
          </w:p>
        </w:tc>
      </w:tr>
    </w:tbl>
    <w:p w14:paraId="623455AB" w14:textId="6E2D3A43" w:rsidR="00A111C6" w:rsidRPr="00036F76" w:rsidRDefault="00036F76" w:rsidP="00036F76">
      <w:pPr>
        <w:spacing w:line="276" w:lineRule="auto"/>
        <w:jc w:val="both"/>
        <w:rPr>
          <w:rFonts w:ascii="Rockwell" w:hAnsi="Rockwell"/>
          <w:b/>
          <w:bCs/>
          <w:color w:val="4472C4" w:themeColor="accent1"/>
          <w:u w:val="single"/>
        </w:rPr>
      </w:pPr>
      <w:r>
        <w:rPr>
          <w:rFonts w:ascii="Rockwell" w:hAnsi="Rockwell"/>
          <w:b/>
          <w:bCs/>
          <w:color w:val="4472C4" w:themeColor="accent1"/>
          <w:u w:val="single"/>
        </w:rPr>
        <w:t xml:space="preserve">   </w:t>
      </w:r>
      <w:r w:rsidR="00A111C6" w:rsidRPr="00036F76">
        <w:rPr>
          <w:rFonts w:ascii="Rockwell" w:hAnsi="Rockwell"/>
          <w:b/>
          <w:bCs/>
          <w:color w:val="4472C4" w:themeColor="accent1"/>
          <w:u w:val="single"/>
        </w:rPr>
        <w:t>Data Characteristics:</w:t>
      </w:r>
    </w:p>
    <w:p w14:paraId="5AAEC653" w14:textId="77777777" w:rsidR="00295E7D" w:rsidRPr="00295E7D" w:rsidRDefault="00295E7D" w:rsidP="00295E7D">
      <w:pPr>
        <w:pStyle w:val="ListParagraph"/>
        <w:spacing w:line="276" w:lineRule="auto"/>
        <w:ind w:left="1146"/>
        <w:jc w:val="both"/>
        <w:rPr>
          <w:rFonts w:ascii="Rockwell" w:hAnsi="Rockwell"/>
          <w:b/>
          <w:bCs/>
          <w:color w:val="4472C4" w:themeColor="accent1"/>
          <w:u w:val="single"/>
        </w:rPr>
      </w:pPr>
    </w:p>
    <w:p w14:paraId="15A3C495" w14:textId="4C5E4D67" w:rsidR="004F53A1" w:rsidRDefault="004F53A1" w:rsidP="004F53A1">
      <w:pPr>
        <w:pStyle w:val="ListParagraph"/>
        <w:spacing w:line="276" w:lineRule="auto"/>
        <w:ind w:left="2142"/>
        <w:rPr>
          <w:rFonts w:ascii="Rockwell" w:hAnsi="Rockwell"/>
          <w:bCs/>
          <w:sz w:val="20"/>
          <w:szCs w:val="20"/>
        </w:rPr>
      </w:pPr>
    </w:p>
    <w:p w14:paraId="0CC76408" w14:textId="174037A7" w:rsidR="00A111C6" w:rsidRPr="00295E7D" w:rsidRDefault="00A111C6" w:rsidP="00295E7D">
      <w:pPr>
        <w:pStyle w:val="ListParagraph"/>
        <w:numPr>
          <w:ilvl w:val="0"/>
          <w:numId w:val="41"/>
        </w:numPr>
        <w:spacing w:line="276" w:lineRule="auto"/>
        <w:rPr>
          <w:rFonts w:ascii="Rockwell" w:hAnsi="Rockwell"/>
          <w:bCs/>
          <w:sz w:val="20"/>
          <w:szCs w:val="20"/>
        </w:rPr>
      </w:pPr>
      <w:r w:rsidRPr="00295E7D">
        <w:rPr>
          <w:rFonts w:ascii="Rockwell" w:hAnsi="Rockwell"/>
          <w:bCs/>
          <w:sz w:val="20"/>
          <w:szCs w:val="20"/>
        </w:rPr>
        <w:t xml:space="preserve">Multi-dimensional dataset (Time, Geography, Product, Customer) </w:t>
      </w:r>
    </w:p>
    <w:p w14:paraId="58553164" w14:textId="6B1163A8" w:rsidR="00A111C6" w:rsidRPr="00295E7D" w:rsidRDefault="00A111C6" w:rsidP="00295E7D">
      <w:pPr>
        <w:pStyle w:val="ListParagraph"/>
        <w:numPr>
          <w:ilvl w:val="0"/>
          <w:numId w:val="41"/>
        </w:numPr>
        <w:spacing w:line="276" w:lineRule="auto"/>
        <w:rPr>
          <w:rFonts w:ascii="Rockwell" w:hAnsi="Rockwell"/>
          <w:bCs/>
          <w:sz w:val="20"/>
          <w:szCs w:val="20"/>
        </w:rPr>
      </w:pPr>
      <w:r w:rsidRPr="00295E7D">
        <w:rPr>
          <w:rFonts w:ascii="Rockwell" w:hAnsi="Rockwell"/>
          <w:bCs/>
          <w:sz w:val="20"/>
          <w:szCs w:val="20"/>
        </w:rPr>
        <w:t xml:space="preserve">Suitable for trend analysis, segmentation, and KPI tracking </w:t>
      </w:r>
    </w:p>
    <w:p w14:paraId="5754A2CB" w14:textId="5BE1623F" w:rsidR="00A111C6" w:rsidRPr="00295E7D" w:rsidRDefault="00A111C6" w:rsidP="00295E7D">
      <w:pPr>
        <w:pStyle w:val="ListParagraph"/>
        <w:numPr>
          <w:ilvl w:val="0"/>
          <w:numId w:val="41"/>
        </w:numPr>
        <w:spacing w:line="276" w:lineRule="auto"/>
        <w:rPr>
          <w:rFonts w:ascii="Rockwell" w:hAnsi="Rockwell"/>
          <w:bCs/>
          <w:sz w:val="20"/>
          <w:szCs w:val="20"/>
        </w:rPr>
      </w:pPr>
      <w:r w:rsidRPr="00295E7D">
        <w:rPr>
          <w:rFonts w:ascii="Rockwell" w:hAnsi="Rockwell"/>
          <w:bCs/>
          <w:sz w:val="20"/>
          <w:szCs w:val="20"/>
        </w:rPr>
        <w:t xml:space="preserve">Contains both </w:t>
      </w:r>
      <w:r w:rsidRPr="00295E7D">
        <w:rPr>
          <w:rFonts w:ascii="Rockwell" w:hAnsi="Rockwell"/>
          <w:b/>
          <w:bCs/>
          <w:sz w:val="20"/>
          <w:szCs w:val="20"/>
        </w:rPr>
        <w:t>numerical and categorical variables</w:t>
      </w:r>
    </w:p>
    <w:p w14:paraId="27586291" w14:textId="77777777" w:rsidR="0068602C" w:rsidRPr="0068602C" w:rsidRDefault="0068602C" w:rsidP="00295E7D">
      <w:pPr>
        <w:jc w:val="both"/>
        <w:rPr>
          <w:rFonts w:ascii="Rockwell" w:hAnsi="Rockwell"/>
          <w:b/>
          <w:bCs/>
          <w:color w:val="4472C4" w:themeColor="accent1"/>
        </w:rPr>
      </w:pPr>
    </w:p>
    <w:p w14:paraId="4D1344F4" w14:textId="001E1423" w:rsidR="0068602C" w:rsidRPr="0068602C" w:rsidRDefault="00C90D92" w:rsidP="0068602C">
      <w:pPr>
        <w:pStyle w:val="ListParagraph"/>
        <w:numPr>
          <w:ilvl w:val="0"/>
          <w:numId w:val="43"/>
        </w:numPr>
        <w:jc w:val="both"/>
        <w:rPr>
          <w:rFonts w:ascii="Rockwell" w:hAnsi="Rockwell"/>
        </w:rPr>
      </w:pPr>
      <w:r w:rsidRPr="0068602C">
        <w:rPr>
          <w:rFonts w:ascii="Rockwell" w:hAnsi="Rockwell"/>
          <w:b/>
          <w:bCs/>
          <w:color w:val="4472C4" w:themeColor="accent1"/>
          <w:u w:val="single"/>
        </w:rPr>
        <w:t>Tools</w:t>
      </w:r>
      <w:r w:rsidR="00D53E60">
        <w:rPr>
          <w:rFonts w:ascii="Rockwell" w:hAnsi="Rockwell"/>
          <w:b/>
          <w:bCs/>
          <w:color w:val="4472C4" w:themeColor="accent1"/>
          <w:u w:val="single"/>
        </w:rPr>
        <w:t xml:space="preserve"> </w:t>
      </w:r>
      <w:r w:rsidRPr="0068602C">
        <w:rPr>
          <w:rFonts w:ascii="Rockwell" w:hAnsi="Rockwell"/>
          <w:b/>
          <w:bCs/>
          <w:color w:val="4472C4" w:themeColor="accent1"/>
          <w:u w:val="single"/>
        </w:rPr>
        <w:t>&amp;</w:t>
      </w:r>
      <w:r w:rsidR="00D53E60">
        <w:rPr>
          <w:rFonts w:ascii="Rockwell" w:hAnsi="Rockwell"/>
          <w:b/>
          <w:bCs/>
          <w:color w:val="4472C4" w:themeColor="accent1"/>
          <w:u w:val="single"/>
        </w:rPr>
        <w:t xml:space="preserve"> </w:t>
      </w:r>
      <w:r w:rsidRPr="0068602C">
        <w:rPr>
          <w:rFonts w:ascii="Rockwell" w:hAnsi="Rockwell"/>
          <w:b/>
          <w:bCs/>
          <w:color w:val="4472C4" w:themeColor="accent1"/>
          <w:u w:val="single"/>
        </w:rPr>
        <w:t>Technologie</w:t>
      </w:r>
      <w:r w:rsidR="00D53E60">
        <w:rPr>
          <w:rFonts w:ascii="Rockwell" w:hAnsi="Rockwell"/>
          <w:b/>
          <w:bCs/>
          <w:color w:val="4472C4" w:themeColor="accent1"/>
          <w:u w:val="single"/>
        </w:rPr>
        <w:t xml:space="preserve">s </w:t>
      </w:r>
      <w:proofErr w:type="gramStart"/>
      <w:r w:rsidRPr="0068602C">
        <w:rPr>
          <w:rFonts w:ascii="Rockwell" w:hAnsi="Rockwell"/>
          <w:b/>
          <w:bCs/>
          <w:color w:val="4472C4" w:themeColor="accent1"/>
          <w:u w:val="single"/>
        </w:rPr>
        <w:t>Us</w:t>
      </w:r>
      <w:r w:rsidR="0068602C" w:rsidRPr="0068602C">
        <w:rPr>
          <w:rFonts w:ascii="Rockwell" w:hAnsi="Rockwell"/>
          <w:b/>
          <w:bCs/>
          <w:color w:val="4472C4" w:themeColor="accent1"/>
          <w:u w:val="single"/>
        </w:rPr>
        <w:t>ed</w:t>
      </w:r>
      <w:r w:rsidR="0068602C">
        <w:rPr>
          <w:rFonts w:ascii="Rockwell" w:hAnsi="Rockwell"/>
          <w:b/>
          <w:bCs/>
          <w:color w:val="4472C4" w:themeColor="accent1"/>
        </w:rPr>
        <w:t xml:space="preserve"> </w:t>
      </w:r>
      <w:r w:rsidR="00D53E60">
        <w:rPr>
          <w:rFonts w:ascii="Rockwell" w:hAnsi="Rockwell"/>
          <w:b/>
          <w:bCs/>
          <w:color w:val="4472C4" w:themeColor="accent1"/>
        </w:rPr>
        <w:t>:</w:t>
      </w:r>
      <w:proofErr w:type="gramEnd"/>
    </w:p>
    <w:p w14:paraId="55DB4517" w14:textId="0C55A7CE" w:rsidR="00A111C6" w:rsidRPr="0068602C" w:rsidRDefault="00C90D92" w:rsidP="0068602C">
      <w:pPr>
        <w:pStyle w:val="ListParagraph"/>
        <w:ind w:left="1080"/>
        <w:jc w:val="both"/>
        <w:rPr>
          <w:rFonts w:ascii="Rockwell" w:hAnsi="Rockwell"/>
        </w:rPr>
      </w:pPr>
      <w:r w:rsidRPr="0068602C">
        <w:rPr>
          <w:rFonts w:ascii="Rockwell" w:hAnsi="Rockwell"/>
          <w:color w:val="4472C4" w:themeColor="accent1"/>
        </w:rPr>
        <w:br/>
      </w:r>
      <w:r w:rsidR="00176BE7" w:rsidRPr="0068602C">
        <w:rPr>
          <w:rFonts w:ascii="Rockwell" w:hAnsi="Rockwell"/>
        </w:rPr>
        <w:tab/>
      </w:r>
      <w:r w:rsidR="00176BE7" w:rsidRPr="0068602C">
        <w:rPr>
          <w:rFonts w:ascii="Rockwell" w:hAnsi="Rockwell"/>
        </w:rPr>
        <w:tab/>
      </w:r>
      <w:r w:rsidR="00A111C6" w:rsidRPr="0068602C">
        <w:rPr>
          <w:rFonts w:ascii="Rockwell" w:hAnsi="Rockwell"/>
          <w:sz w:val="20"/>
          <w:szCs w:val="20"/>
        </w:rPr>
        <w:t>This project uses a focused set of tools to perform end-to-end data analysis and visualization. Each tool plays a specific role in the analytics workflow, from data extraction and analysis to dashboard development and insight presentation.</w:t>
      </w:r>
    </w:p>
    <w:p w14:paraId="07420F67" w14:textId="77777777" w:rsidR="0068602C" w:rsidRPr="0068602C" w:rsidRDefault="0068602C" w:rsidP="0068602C">
      <w:pPr>
        <w:pStyle w:val="ListParagraph"/>
        <w:ind w:left="1080"/>
        <w:jc w:val="both"/>
        <w:rPr>
          <w:rFonts w:ascii="Rockwell" w:hAnsi="Rockwell"/>
        </w:rPr>
      </w:pPr>
    </w:p>
    <w:p w14:paraId="57F66729" w14:textId="0C6E0229" w:rsidR="00A111C6" w:rsidRPr="0068602C" w:rsidRDefault="00A111C6" w:rsidP="0068602C">
      <w:pPr>
        <w:pStyle w:val="ListParagraph"/>
        <w:numPr>
          <w:ilvl w:val="0"/>
          <w:numId w:val="44"/>
        </w:numPr>
        <w:rPr>
          <w:rFonts w:ascii="Rockwell" w:hAnsi="Rockwell"/>
          <w:b/>
          <w:bCs/>
          <w:color w:val="4472C4" w:themeColor="accent1"/>
          <w:u w:val="single"/>
        </w:rPr>
      </w:pPr>
      <w:proofErr w:type="gramStart"/>
      <w:r w:rsidRPr="0068602C">
        <w:rPr>
          <w:rFonts w:ascii="Rockwell" w:hAnsi="Rockwell"/>
          <w:b/>
          <w:bCs/>
          <w:color w:val="4472C4" w:themeColor="accent1"/>
          <w:u w:val="single"/>
        </w:rPr>
        <w:t>SQL</w:t>
      </w:r>
      <w:r w:rsidR="0068602C">
        <w:rPr>
          <w:rFonts w:ascii="Rockwell" w:hAnsi="Rockwell"/>
          <w:b/>
          <w:bCs/>
          <w:color w:val="4472C4" w:themeColor="accent1"/>
          <w:u w:val="single"/>
        </w:rPr>
        <w:t xml:space="preserve"> :</w:t>
      </w:r>
      <w:proofErr w:type="gramEnd"/>
    </w:p>
    <w:p w14:paraId="22E067A3" w14:textId="75F282E4" w:rsidR="00A111C6" w:rsidRDefault="0068602C" w:rsidP="0068602C">
      <w:pPr>
        <w:pStyle w:val="ListParagraph"/>
        <w:jc w:val="both"/>
        <w:rPr>
          <w:rFonts w:ascii="Rockwell" w:hAnsi="Rockwell"/>
          <w:sz w:val="20"/>
          <w:szCs w:val="20"/>
        </w:rPr>
      </w:pPr>
      <w:r>
        <w:rPr>
          <w:rFonts w:ascii="Rockwell" w:hAnsi="Rockwell"/>
          <w:sz w:val="20"/>
          <w:szCs w:val="20"/>
        </w:rPr>
        <w:t xml:space="preserve">                          </w:t>
      </w:r>
      <w:r w:rsidR="00A111C6" w:rsidRPr="0068602C">
        <w:rPr>
          <w:rFonts w:ascii="Rockwell" w:hAnsi="Rockwell"/>
          <w:sz w:val="20"/>
          <w:szCs w:val="20"/>
        </w:rPr>
        <w:t>Used for data extraction, cleaning, and in-depth analysis through structured queries. SQL enables efficient handling of the order-level transactional data and supports the creation of KPIs and segment-level insights.</w:t>
      </w:r>
    </w:p>
    <w:p w14:paraId="1EFD5558" w14:textId="77777777" w:rsidR="0068602C" w:rsidRPr="0068602C" w:rsidRDefault="0068602C" w:rsidP="0068602C">
      <w:pPr>
        <w:pStyle w:val="ListParagraph"/>
        <w:jc w:val="both"/>
        <w:rPr>
          <w:rFonts w:ascii="Rockwell" w:hAnsi="Rockwell"/>
          <w:sz w:val="20"/>
          <w:szCs w:val="20"/>
        </w:rPr>
      </w:pPr>
    </w:p>
    <w:p w14:paraId="15F4A698" w14:textId="52CB8B61" w:rsidR="00A111C6" w:rsidRPr="0068602C" w:rsidRDefault="00A111C6" w:rsidP="0068602C">
      <w:pPr>
        <w:pStyle w:val="ListParagraph"/>
        <w:numPr>
          <w:ilvl w:val="0"/>
          <w:numId w:val="44"/>
        </w:numPr>
        <w:rPr>
          <w:rFonts w:ascii="Rockwell" w:hAnsi="Rockwell"/>
          <w:b/>
          <w:bCs/>
          <w:color w:val="4472C4" w:themeColor="accent1"/>
          <w:u w:val="single"/>
        </w:rPr>
      </w:pPr>
      <w:r w:rsidRPr="0068602C">
        <w:rPr>
          <w:rFonts w:ascii="Rockwell" w:hAnsi="Rockwell"/>
          <w:b/>
          <w:bCs/>
          <w:color w:val="4472C4" w:themeColor="accent1"/>
          <w:u w:val="single"/>
        </w:rPr>
        <w:t>Excel</w:t>
      </w:r>
      <w:r w:rsidR="0068602C">
        <w:rPr>
          <w:rFonts w:ascii="Rockwell" w:hAnsi="Rockwell"/>
          <w:b/>
          <w:bCs/>
          <w:color w:val="4472C4" w:themeColor="accent1"/>
          <w:u w:val="single"/>
        </w:rPr>
        <w:t>:</w:t>
      </w:r>
    </w:p>
    <w:p w14:paraId="65A7C88B" w14:textId="2ADBF596" w:rsidR="00A111C6" w:rsidRDefault="0068602C" w:rsidP="0068602C">
      <w:pPr>
        <w:pStyle w:val="ListParagraph"/>
        <w:jc w:val="both"/>
        <w:rPr>
          <w:rFonts w:ascii="Rockwell" w:hAnsi="Rockwell"/>
          <w:sz w:val="20"/>
          <w:szCs w:val="20"/>
        </w:rPr>
      </w:pPr>
      <w:r>
        <w:rPr>
          <w:rFonts w:ascii="Rockwell" w:hAnsi="Rockwell"/>
          <w:sz w:val="20"/>
          <w:szCs w:val="20"/>
        </w:rPr>
        <w:t xml:space="preserve">                        </w:t>
      </w:r>
      <w:r w:rsidR="00A111C6" w:rsidRPr="0068602C">
        <w:rPr>
          <w:rFonts w:ascii="Rockwell" w:hAnsi="Rockwell"/>
          <w:sz w:val="20"/>
          <w:szCs w:val="20"/>
        </w:rPr>
        <w:t>Used for building interactive dashboards, data visualization, and KPI reporting. Excel provides the visual layer that enables stakeholders to monitor performance and explore data through filters and charts.</w:t>
      </w:r>
    </w:p>
    <w:p w14:paraId="0999DF76" w14:textId="77777777" w:rsidR="0068602C" w:rsidRPr="0068602C" w:rsidRDefault="0068602C" w:rsidP="0068602C">
      <w:pPr>
        <w:pStyle w:val="ListParagraph"/>
        <w:jc w:val="both"/>
        <w:rPr>
          <w:rFonts w:ascii="Rockwell" w:hAnsi="Rockwell"/>
          <w:sz w:val="20"/>
          <w:szCs w:val="20"/>
        </w:rPr>
      </w:pPr>
    </w:p>
    <w:p w14:paraId="70C56698" w14:textId="6486CBA3" w:rsidR="00A111C6" w:rsidRPr="00D53E60" w:rsidRDefault="00A111C6" w:rsidP="0068602C">
      <w:pPr>
        <w:pStyle w:val="ListParagraph"/>
        <w:numPr>
          <w:ilvl w:val="0"/>
          <w:numId w:val="44"/>
        </w:numPr>
        <w:rPr>
          <w:rFonts w:ascii="Rockwell" w:hAnsi="Rockwell"/>
          <w:b/>
          <w:bCs/>
          <w:color w:val="4472C4" w:themeColor="accent1"/>
        </w:rPr>
      </w:pPr>
      <w:r w:rsidRPr="00D53E60">
        <w:rPr>
          <w:rFonts w:ascii="Rockwell" w:hAnsi="Rockwell"/>
          <w:b/>
          <w:bCs/>
          <w:color w:val="4472C4" w:themeColor="accent1"/>
          <w:u w:val="single"/>
        </w:rPr>
        <w:t xml:space="preserve">Business </w:t>
      </w:r>
      <w:r w:rsidR="00D53E60" w:rsidRPr="00D53E60">
        <w:rPr>
          <w:rFonts w:ascii="Rockwell" w:hAnsi="Rockwell"/>
          <w:b/>
          <w:bCs/>
          <w:color w:val="4472C4" w:themeColor="accent1"/>
          <w:u w:val="single"/>
        </w:rPr>
        <w:t>Understanding</w:t>
      </w:r>
      <w:r w:rsidR="00D53E60" w:rsidRPr="00D53E60">
        <w:rPr>
          <w:rFonts w:ascii="Rockwell" w:hAnsi="Rockwell"/>
          <w:b/>
          <w:bCs/>
          <w:color w:val="4472C4" w:themeColor="accent1"/>
        </w:rPr>
        <w:t>:</w:t>
      </w:r>
    </w:p>
    <w:p w14:paraId="5FFDB6D9" w14:textId="0D004520" w:rsidR="00A111C6" w:rsidRPr="0068602C" w:rsidRDefault="0068602C" w:rsidP="0068602C">
      <w:pPr>
        <w:pStyle w:val="ListParagraph"/>
        <w:jc w:val="both"/>
        <w:rPr>
          <w:rFonts w:ascii="Rockwell" w:hAnsi="Rockwell"/>
          <w:sz w:val="20"/>
          <w:szCs w:val="20"/>
        </w:rPr>
      </w:pPr>
      <w:r>
        <w:rPr>
          <w:rFonts w:ascii="Rockwell" w:hAnsi="Rockwell"/>
          <w:sz w:val="20"/>
          <w:szCs w:val="20"/>
        </w:rPr>
        <w:t xml:space="preserve">                                </w:t>
      </w:r>
      <w:r w:rsidR="00A111C6" w:rsidRPr="0068602C">
        <w:rPr>
          <w:rFonts w:ascii="Rockwell" w:hAnsi="Rockwell"/>
          <w:sz w:val="20"/>
          <w:szCs w:val="20"/>
        </w:rPr>
        <w:t>Applied throughout the project to interpret analytical results in a business context, identify profit drivers and loss areas, and translate data findings into actionable recommendations for improving performanc</w:t>
      </w:r>
      <w:r w:rsidR="000203D5" w:rsidRPr="0068602C">
        <w:rPr>
          <w:rFonts w:ascii="Rockwell" w:hAnsi="Rockwell"/>
          <w:sz w:val="20"/>
          <w:szCs w:val="20"/>
        </w:rPr>
        <w:t>e</w:t>
      </w:r>
    </w:p>
    <w:p w14:paraId="068CCB88" w14:textId="417B1007" w:rsidR="00026B78" w:rsidRDefault="00C90D92" w:rsidP="00A111C6">
      <w:pPr>
        <w:pStyle w:val="ListParagraph"/>
        <w:rPr>
          <w:rFonts w:ascii="Rockwell" w:hAnsi="Rockwell"/>
          <w:sz w:val="20"/>
          <w:szCs w:val="20"/>
        </w:rPr>
      </w:pPr>
      <w:r w:rsidRPr="0068602C">
        <w:rPr>
          <w:rFonts w:ascii="Rockwell" w:hAnsi="Rockwell"/>
          <w:sz w:val="20"/>
          <w:szCs w:val="20"/>
        </w:rPr>
        <w:t>- Excel</w:t>
      </w:r>
      <w:r w:rsidR="0068602C">
        <w:rPr>
          <w:rFonts w:ascii="Rockwell" w:hAnsi="Rockwell"/>
          <w:sz w:val="20"/>
          <w:szCs w:val="20"/>
        </w:rPr>
        <w:t xml:space="preserve"> dataset taken from Kaggle </w:t>
      </w:r>
      <w:r w:rsidRPr="0068602C">
        <w:rPr>
          <w:rFonts w:ascii="Rockwell" w:hAnsi="Rockwell"/>
          <w:sz w:val="20"/>
          <w:szCs w:val="20"/>
        </w:rPr>
        <w:t xml:space="preserve"> </w:t>
      </w:r>
    </w:p>
    <w:p w14:paraId="34D272BB" w14:textId="77777777" w:rsidR="0068602C" w:rsidRPr="0068602C" w:rsidRDefault="0068602C" w:rsidP="00A111C6">
      <w:pPr>
        <w:pStyle w:val="ListParagraph"/>
        <w:rPr>
          <w:rFonts w:ascii="Rockwell" w:hAnsi="Rockwell"/>
          <w:sz w:val="20"/>
          <w:szCs w:val="20"/>
        </w:rPr>
      </w:pPr>
    </w:p>
    <w:p w14:paraId="64E9BFFC" w14:textId="1F64261B" w:rsidR="00026B78" w:rsidRPr="0068602C" w:rsidRDefault="00026B78" w:rsidP="0068602C">
      <w:pPr>
        <w:pStyle w:val="ListParagraph"/>
        <w:numPr>
          <w:ilvl w:val="0"/>
          <w:numId w:val="44"/>
        </w:numPr>
        <w:rPr>
          <w:rFonts w:ascii="Rockwell" w:hAnsi="Rockwell"/>
          <w:b/>
          <w:bCs/>
          <w:color w:val="4472C4" w:themeColor="accent1"/>
          <w:u w:val="single"/>
        </w:rPr>
      </w:pPr>
      <w:r w:rsidRPr="0068602C">
        <w:rPr>
          <w:rFonts w:ascii="Rockwell" w:hAnsi="Rockwell"/>
          <w:b/>
          <w:bCs/>
          <w:color w:val="4472C4" w:themeColor="accent1"/>
          <w:u w:val="single"/>
        </w:rPr>
        <w:t>Data Cleaning &amp; Preparation (In-Depth)</w:t>
      </w:r>
      <w:r w:rsidR="0068602C" w:rsidRPr="0068602C">
        <w:rPr>
          <w:rFonts w:ascii="Rockwell" w:hAnsi="Rockwell"/>
          <w:b/>
          <w:bCs/>
          <w:color w:val="4472C4" w:themeColor="accent1"/>
          <w:u w:val="single"/>
        </w:rPr>
        <w:t>:</w:t>
      </w:r>
    </w:p>
    <w:p w14:paraId="76771FB4" w14:textId="1F912C7B" w:rsidR="00026B78" w:rsidRPr="00026B78" w:rsidRDefault="0068602C" w:rsidP="0068602C">
      <w:pPr>
        <w:pStyle w:val="ListParagraph"/>
        <w:jc w:val="both"/>
        <w:rPr>
          <w:rFonts w:ascii="Rockwell" w:hAnsi="Rockwell"/>
        </w:rPr>
      </w:pPr>
      <w:r>
        <w:rPr>
          <w:rFonts w:ascii="Rockwell" w:hAnsi="Rockwell"/>
          <w:sz w:val="20"/>
          <w:szCs w:val="20"/>
        </w:rPr>
        <w:t xml:space="preserve">                                   </w:t>
      </w:r>
      <w:r w:rsidR="00026B78" w:rsidRPr="0068602C">
        <w:rPr>
          <w:rFonts w:ascii="Rockwell" w:hAnsi="Rockwell"/>
          <w:sz w:val="20"/>
          <w:szCs w:val="20"/>
        </w:rPr>
        <w:t xml:space="preserve">Data cleaning is a critical step to ensure that the dataset is </w:t>
      </w:r>
      <w:r w:rsidR="00026B78" w:rsidRPr="0068602C">
        <w:rPr>
          <w:rFonts w:ascii="Rockwell" w:hAnsi="Rockwell"/>
          <w:b/>
          <w:bCs/>
          <w:sz w:val="20"/>
          <w:szCs w:val="20"/>
        </w:rPr>
        <w:t>accurate, consistent, and analysis-ready</w:t>
      </w:r>
      <w:r w:rsidR="00026B78" w:rsidRPr="0068602C">
        <w:rPr>
          <w:rFonts w:ascii="Rockwell" w:hAnsi="Rockwell"/>
          <w:sz w:val="20"/>
          <w:szCs w:val="20"/>
        </w:rPr>
        <w:t>. Poor data quality can lead to misleading insights, so multiple validation and transformation steps were applied</w:t>
      </w:r>
      <w:r w:rsidR="00026B78" w:rsidRPr="00026B78">
        <w:rPr>
          <w:rFonts w:ascii="Rockwell" w:hAnsi="Rockwell"/>
        </w:rPr>
        <w:t>.</w:t>
      </w:r>
    </w:p>
    <w:p w14:paraId="53083194" w14:textId="325E1CBE" w:rsidR="00026B78" w:rsidRPr="00026B78" w:rsidRDefault="00026B78" w:rsidP="00026B78">
      <w:pPr>
        <w:pStyle w:val="ListParagraph"/>
        <w:rPr>
          <w:rFonts w:ascii="Rockwell" w:hAnsi="Rockwell"/>
        </w:rPr>
      </w:pPr>
    </w:p>
    <w:p w14:paraId="25B234F0" w14:textId="2B89290D" w:rsidR="0068602C" w:rsidRPr="0068602C" w:rsidRDefault="00026B78" w:rsidP="0068602C">
      <w:pPr>
        <w:pStyle w:val="ListParagraph"/>
        <w:numPr>
          <w:ilvl w:val="0"/>
          <w:numId w:val="44"/>
        </w:numPr>
        <w:rPr>
          <w:rFonts w:ascii="Rockwell" w:hAnsi="Rockwell"/>
          <w:b/>
          <w:bCs/>
          <w:u w:val="single"/>
        </w:rPr>
      </w:pPr>
      <w:r w:rsidRPr="0068602C">
        <w:rPr>
          <w:rFonts w:ascii="Rockwell" w:hAnsi="Rockwell"/>
          <w:b/>
          <w:bCs/>
          <w:color w:val="4472C4" w:themeColor="accent1"/>
          <w:u w:val="single"/>
        </w:rPr>
        <w:t>Data Quality Assessment</w:t>
      </w:r>
      <w:r w:rsidR="0068602C" w:rsidRPr="0068602C">
        <w:rPr>
          <w:rFonts w:ascii="Rockwell" w:hAnsi="Rockwell"/>
          <w:b/>
          <w:bCs/>
          <w:color w:val="4472C4" w:themeColor="accent1"/>
          <w:u w:val="single"/>
        </w:rPr>
        <w:t xml:space="preserve">: </w:t>
      </w:r>
    </w:p>
    <w:p w14:paraId="77018A49" w14:textId="59F1598A" w:rsidR="00026B78" w:rsidRPr="0068602C" w:rsidRDefault="0068602C" w:rsidP="00026B78">
      <w:pPr>
        <w:pStyle w:val="ListParagraph"/>
        <w:rPr>
          <w:rFonts w:ascii="Rockwell" w:hAnsi="Rockwell"/>
          <w:sz w:val="20"/>
          <w:szCs w:val="20"/>
        </w:rPr>
      </w:pPr>
      <w:r>
        <w:rPr>
          <w:rFonts w:ascii="Rockwell" w:hAnsi="Rockwell"/>
          <w:sz w:val="20"/>
          <w:szCs w:val="20"/>
        </w:rPr>
        <w:t xml:space="preserve">                          </w:t>
      </w:r>
      <w:r w:rsidR="00026B78" w:rsidRPr="0068602C">
        <w:rPr>
          <w:rFonts w:ascii="Rockwell" w:hAnsi="Rockwell"/>
          <w:sz w:val="20"/>
          <w:szCs w:val="20"/>
        </w:rPr>
        <w:t>Before cleaning, the dataset was evaluated for:</w:t>
      </w:r>
    </w:p>
    <w:p w14:paraId="5DF1C2AA" w14:textId="71F7E776" w:rsidR="0068602C" w:rsidRPr="00E1555B" w:rsidRDefault="00026B78" w:rsidP="00E1555B">
      <w:pPr>
        <w:pStyle w:val="ListParagraph"/>
        <w:numPr>
          <w:ilvl w:val="0"/>
          <w:numId w:val="46"/>
        </w:numPr>
        <w:rPr>
          <w:rFonts w:ascii="Rockwell" w:hAnsi="Rockwell"/>
          <w:sz w:val="20"/>
          <w:szCs w:val="20"/>
        </w:rPr>
      </w:pPr>
      <w:r w:rsidRPr="00E1555B">
        <w:rPr>
          <w:rFonts w:ascii="Rockwell" w:hAnsi="Rockwell"/>
          <w:sz w:val="20"/>
          <w:szCs w:val="20"/>
        </w:rPr>
        <w:t>Missing valu</w:t>
      </w:r>
      <w:r w:rsidR="0068602C" w:rsidRPr="00E1555B">
        <w:rPr>
          <w:rFonts w:ascii="Rockwell" w:hAnsi="Rockwell"/>
          <w:sz w:val="20"/>
          <w:szCs w:val="20"/>
        </w:rPr>
        <w:t>e</w:t>
      </w:r>
    </w:p>
    <w:p w14:paraId="7F279584" w14:textId="3FC87BDD" w:rsidR="0068602C" w:rsidRPr="00E1555B" w:rsidRDefault="00026B78" w:rsidP="00E1555B">
      <w:pPr>
        <w:pStyle w:val="ListParagraph"/>
        <w:numPr>
          <w:ilvl w:val="0"/>
          <w:numId w:val="46"/>
        </w:numPr>
        <w:rPr>
          <w:rFonts w:ascii="Rockwell" w:hAnsi="Rockwell"/>
          <w:sz w:val="20"/>
          <w:szCs w:val="20"/>
        </w:rPr>
      </w:pPr>
      <w:r w:rsidRPr="00E1555B">
        <w:rPr>
          <w:rFonts w:ascii="Rockwell" w:hAnsi="Rockwell"/>
          <w:sz w:val="20"/>
          <w:szCs w:val="20"/>
        </w:rPr>
        <w:t>Duplicate records</w:t>
      </w:r>
    </w:p>
    <w:p w14:paraId="6986A5C8" w14:textId="29337BFB" w:rsidR="00032FE9" w:rsidRPr="00E1555B" w:rsidRDefault="00026B78" w:rsidP="00E1555B">
      <w:pPr>
        <w:pStyle w:val="ListParagraph"/>
        <w:numPr>
          <w:ilvl w:val="0"/>
          <w:numId w:val="46"/>
        </w:numPr>
        <w:rPr>
          <w:rFonts w:ascii="Rockwell" w:hAnsi="Rockwell"/>
          <w:sz w:val="20"/>
          <w:szCs w:val="20"/>
        </w:rPr>
      </w:pPr>
      <w:r w:rsidRPr="00E1555B">
        <w:rPr>
          <w:rFonts w:ascii="Rockwell" w:hAnsi="Rockwell"/>
          <w:sz w:val="20"/>
          <w:szCs w:val="20"/>
        </w:rPr>
        <w:t xml:space="preserve">Incorrect data types </w:t>
      </w:r>
    </w:p>
    <w:p w14:paraId="26E17340" w14:textId="72F8FD6D" w:rsidR="00032FE9" w:rsidRPr="00E1555B" w:rsidRDefault="00026B78" w:rsidP="00E1555B">
      <w:pPr>
        <w:pStyle w:val="ListParagraph"/>
        <w:numPr>
          <w:ilvl w:val="0"/>
          <w:numId w:val="46"/>
        </w:numPr>
        <w:rPr>
          <w:rFonts w:ascii="Rockwell" w:hAnsi="Rockwell"/>
          <w:sz w:val="20"/>
          <w:szCs w:val="20"/>
        </w:rPr>
      </w:pPr>
      <w:r w:rsidRPr="00E1555B">
        <w:rPr>
          <w:rFonts w:ascii="Rockwell" w:hAnsi="Rockwell"/>
          <w:sz w:val="20"/>
          <w:szCs w:val="20"/>
        </w:rPr>
        <w:t xml:space="preserve">Inconsistent formatting </w:t>
      </w:r>
    </w:p>
    <w:p w14:paraId="4EDDC11E" w14:textId="15A8B107" w:rsidR="00026B78" w:rsidRPr="00E1555B" w:rsidRDefault="00026B78" w:rsidP="00E1555B">
      <w:pPr>
        <w:pStyle w:val="ListParagraph"/>
        <w:numPr>
          <w:ilvl w:val="0"/>
          <w:numId w:val="46"/>
        </w:numPr>
        <w:rPr>
          <w:rFonts w:ascii="Rockwell" w:hAnsi="Rockwell"/>
          <w:sz w:val="20"/>
          <w:szCs w:val="20"/>
        </w:rPr>
      </w:pPr>
      <w:r w:rsidRPr="00E1555B">
        <w:rPr>
          <w:rFonts w:ascii="Rockwell" w:hAnsi="Rockwell"/>
          <w:sz w:val="20"/>
          <w:szCs w:val="20"/>
        </w:rPr>
        <w:t xml:space="preserve">Outliers (especially in Sales, Profit, Discount) </w:t>
      </w:r>
    </w:p>
    <w:p w14:paraId="2C4688EC" w14:textId="4B029C50" w:rsidR="00026B78" w:rsidRPr="0068602C" w:rsidRDefault="00026B78" w:rsidP="00026B78">
      <w:pPr>
        <w:pStyle w:val="ListParagraph"/>
        <w:rPr>
          <w:rFonts w:ascii="Rockwell" w:hAnsi="Rockwell"/>
          <w:sz w:val="20"/>
          <w:szCs w:val="20"/>
        </w:rPr>
      </w:pPr>
    </w:p>
    <w:p w14:paraId="28FF843A" w14:textId="3AB5EEE9" w:rsidR="00026B78" w:rsidRPr="00E1555B" w:rsidRDefault="00026B78" w:rsidP="00E1555B">
      <w:pPr>
        <w:pStyle w:val="ListParagraph"/>
        <w:numPr>
          <w:ilvl w:val="0"/>
          <w:numId w:val="47"/>
        </w:numPr>
        <w:rPr>
          <w:rFonts w:ascii="Rockwell" w:hAnsi="Rockwell"/>
          <w:b/>
          <w:bCs/>
          <w:color w:val="4472C4" w:themeColor="accent1"/>
          <w:u w:val="single"/>
        </w:rPr>
      </w:pPr>
      <w:r w:rsidRPr="00E1555B">
        <w:rPr>
          <w:rFonts w:ascii="Rockwell" w:hAnsi="Rockwell"/>
          <w:b/>
          <w:bCs/>
          <w:color w:val="4472C4" w:themeColor="accent1"/>
          <w:u w:val="single"/>
        </w:rPr>
        <w:t xml:space="preserve">Cleaning Steps </w:t>
      </w:r>
      <w:proofErr w:type="gramStart"/>
      <w:r w:rsidRPr="00E1555B">
        <w:rPr>
          <w:rFonts w:ascii="Rockwell" w:hAnsi="Rockwell"/>
          <w:b/>
          <w:bCs/>
          <w:color w:val="4472C4" w:themeColor="accent1"/>
          <w:u w:val="single"/>
        </w:rPr>
        <w:t>Performed</w:t>
      </w:r>
      <w:r w:rsidR="00E1555B">
        <w:rPr>
          <w:rFonts w:ascii="Rockwell" w:hAnsi="Rockwell"/>
          <w:b/>
          <w:bCs/>
          <w:color w:val="4472C4" w:themeColor="accent1"/>
          <w:u w:val="single"/>
        </w:rPr>
        <w:t xml:space="preserve"> :</w:t>
      </w:r>
      <w:proofErr w:type="gramEnd"/>
    </w:p>
    <w:p w14:paraId="6D806B47" w14:textId="2CEDC693" w:rsidR="00026B78" w:rsidRPr="00E1555B" w:rsidRDefault="00E1555B" w:rsidP="00883A7D">
      <w:pPr>
        <w:pStyle w:val="ListParagraph"/>
        <w:rPr>
          <w:rFonts w:ascii="Rockwell" w:hAnsi="Rockwell"/>
          <w:sz w:val="20"/>
          <w:szCs w:val="20"/>
        </w:rPr>
      </w:pPr>
      <w:r w:rsidRPr="00E1555B">
        <w:rPr>
          <w:rFonts w:ascii="Segoe UI Symbol" w:hAnsi="Segoe UI Symbol" w:cs="Segoe UI Symbol"/>
          <w:sz w:val="20"/>
          <w:szCs w:val="20"/>
        </w:rPr>
        <w:t xml:space="preserve">          </w:t>
      </w:r>
      <w:r>
        <w:rPr>
          <w:rFonts w:ascii="Segoe UI Symbol" w:hAnsi="Segoe UI Symbol" w:cs="Segoe UI Symbol"/>
          <w:sz w:val="20"/>
          <w:szCs w:val="20"/>
        </w:rPr>
        <w:t xml:space="preserve">            </w:t>
      </w:r>
      <w:r w:rsidR="00026B78" w:rsidRPr="00E1555B">
        <w:rPr>
          <w:rFonts w:ascii="Rockwell" w:hAnsi="Rockwell"/>
          <w:sz w:val="20"/>
          <w:szCs w:val="20"/>
        </w:rPr>
        <w:t>Removal of Duplicate Records</w:t>
      </w:r>
    </w:p>
    <w:p w14:paraId="72A06432" w14:textId="26032A7B" w:rsidR="00026B78" w:rsidRPr="00E1555B" w:rsidRDefault="00E1555B" w:rsidP="00883A7D">
      <w:pPr>
        <w:pStyle w:val="ListParagraph"/>
        <w:rPr>
          <w:rFonts w:ascii="Rockwell" w:hAnsi="Rockwell"/>
          <w:sz w:val="20"/>
          <w:szCs w:val="20"/>
        </w:rPr>
      </w:pPr>
      <w:r>
        <w:rPr>
          <w:rFonts w:ascii="Rockwell" w:hAnsi="Rockwell"/>
          <w:sz w:val="20"/>
          <w:szCs w:val="20"/>
        </w:rPr>
        <w:t xml:space="preserve">               </w:t>
      </w:r>
      <w:r w:rsidR="00883A7D">
        <w:rPr>
          <w:rFonts w:ascii="Rockwell" w:hAnsi="Rockwell"/>
          <w:sz w:val="20"/>
          <w:szCs w:val="20"/>
        </w:rPr>
        <w:t xml:space="preserve">         </w:t>
      </w:r>
      <w:r w:rsidR="00026B78" w:rsidRPr="00E1555B">
        <w:rPr>
          <w:rFonts w:ascii="Rockwell" w:hAnsi="Rockwell"/>
          <w:sz w:val="20"/>
          <w:szCs w:val="20"/>
        </w:rPr>
        <w:t xml:space="preserve">Checked duplicate rows using: </w:t>
      </w:r>
    </w:p>
    <w:p w14:paraId="0E30D777" w14:textId="62320049" w:rsidR="00026B78" w:rsidRPr="00E1555B" w:rsidRDefault="00883A7D" w:rsidP="00883A7D">
      <w:pPr>
        <w:pStyle w:val="ListParagraph"/>
        <w:ind w:left="1440"/>
        <w:rPr>
          <w:rFonts w:ascii="Rockwell" w:hAnsi="Rockwell"/>
          <w:sz w:val="20"/>
          <w:szCs w:val="20"/>
        </w:rPr>
      </w:pPr>
      <w:r>
        <w:rPr>
          <w:rFonts w:ascii="Rockwell" w:hAnsi="Rockwell"/>
          <w:sz w:val="20"/>
          <w:szCs w:val="20"/>
        </w:rPr>
        <w:t xml:space="preserve">          </w:t>
      </w:r>
      <w:r w:rsidR="00026B78" w:rsidRPr="00E1555B">
        <w:rPr>
          <w:rFonts w:ascii="Rockwell" w:hAnsi="Rockwell"/>
          <w:sz w:val="20"/>
          <w:szCs w:val="20"/>
        </w:rPr>
        <w:t xml:space="preserve">SQL: GROUP BY + </w:t>
      </w:r>
      <w:proofErr w:type="gramStart"/>
      <w:r w:rsidR="00026B78" w:rsidRPr="00E1555B">
        <w:rPr>
          <w:rFonts w:ascii="Rockwell" w:hAnsi="Rockwell"/>
          <w:sz w:val="20"/>
          <w:szCs w:val="20"/>
        </w:rPr>
        <w:t>COUNT(</w:t>
      </w:r>
      <w:proofErr w:type="gramEnd"/>
      <w:r w:rsidR="00026B78" w:rsidRPr="00E1555B">
        <w:rPr>
          <w:rFonts w:ascii="Rockwell" w:hAnsi="Rockwell"/>
          <w:sz w:val="20"/>
          <w:szCs w:val="20"/>
        </w:rPr>
        <w:t xml:space="preserve">*) HAVING COUNT &gt; 1 </w:t>
      </w:r>
    </w:p>
    <w:p w14:paraId="02C6A91B" w14:textId="10429598" w:rsidR="00026B78" w:rsidRDefault="00883A7D" w:rsidP="00883A7D">
      <w:pPr>
        <w:pStyle w:val="ListParagraph"/>
        <w:ind w:left="1440"/>
        <w:rPr>
          <w:rFonts w:ascii="Rockwell" w:hAnsi="Rockwell"/>
          <w:sz w:val="20"/>
          <w:szCs w:val="20"/>
        </w:rPr>
      </w:pPr>
      <w:r>
        <w:rPr>
          <w:rFonts w:ascii="Rockwell" w:hAnsi="Rockwell"/>
          <w:sz w:val="20"/>
          <w:szCs w:val="20"/>
        </w:rPr>
        <w:t xml:space="preserve">         </w:t>
      </w:r>
      <w:r w:rsidR="00026B78" w:rsidRPr="00E1555B">
        <w:rPr>
          <w:rFonts w:ascii="Rockwell" w:hAnsi="Rockwell"/>
          <w:sz w:val="20"/>
          <w:szCs w:val="20"/>
        </w:rPr>
        <w:t xml:space="preserve">Excel: Remove Duplicates feature </w:t>
      </w:r>
    </w:p>
    <w:p w14:paraId="1A521F1E" w14:textId="467D093A" w:rsidR="00026B78" w:rsidRPr="00883A7D" w:rsidRDefault="00883A7D" w:rsidP="00883A7D">
      <w:pPr>
        <w:rPr>
          <w:rFonts w:ascii="Rockwell" w:hAnsi="Rockwell"/>
          <w:sz w:val="20"/>
          <w:szCs w:val="20"/>
        </w:rPr>
      </w:pPr>
      <w:r>
        <w:rPr>
          <w:rFonts w:ascii="Rockwell" w:hAnsi="Rockwell"/>
          <w:sz w:val="20"/>
          <w:szCs w:val="20"/>
        </w:rPr>
        <w:t xml:space="preserve">                         </w:t>
      </w:r>
      <w:r w:rsidR="00026B78" w:rsidRPr="00883A7D">
        <w:rPr>
          <w:rFonts w:ascii="Rockwell" w:hAnsi="Rockwell"/>
          <w:sz w:val="20"/>
          <w:szCs w:val="20"/>
        </w:rPr>
        <w:t xml:space="preserve">Ensured each </w:t>
      </w:r>
      <w:r w:rsidR="00026B78" w:rsidRPr="00883A7D">
        <w:rPr>
          <w:rFonts w:ascii="Rockwell" w:hAnsi="Rockwell"/>
          <w:b/>
          <w:bCs/>
          <w:sz w:val="20"/>
          <w:szCs w:val="20"/>
        </w:rPr>
        <w:t>Order ID + Product combination is unique</w:t>
      </w:r>
      <w:r w:rsidR="00026B78" w:rsidRPr="00883A7D">
        <w:rPr>
          <w:rFonts w:ascii="Rockwell" w:hAnsi="Rockwell"/>
          <w:sz w:val="20"/>
          <w:szCs w:val="20"/>
        </w:rPr>
        <w:t xml:space="preserve"> </w:t>
      </w:r>
    </w:p>
    <w:p w14:paraId="5B807F1E" w14:textId="1AC9BFB7" w:rsidR="00026B78" w:rsidRPr="00883A7D" w:rsidRDefault="00883A7D" w:rsidP="00026B78">
      <w:pPr>
        <w:pStyle w:val="ListParagraph"/>
        <w:rPr>
          <w:rFonts w:ascii="Rockwell" w:hAnsi="Rockwell"/>
          <w:sz w:val="20"/>
          <w:szCs w:val="20"/>
        </w:rPr>
      </w:pPr>
      <w:r>
        <w:rPr>
          <w:rFonts w:ascii="Segoe UI Emoji" w:hAnsi="Segoe UI Emoji" w:cs="Segoe UI Emoji"/>
        </w:rPr>
        <w:t xml:space="preserve">            </w:t>
      </w:r>
      <w:r w:rsidR="00026B78" w:rsidRPr="00883A7D">
        <w:rPr>
          <w:rFonts w:ascii="Rockwell" w:hAnsi="Rockwell"/>
          <w:b/>
          <w:bCs/>
          <w:color w:val="4472C4" w:themeColor="accent1"/>
          <w:u w:val="single"/>
        </w:rPr>
        <w:t>Why important?</w:t>
      </w:r>
      <w:r w:rsidR="00026B78" w:rsidRPr="00026B78">
        <w:rPr>
          <w:rFonts w:ascii="Rockwell" w:hAnsi="Rockwell"/>
        </w:rPr>
        <w:br/>
      </w:r>
      <w:r>
        <w:rPr>
          <w:rFonts w:ascii="Rockwell" w:hAnsi="Rockwell"/>
        </w:rPr>
        <w:t xml:space="preserve">                  </w:t>
      </w:r>
      <w:r w:rsidR="00026B78" w:rsidRPr="00883A7D">
        <w:rPr>
          <w:rFonts w:ascii="Rockwell" w:hAnsi="Rockwell"/>
          <w:sz w:val="20"/>
          <w:szCs w:val="20"/>
        </w:rPr>
        <w:t xml:space="preserve">Duplicates inflate sales, profit, and order counts </w:t>
      </w:r>
      <w:r w:rsidR="00026B78" w:rsidRPr="00883A7D">
        <w:rPr>
          <w:sz w:val="20"/>
          <w:szCs w:val="20"/>
        </w:rPr>
        <w:t>→</w:t>
      </w:r>
      <w:r w:rsidR="00026B78" w:rsidRPr="00883A7D">
        <w:rPr>
          <w:rFonts w:ascii="Rockwell" w:hAnsi="Rockwell"/>
          <w:sz w:val="20"/>
          <w:szCs w:val="20"/>
        </w:rPr>
        <w:t xml:space="preserve"> leads to incorrect KPIs.</w:t>
      </w:r>
    </w:p>
    <w:p w14:paraId="6B997BBC" w14:textId="1EB7CDD8" w:rsidR="00026B78" w:rsidRPr="00026B78" w:rsidRDefault="00026B78" w:rsidP="00026B78">
      <w:pPr>
        <w:pStyle w:val="ListParagraph"/>
        <w:rPr>
          <w:rFonts w:ascii="Rockwell" w:hAnsi="Rockwell"/>
        </w:rPr>
      </w:pPr>
    </w:p>
    <w:p w14:paraId="6B72A3BB" w14:textId="77777777" w:rsidR="00D53E60" w:rsidRDefault="00D53E60" w:rsidP="00D53E60">
      <w:pPr>
        <w:pStyle w:val="ListParagraph"/>
        <w:ind w:left="1505"/>
        <w:rPr>
          <w:rFonts w:ascii="Rockwell" w:hAnsi="Rockwell"/>
          <w:b/>
          <w:bCs/>
          <w:color w:val="4472C4" w:themeColor="accent1"/>
          <w:sz w:val="20"/>
          <w:szCs w:val="20"/>
          <w:u w:val="single"/>
        </w:rPr>
      </w:pPr>
    </w:p>
    <w:p w14:paraId="7A2CD354" w14:textId="223F24C7" w:rsidR="00026B78" w:rsidRPr="00883A7D" w:rsidRDefault="00026B78" w:rsidP="00883A7D">
      <w:pPr>
        <w:pStyle w:val="ListParagraph"/>
        <w:numPr>
          <w:ilvl w:val="0"/>
          <w:numId w:val="47"/>
        </w:numPr>
        <w:rPr>
          <w:rFonts w:ascii="Rockwell" w:hAnsi="Rockwell"/>
          <w:b/>
          <w:bCs/>
          <w:color w:val="4472C4" w:themeColor="accent1"/>
          <w:sz w:val="20"/>
          <w:szCs w:val="20"/>
          <w:u w:val="single"/>
        </w:rPr>
      </w:pPr>
      <w:r w:rsidRPr="00883A7D">
        <w:rPr>
          <w:rFonts w:ascii="Rockwell" w:hAnsi="Rockwell"/>
          <w:b/>
          <w:bCs/>
          <w:color w:val="4472C4" w:themeColor="accent1"/>
          <w:sz w:val="20"/>
          <w:szCs w:val="20"/>
          <w:u w:val="single"/>
        </w:rPr>
        <w:t>Handling Missing / Null Values</w:t>
      </w:r>
      <w:r w:rsidR="00883A7D">
        <w:rPr>
          <w:rFonts w:ascii="Rockwell" w:hAnsi="Rockwell"/>
          <w:b/>
          <w:bCs/>
          <w:color w:val="4472C4" w:themeColor="accent1"/>
          <w:sz w:val="20"/>
          <w:szCs w:val="20"/>
          <w:u w:val="single"/>
        </w:rPr>
        <w:t>:</w:t>
      </w:r>
    </w:p>
    <w:p w14:paraId="344CB90F" w14:textId="40F4A9B7" w:rsidR="00026B78" w:rsidRDefault="00883A7D" w:rsidP="00026B78">
      <w:pPr>
        <w:pStyle w:val="ListParagraph"/>
        <w:rPr>
          <w:rFonts w:ascii="Rockwell" w:hAnsi="Rockwell"/>
          <w:sz w:val="20"/>
          <w:szCs w:val="20"/>
        </w:rPr>
      </w:pPr>
      <w:r>
        <w:rPr>
          <w:rFonts w:ascii="Rockwell" w:hAnsi="Rockwell"/>
          <w:sz w:val="20"/>
          <w:szCs w:val="20"/>
        </w:rPr>
        <w:t xml:space="preserve">                       </w:t>
      </w:r>
      <w:r w:rsidR="00026B78" w:rsidRPr="00883A7D">
        <w:rPr>
          <w:rFonts w:ascii="Rockwell" w:hAnsi="Rockwell"/>
          <w:sz w:val="20"/>
          <w:szCs w:val="20"/>
        </w:rPr>
        <w:t xml:space="preserve">No null values found in the dataset </w:t>
      </w:r>
    </w:p>
    <w:p w14:paraId="2BE5BD16" w14:textId="77777777" w:rsidR="00D53E60" w:rsidRPr="00883A7D" w:rsidRDefault="00D53E60" w:rsidP="00026B78">
      <w:pPr>
        <w:pStyle w:val="ListParagraph"/>
        <w:rPr>
          <w:rFonts w:ascii="Segoe UI Emoji" w:hAnsi="Segoe UI Emoji" w:cs="Segoe UI Emoji"/>
          <w:sz w:val="20"/>
          <w:szCs w:val="20"/>
        </w:rPr>
      </w:pPr>
    </w:p>
    <w:p w14:paraId="5818ACA4" w14:textId="3CDA6C3F" w:rsidR="00026B78" w:rsidRPr="00026B78" w:rsidRDefault="00026B78" w:rsidP="00883A7D">
      <w:pPr>
        <w:pStyle w:val="ListParagraph"/>
        <w:numPr>
          <w:ilvl w:val="0"/>
          <w:numId w:val="47"/>
        </w:numPr>
        <w:rPr>
          <w:rFonts w:ascii="Rockwell" w:hAnsi="Rockwell"/>
        </w:rPr>
      </w:pPr>
      <w:r w:rsidRPr="00883A7D">
        <w:rPr>
          <w:rFonts w:ascii="Rockwell" w:hAnsi="Rockwell"/>
          <w:b/>
          <w:bCs/>
          <w:color w:val="4472C4" w:themeColor="accent1"/>
          <w:u w:val="single"/>
        </w:rPr>
        <w:t>Why important?</w:t>
      </w:r>
      <w:r w:rsidRPr="00026B78">
        <w:rPr>
          <w:rFonts w:ascii="Rockwell" w:hAnsi="Rockwell"/>
        </w:rPr>
        <w:br/>
      </w:r>
      <w:r w:rsidRPr="00883A7D">
        <w:rPr>
          <w:rFonts w:ascii="Rockwell" w:hAnsi="Rockwell"/>
          <w:sz w:val="20"/>
          <w:szCs w:val="20"/>
        </w:rPr>
        <w:t>Null values can break aggregations and distort insights</w:t>
      </w:r>
      <w:r w:rsidRPr="00026B78">
        <w:rPr>
          <w:rFonts w:ascii="Rockwell" w:hAnsi="Rockwell"/>
        </w:rPr>
        <w:t>.</w:t>
      </w:r>
    </w:p>
    <w:p w14:paraId="45A40417" w14:textId="6188A60C" w:rsidR="00026B78" w:rsidRPr="00026B78" w:rsidRDefault="00026B78" w:rsidP="00026B78">
      <w:pPr>
        <w:pStyle w:val="ListParagraph"/>
        <w:rPr>
          <w:rFonts w:ascii="Rockwell" w:hAnsi="Rockwell"/>
        </w:rPr>
      </w:pPr>
    </w:p>
    <w:p w14:paraId="403DD181" w14:textId="09DC36BA" w:rsidR="00026B78" w:rsidRPr="00883A7D" w:rsidRDefault="00026B78" w:rsidP="00883A7D">
      <w:pPr>
        <w:pStyle w:val="ListParagraph"/>
        <w:numPr>
          <w:ilvl w:val="0"/>
          <w:numId w:val="48"/>
        </w:numPr>
        <w:rPr>
          <w:rFonts w:ascii="Rockwell" w:hAnsi="Rockwell"/>
          <w:b/>
          <w:bCs/>
          <w:u w:val="single"/>
        </w:rPr>
      </w:pPr>
      <w:r w:rsidRPr="00883A7D">
        <w:rPr>
          <w:rFonts w:ascii="Rockwell" w:hAnsi="Rockwell"/>
          <w:b/>
          <w:bCs/>
          <w:color w:val="4472C4" w:themeColor="accent1"/>
          <w:u w:val="single"/>
        </w:rPr>
        <w:lastRenderedPageBreak/>
        <w:t>Standardizing Data Formats</w:t>
      </w:r>
      <w:r w:rsidR="00883A7D">
        <w:rPr>
          <w:rFonts w:ascii="Rockwell" w:hAnsi="Rockwell"/>
          <w:b/>
          <w:bCs/>
          <w:color w:val="4472C4" w:themeColor="accent1"/>
          <w:u w:val="single"/>
        </w:rPr>
        <w:t>:</w:t>
      </w:r>
    </w:p>
    <w:p w14:paraId="1E9B11F7" w14:textId="03D5627A" w:rsidR="00026B78" w:rsidRPr="00883A7D" w:rsidRDefault="00026B78" w:rsidP="00883A7D">
      <w:pPr>
        <w:pStyle w:val="ListParagraph"/>
        <w:numPr>
          <w:ilvl w:val="0"/>
          <w:numId w:val="49"/>
        </w:numPr>
        <w:rPr>
          <w:rFonts w:ascii="Rockwell" w:hAnsi="Rockwell"/>
          <w:sz w:val="20"/>
          <w:szCs w:val="20"/>
        </w:rPr>
      </w:pPr>
      <w:r w:rsidRPr="00883A7D">
        <w:rPr>
          <w:rFonts w:ascii="Rockwell" w:hAnsi="Rockwell"/>
          <w:sz w:val="20"/>
          <w:szCs w:val="20"/>
        </w:rPr>
        <w:t xml:space="preserve">Ensured consistent naming: </w:t>
      </w:r>
    </w:p>
    <w:p w14:paraId="3E0CEAE0" w14:textId="77777777" w:rsidR="00026B78" w:rsidRPr="00883A7D" w:rsidRDefault="00026B78" w:rsidP="00883A7D">
      <w:pPr>
        <w:pStyle w:val="ListParagraph"/>
        <w:numPr>
          <w:ilvl w:val="0"/>
          <w:numId w:val="49"/>
        </w:numPr>
        <w:rPr>
          <w:rFonts w:ascii="Rockwell" w:hAnsi="Rockwell"/>
          <w:sz w:val="20"/>
          <w:szCs w:val="20"/>
        </w:rPr>
      </w:pPr>
      <w:r w:rsidRPr="00883A7D">
        <w:rPr>
          <w:rFonts w:ascii="Rockwell" w:hAnsi="Rockwell"/>
          <w:sz w:val="20"/>
          <w:szCs w:val="20"/>
        </w:rPr>
        <w:t xml:space="preserve">Category, Segment, Region (no spelling variations) </w:t>
      </w:r>
    </w:p>
    <w:p w14:paraId="109B6B6B" w14:textId="1D01C907" w:rsidR="00026B78" w:rsidRPr="00883A7D" w:rsidRDefault="00026B78" w:rsidP="00883A7D">
      <w:pPr>
        <w:pStyle w:val="ListParagraph"/>
        <w:numPr>
          <w:ilvl w:val="0"/>
          <w:numId w:val="49"/>
        </w:numPr>
        <w:rPr>
          <w:rFonts w:ascii="Rockwell" w:hAnsi="Rockwell"/>
          <w:sz w:val="20"/>
          <w:szCs w:val="20"/>
        </w:rPr>
      </w:pPr>
      <w:r w:rsidRPr="00883A7D">
        <w:rPr>
          <w:rFonts w:ascii="Rockwell" w:hAnsi="Rockwell"/>
          <w:sz w:val="20"/>
          <w:szCs w:val="20"/>
        </w:rPr>
        <w:t xml:space="preserve">Removed extra spaces and formatting inconsistencies </w:t>
      </w:r>
    </w:p>
    <w:p w14:paraId="3574ABC2" w14:textId="5885D97C" w:rsidR="00026B78" w:rsidRPr="00883A7D" w:rsidRDefault="00026B78" w:rsidP="00883A7D">
      <w:pPr>
        <w:pStyle w:val="ListParagraph"/>
        <w:numPr>
          <w:ilvl w:val="0"/>
          <w:numId w:val="49"/>
        </w:numPr>
        <w:rPr>
          <w:rFonts w:ascii="Rockwell" w:hAnsi="Rockwell"/>
          <w:sz w:val="20"/>
          <w:szCs w:val="20"/>
        </w:rPr>
      </w:pPr>
      <w:r w:rsidRPr="00883A7D">
        <w:rPr>
          <w:rFonts w:ascii="Rockwell" w:hAnsi="Rockwell"/>
          <w:sz w:val="20"/>
          <w:szCs w:val="20"/>
        </w:rPr>
        <w:t>Example:</w:t>
      </w:r>
    </w:p>
    <w:p w14:paraId="57EDFAAE" w14:textId="35C99A80" w:rsidR="00026B78" w:rsidRDefault="00026B78" w:rsidP="00883A7D">
      <w:pPr>
        <w:pStyle w:val="ListParagraph"/>
        <w:ind w:left="2289"/>
        <w:rPr>
          <w:rFonts w:ascii="Rockwell" w:hAnsi="Rockwell"/>
        </w:rPr>
      </w:pPr>
      <w:r w:rsidRPr="00883A7D">
        <w:rPr>
          <w:rFonts w:ascii="Rockwell" w:hAnsi="Rockwell"/>
          <w:sz w:val="20"/>
          <w:szCs w:val="20"/>
        </w:rPr>
        <w:t xml:space="preserve">"Technology " </w:t>
      </w:r>
      <w:r w:rsidRPr="00883A7D">
        <w:rPr>
          <w:sz w:val="20"/>
          <w:szCs w:val="20"/>
        </w:rPr>
        <w:t>→</w:t>
      </w:r>
      <w:r w:rsidRPr="00883A7D">
        <w:rPr>
          <w:rFonts w:ascii="Rockwell" w:hAnsi="Rockwell"/>
          <w:sz w:val="20"/>
          <w:szCs w:val="20"/>
        </w:rPr>
        <w:t xml:space="preserve"> "Technology"</w:t>
      </w:r>
      <w:r w:rsidRPr="00026B78">
        <w:rPr>
          <w:rFonts w:ascii="Rockwell" w:hAnsi="Rockwell"/>
        </w:rPr>
        <w:t xml:space="preserve"> </w:t>
      </w:r>
    </w:p>
    <w:p w14:paraId="7ABCE57B" w14:textId="77777777" w:rsidR="00883A7D" w:rsidRPr="00026B78" w:rsidRDefault="00883A7D" w:rsidP="00883A7D">
      <w:pPr>
        <w:pStyle w:val="ListParagraph"/>
        <w:ind w:left="2289"/>
        <w:rPr>
          <w:rFonts w:ascii="Rockwell" w:hAnsi="Rockwell"/>
        </w:rPr>
      </w:pPr>
    </w:p>
    <w:p w14:paraId="5FB6D0CE" w14:textId="53E1885C" w:rsidR="00026B78" w:rsidRPr="00026B78" w:rsidRDefault="00026B78" w:rsidP="00883A7D">
      <w:pPr>
        <w:pStyle w:val="ListParagraph"/>
        <w:numPr>
          <w:ilvl w:val="0"/>
          <w:numId w:val="50"/>
        </w:numPr>
        <w:rPr>
          <w:rFonts w:ascii="Rockwell" w:hAnsi="Rockwell"/>
        </w:rPr>
      </w:pPr>
      <w:r w:rsidRPr="00883A7D">
        <w:rPr>
          <w:rFonts w:ascii="Rockwell" w:hAnsi="Rockwell"/>
          <w:b/>
          <w:bCs/>
          <w:color w:val="4472C4" w:themeColor="accent1"/>
          <w:sz w:val="20"/>
          <w:szCs w:val="20"/>
          <w:u w:val="single"/>
        </w:rPr>
        <w:t>Why important?</w:t>
      </w:r>
      <w:r w:rsidRPr="00883A7D">
        <w:rPr>
          <w:rFonts w:ascii="Rockwell" w:hAnsi="Rockwell"/>
          <w:color w:val="4472C4" w:themeColor="accent1"/>
          <w:sz w:val="20"/>
          <w:szCs w:val="20"/>
          <w:u w:val="single"/>
        </w:rPr>
        <w:br/>
      </w:r>
      <w:r w:rsidRPr="00883A7D">
        <w:rPr>
          <w:rFonts w:ascii="Rockwell" w:hAnsi="Rockwell"/>
          <w:sz w:val="20"/>
          <w:szCs w:val="20"/>
        </w:rPr>
        <w:t>Prevents incorrect grouping in SQL and pivot tables.</w:t>
      </w:r>
    </w:p>
    <w:p w14:paraId="037568C0" w14:textId="7CFFCC8A" w:rsidR="00026B78" w:rsidRPr="00026B78" w:rsidRDefault="00026B78" w:rsidP="00026B78">
      <w:pPr>
        <w:pStyle w:val="ListParagraph"/>
        <w:rPr>
          <w:rFonts w:ascii="Rockwell" w:hAnsi="Rockwell"/>
        </w:rPr>
      </w:pPr>
    </w:p>
    <w:p w14:paraId="4A402F2B" w14:textId="4A9F926C" w:rsidR="00026B78" w:rsidRPr="00883A7D" w:rsidRDefault="00026B78" w:rsidP="00883A7D">
      <w:pPr>
        <w:pStyle w:val="ListParagraph"/>
        <w:numPr>
          <w:ilvl w:val="0"/>
          <w:numId w:val="51"/>
        </w:numPr>
        <w:rPr>
          <w:rFonts w:ascii="Rockwell" w:hAnsi="Rockwell"/>
          <w:b/>
          <w:bCs/>
          <w:u w:val="single"/>
        </w:rPr>
      </w:pPr>
      <w:r w:rsidRPr="00883A7D">
        <w:rPr>
          <w:rFonts w:ascii="Rockwell" w:hAnsi="Rockwell"/>
          <w:b/>
          <w:bCs/>
          <w:color w:val="4472C4" w:themeColor="accent1"/>
          <w:u w:val="single"/>
        </w:rPr>
        <w:t>Date Format Conversion</w:t>
      </w:r>
      <w:r w:rsidR="00883A7D">
        <w:rPr>
          <w:rFonts w:ascii="Rockwell" w:hAnsi="Rockwell"/>
          <w:b/>
          <w:bCs/>
          <w:color w:val="4472C4" w:themeColor="accent1"/>
          <w:u w:val="single"/>
        </w:rPr>
        <w:t>:</w:t>
      </w:r>
    </w:p>
    <w:p w14:paraId="1B5E5EEA" w14:textId="7DDE7ABC" w:rsidR="00026B78" w:rsidRPr="003A54A6" w:rsidRDefault="00026B78" w:rsidP="00883A7D">
      <w:pPr>
        <w:pStyle w:val="ListParagraph"/>
        <w:numPr>
          <w:ilvl w:val="0"/>
          <w:numId w:val="52"/>
        </w:numPr>
        <w:rPr>
          <w:rFonts w:ascii="Rockwell" w:hAnsi="Rockwell"/>
          <w:sz w:val="20"/>
          <w:szCs w:val="20"/>
        </w:rPr>
      </w:pPr>
      <w:r w:rsidRPr="003A54A6">
        <w:rPr>
          <w:rFonts w:ascii="Rockwell" w:hAnsi="Rockwell"/>
          <w:sz w:val="20"/>
          <w:szCs w:val="20"/>
        </w:rPr>
        <w:t>Converted:</w:t>
      </w:r>
      <w:r w:rsidRPr="003A54A6">
        <w:rPr>
          <w:rFonts w:ascii="Rockwell" w:hAnsi="Rockwell"/>
          <w:sz w:val="20"/>
          <w:szCs w:val="20"/>
        </w:rPr>
        <w:br/>
      </w:r>
      <w:r w:rsidR="00883A7D" w:rsidRPr="003A54A6">
        <w:rPr>
          <w:rFonts w:ascii="Rockwell" w:hAnsi="Rockwell"/>
          <w:b/>
          <w:bCs/>
          <w:sz w:val="20"/>
          <w:szCs w:val="20"/>
        </w:rPr>
        <w:t xml:space="preserve">                      </w:t>
      </w:r>
      <w:r w:rsidRPr="003A54A6">
        <w:rPr>
          <w:rFonts w:ascii="Rockwell" w:hAnsi="Rockwell"/>
          <w:b/>
          <w:bCs/>
          <w:sz w:val="20"/>
          <w:szCs w:val="20"/>
        </w:rPr>
        <w:t xml:space="preserve">MM/DD/YYYY </w:t>
      </w:r>
      <w:r w:rsidRPr="003A54A6">
        <w:rPr>
          <w:b/>
          <w:bCs/>
          <w:sz w:val="20"/>
          <w:szCs w:val="20"/>
        </w:rPr>
        <w:t>→</w:t>
      </w:r>
      <w:r w:rsidRPr="003A54A6">
        <w:rPr>
          <w:rFonts w:ascii="Rockwell" w:hAnsi="Rockwell"/>
          <w:b/>
          <w:bCs/>
          <w:sz w:val="20"/>
          <w:szCs w:val="20"/>
        </w:rPr>
        <w:t xml:space="preserve"> DD/MM/YYYY</w:t>
      </w:r>
      <w:r w:rsidRPr="003A54A6">
        <w:rPr>
          <w:rFonts w:ascii="Rockwell" w:hAnsi="Rockwell"/>
          <w:sz w:val="20"/>
          <w:szCs w:val="20"/>
        </w:rPr>
        <w:t xml:space="preserve"> </w:t>
      </w:r>
    </w:p>
    <w:p w14:paraId="0E6BE5C4" w14:textId="3B36A12D" w:rsidR="00026B78" w:rsidRPr="003A54A6" w:rsidRDefault="00026B78" w:rsidP="00883A7D">
      <w:pPr>
        <w:pStyle w:val="ListParagraph"/>
        <w:numPr>
          <w:ilvl w:val="0"/>
          <w:numId w:val="52"/>
        </w:numPr>
        <w:rPr>
          <w:rFonts w:ascii="Rockwell" w:hAnsi="Rockwell"/>
          <w:sz w:val="20"/>
          <w:szCs w:val="20"/>
        </w:rPr>
      </w:pPr>
      <w:r w:rsidRPr="003A54A6">
        <w:rPr>
          <w:rFonts w:ascii="Rockwell" w:hAnsi="Rockwell"/>
          <w:sz w:val="20"/>
          <w:szCs w:val="20"/>
        </w:rPr>
        <w:t xml:space="preserve">Extracted additional fields: </w:t>
      </w:r>
    </w:p>
    <w:p w14:paraId="5C5A50DD" w14:textId="17656604" w:rsidR="00026B78" w:rsidRPr="003A54A6" w:rsidRDefault="00026B78" w:rsidP="00883A7D">
      <w:pPr>
        <w:pStyle w:val="ListParagraph"/>
        <w:numPr>
          <w:ilvl w:val="0"/>
          <w:numId w:val="52"/>
        </w:numPr>
        <w:rPr>
          <w:rFonts w:ascii="Rockwell" w:hAnsi="Rockwell"/>
          <w:sz w:val="20"/>
          <w:szCs w:val="20"/>
        </w:rPr>
      </w:pPr>
      <w:r w:rsidRPr="003A54A6">
        <w:rPr>
          <w:rFonts w:ascii="Rockwell" w:hAnsi="Rockwell"/>
          <w:sz w:val="20"/>
          <w:szCs w:val="20"/>
        </w:rPr>
        <w:t xml:space="preserve">Year </w:t>
      </w:r>
    </w:p>
    <w:p w14:paraId="0FDD2520" w14:textId="5278BA15" w:rsidR="00026B78" w:rsidRPr="003A54A6" w:rsidRDefault="00026B78" w:rsidP="00883A7D">
      <w:pPr>
        <w:pStyle w:val="ListParagraph"/>
        <w:numPr>
          <w:ilvl w:val="0"/>
          <w:numId w:val="52"/>
        </w:numPr>
        <w:rPr>
          <w:rFonts w:ascii="Rockwell" w:hAnsi="Rockwell"/>
          <w:sz w:val="20"/>
          <w:szCs w:val="20"/>
        </w:rPr>
      </w:pPr>
      <w:r w:rsidRPr="003A54A6">
        <w:rPr>
          <w:rFonts w:ascii="Rockwell" w:hAnsi="Rockwell"/>
          <w:sz w:val="20"/>
          <w:szCs w:val="20"/>
        </w:rPr>
        <w:t xml:space="preserve">Month </w:t>
      </w:r>
    </w:p>
    <w:p w14:paraId="31E5F340" w14:textId="085C0864" w:rsidR="00026B78" w:rsidRDefault="00026B78" w:rsidP="00883A7D">
      <w:pPr>
        <w:pStyle w:val="ListParagraph"/>
        <w:numPr>
          <w:ilvl w:val="0"/>
          <w:numId w:val="52"/>
        </w:numPr>
        <w:rPr>
          <w:rFonts w:ascii="Rockwell" w:hAnsi="Rockwell"/>
          <w:sz w:val="20"/>
          <w:szCs w:val="20"/>
        </w:rPr>
      </w:pPr>
      <w:r w:rsidRPr="003A54A6">
        <w:rPr>
          <w:rFonts w:ascii="Rockwell" w:hAnsi="Rockwell"/>
          <w:sz w:val="20"/>
          <w:szCs w:val="20"/>
        </w:rPr>
        <w:t xml:space="preserve">Quarter </w:t>
      </w:r>
    </w:p>
    <w:p w14:paraId="67B8697F" w14:textId="77777777" w:rsidR="00D53E60" w:rsidRPr="003A54A6" w:rsidRDefault="00D53E60" w:rsidP="00D53E60">
      <w:pPr>
        <w:pStyle w:val="ListParagraph"/>
        <w:ind w:left="2760"/>
        <w:rPr>
          <w:rFonts w:ascii="Rockwell" w:hAnsi="Rockwell"/>
          <w:sz w:val="20"/>
          <w:szCs w:val="20"/>
        </w:rPr>
      </w:pPr>
    </w:p>
    <w:p w14:paraId="5DB1A1AF" w14:textId="3527F4E8" w:rsidR="00026B78" w:rsidRPr="003A54A6" w:rsidRDefault="003A54A6" w:rsidP="00026B78">
      <w:pPr>
        <w:pStyle w:val="ListParagraph"/>
        <w:rPr>
          <w:rFonts w:ascii="Rockwell" w:hAnsi="Rockwell"/>
          <w:color w:val="4472C4" w:themeColor="accent1"/>
          <w:sz w:val="20"/>
          <w:szCs w:val="20"/>
          <w:u w:val="single"/>
        </w:rPr>
      </w:pPr>
      <w:r>
        <w:rPr>
          <w:rFonts w:ascii="Segoe UI Emoji" w:hAnsi="Segoe UI Emoji" w:cs="Segoe UI Emoji"/>
        </w:rPr>
        <w:t xml:space="preserve">                        </w:t>
      </w:r>
      <w:r w:rsidR="00026B78" w:rsidRPr="003A54A6">
        <w:rPr>
          <w:rFonts w:ascii="Rockwell" w:hAnsi="Rockwell"/>
          <w:b/>
          <w:bCs/>
          <w:color w:val="4472C4" w:themeColor="accent1"/>
          <w:sz w:val="20"/>
          <w:szCs w:val="20"/>
          <w:u w:val="single"/>
        </w:rPr>
        <w:t>Why important?</w:t>
      </w:r>
    </w:p>
    <w:p w14:paraId="0294A2B3" w14:textId="101F42CB" w:rsidR="00026B78" w:rsidRPr="003A54A6" w:rsidRDefault="00026B78" w:rsidP="003A54A6">
      <w:pPr>
        <w:pStyle w:val="ListParagraph"/>
        <w:numPr>
          <w:ilvl w:val="0"/>
          <w:numId w:val="53"/>
        </w:numPr>
        <w:rPr>
          <w:rFonts w:ascii="Rockwell" w:hAnsi="Rockwell"/>
          <w:sz w:val="20"/>
          <w:szCs w:val="20"/>
        </w:rPr>
      </w:pPr>
      <w:r w:rsidRPr="003A54A6">
        <w:rPr>
          <w:rFonts w:ascii="Rockwell" w:hAnsi="Rockwell"/>
          <w:sz w:val="20"/>
          <w:szCs w:val="20"/>
        </w:rPr>
        <w:t xml:space="preserve">Enables </w:t>
      </w:r>
      <w:r w:rsidRPr="003A54A6">
        <w:rPr>
          <w:rFonts w:ascii="Rockwell" w:hAnsi="Rockwell"/>
          <w:b/>
          <w:bCs/>
          <w:sz w:val="20"/>
          <w:szCs w:val="20"/>
        </w:rPr>
        <w:t>time-based trend analysis</w:t>
      </w:r>
      <w:r w:rsidRPr="003A54A6">
        <w:rPr>
          <w:rFonts w:ascii="Rockwell" w:hAnsi="Rockwell"/>
          <w:sz w:val="20"/>
          <w:szCs w:val="20"/>
        </w:rPr>
        <w:t xml:space="preserve"> </w:t>
      </w:r>
    </w:p>
    <w:p w14:paraId="1B3264A0" w14:textId="68ADB2F4" w:rsidR="00026B78" w:rsidRPr="003A54A6" w:rsidRDefault="00026B78" w:rsidP="003A54A6">
      <w:pPr>
        <w:pStyle w:val="ListParagraph"/>
        <w:numPr>
          <w:ilvl w:val="0"/>
          <w:numId w:val="53"/>
        </w:numPr>
        <w:rPr>
          <w:rFonts w:ascii="Rockwell" w:hAnsi="Rockwell"/>
          <w:sz w:val="20"/>
          <w:szCs w:val="20"/>
        </w:rPr>
      </w:pPr>
      <w:r w:rsidRPr="003A54A6">
        <w:rPr>
          <w:rFonts w:ascii="Rockwell" w:hAnsi="Rockwell"/>
          <w:sz w:val="20"/>
          <w:szCs w:val="20"/>
        </w:rPr>
        <w:t xml:space="preserve">Required for </w:t>
      </w:r>
      <w:r w:rsidRPr="003A54A6">
        <w:rPr>
          <w:rFonts w:ascii="Rockwell" w:hAnsi="Rockwell"/>
          <w:b/>
          <w:bCs/>
          <w:sz w:val="20"/>
          <w:szCs w:val="20"/>
        </w:rPr>
        <w:t>timeline slicers in Excel</w:t>
      </w:r>
      <w:r w:rsidRPr="003A54A6">
        <w:rPr>
          <w:rFonts w:ascii="Rockwell" w:hAnsi="Rockwell"/>
          <w:sz w:val="20"/>
          <w:szCs w:val="20"/>
        </w:rPr>
        <w:t xml:space="preserve"> </w:t>
      </w:r>
    </w:p>
    <w:p w14:paraId="774B1F6C" w14:textId="350637E6" w:rsidR="00026B78" w:rsidRPr="00026B78" w:rsidRDefault="00026B78" w:rsidP="00026B78">
      <w:pPr>
        <w:pStyle w:val="ListParagraph"/>
        <w:rPr>
          <w:rFonts w:ascii="Rockwell" w:hAnsi="Rockwell"/>
        </w:rPr>
      </w:pPr>
    </w:p>
    <w:p w14:paraId="5372047D" w14:textId="77777777" w:rsidR="00AB213E" w:rsidRPr="00AB213E" w:rsidRDefault="00026B78" w:rsidP="00AB213E">
      <w:pPr>
        <w:pStyle w:val="ListParagraph"/>
        <w:numPr>
          <w:ilvl w:val="0"/>
          <w:numId w:val="54"/>
        </w:numPr>
        <w:rPr>
          <w:rFonts w:ascii="Rockwell" w:hAnsi="Rockwell"/>
          <w:b/>
          <w:bCs/>
          <w:u w:val="single"/>
        </w:rPr>
      </w:pPr>
      <w:r w:rsidRPr="003A54A6">
        <w:rPr>
          <w:rFonts w:ascii="Rockwell" w:hAnsi="Rockwell"/>
          <w:b/>
          <w:bCs/>
          <w:color w:val="4472C4" w:themeColor="accent1"/>
          <w:u w:val="single"/>
        </w:rPr>
        <w:t>Data Type Validation</w:t>
      </w:r>
      <w:r w:rsidR="003A54A6">
        <w:rPr>
          <w:rFonts w:ascii="Rockwell" w:hAnsi="Rockwell"/>
          <w:b/>
          <w:bCs/>
          <w:color w:val="4472C4" w:themeColor="accent1"/>
          <w:u w:val="single"/>
        </w:rPr>
        <w:t>:</w:t>
      </w:r>
    </w:p>
    <w:p w14:paraId="08B899A6" w14:textId="07F435F9" w:rsidR="00026B78" w:rsidRPr="00AB213E" w:rsidRDefault="00026B78" w:rsidP="00AB213E">
      <w:pPr>
        <w:pStyle w:val="ListParagraph"/>
        <w:numPr>
          <w:ilvl w:val="0"/>
          <w:numId w:val="56"/>
        </w:numPr>
        <w:rPr>
          <w:rFonts w:ascii="Rockwell" w:hAnsi="Rockwell"/>
          <w:b/>
          <w:bCs/>
          <w:sz w:val="20"/>
          <w:szCs w:val="20"/>
          <w:u w:val="single"/>
        </w:rPr>
      </w:pPr>
      <w:r w:rsidRPr="00AB213E">
        <w:rPr>
          <w:rFonts w:ascii="Rockwell" w:hAnsi="Rockwell"/>
          <w:sz w:val="20"/>
          <w:szCs w:val="20"/>
        </w:rPr>
        <w:t xml:space="preserve">Sales, Profit </w:t>
      </w:r>
      <w:r w:rsidRPr="00AB213E">
        <w:rPr>
          <w:sz w:val="20"/>
          <w:szCs w:val="20"/>
        </w:rPr>
        <w:t>→</w:t>
      </w:r>
      <w:r w:rsidRPr="00AB213E">
        <w:rPr>
          <w:rFonts w:ascii="Rockwell" w:hAnsi="Rockwell"/>
          <w:sz w:val="20"/>
          <w:szCs w:val="20"/>
        </w:rPr>
        <w:t xml:space="preserve"> Numeric </w:t>
      </w:r>
    </w:p>
    <w:p w14:paraId="2CEB209D" w14:textId="4437A1A9" w:rsidR="00026B78" w:rsidRPr="00AB213E" w:rsidRDefault="00026B78" w:rsidP="00AB213E">
      <w:pPr>
        <w:pStyle w:val="ListParagraph"/>
        <w:numPr>
          <w:ilvl w:val="0"/>
          <w:numId w:val="56"/>
        </w:numPr>
        <w:rPr>
          <w:rFonts w:ascii="Rockwell" w:hAnsi="Rockwell"/>
          <w:sz w:val="20"/>
          <w:szCs w:val="20"/>
        </w:rPr>
      </w:pPr>
      <w:r w:rsidRPr="00AB213E">
        <w:rPr>
          <w:rFonts w:ascii="Rockwell" w:hAnsi="Rockwell"/>
          <w:sz w:val="20"/>
          <w:szCs w:val="20"/>
        </w:rPr>
        <w:t xml:space="preserve">Quantity </w:t>
      </w:r>
      <w:r w:rsidRPr="00AB213E">
        <w:rPr>
          <w:sz w:val="20"/>
          <w:szCs w:val="20"/>
        </w:rPr>
        <w:t>→</w:t>
      </w:r>
      <w:r w:rsidRPr="00AB213E">
        <w:rPr>
          <w:rFonts w:ascii="Rockwell" w:hAnsi="Rockwell"/>
          <w:sz w:val="20"/>
          <w:szCs w:val="20"/>
        </w:rPr>
        <w:t xml:space="preserve"> Integer </w:t>
      </w:r>
    </w:p>
    <w:p w14:paraId="534F006C" w14:textId="60D330F5" w:rsidR="00026B78" w:rsidRPr="00AB213E" w:rsidRDefault="00026B78" w:rsidP="00AB213E">
      <w:pPr>
        <w:pStyle w:val="ListParagraph"/>
        <w:numPr>
          <w:ilvl w:val="0"/>
          <w:numId w:val="56"/>
        </w:numPr>
        <w:rPr>
          <w:rFonts w:ascii="Rockwell" w:hAnsi="Rockwell"/>
          <w:sz w:val="20"/>
          <w:szCs w:val="20"/>
        </w:rPr>
      </w:pPr>
      <w:r w:rsidRPr="00AB213E">
        <w:rPr>
          <w:rFonts w:ascii="Rockwell" w:hAnsi="Rockwell"/>
          <w:sz w:val="20"/>
          <w:szCs w:val="20"/>
        </w:rPr>
        <w:t xml:space="preserve">Discount </w:t>
      </w:r>
      <w:r w:rsidRPr="00AB213E">
        <w:rPr>
          <w:sz w:val="20"/>
          <w:szCs w:val="20"/>
        </w:rPr>
        <w:t>→</w:t>
      </w:r>
      <w:r w:rsidRPr="00AB213E">
        <w:rPr>
          <w:rFonts w:ascii="Rockwell" w:hAnsi="Rockwell"/>
          <w:sz w:val="20"/>
          <w:szCs w:val="20"/>
        </w:rPr>
        <w:t xml:space="preserve"> Decimal </w:t>
      </w:r>
    </w:p>
    <w:p w14:paraId="39AD3DCA" w14:textId="3808BC95" w:rsidR="00AB213E" w:rsidRDefault="00026B78" w:rsidP="00AB213E">
      <w:pPr>
        <w:pStyle w:val="ListParagraph"/>
        <w:numPr>
          <w:ilvl w:val="0"/>
          <w:numId w:val="56"/>
        </w:numPr>
        <w:rPr>
          <w:rFonts w:ascii="Rockwell" w:hAnsi="Rockwell"/>
          <w:sz w:val="20"/>
          <w:szCs w:val="20"/>
        </w:rPr>
      </w:pPr>
      <w:r w:rsidRPr="00AB213E">
        <w:rPr>
          <w:rFonts w:ascii="Rockwell" w:hAnsi="Rockwell"/>
          <w:sz w:val="20"/>
          <w:szCs w:val="20"/>
        </w:rPr>
        <w:t xml:space="preserve">Dates </w:t>
      </w:r>
      <w:r w:rsidRPr="00AB213E">
        <w:rPr>
          <w:sz w:val="20"/>
          <w:szCs w:val="20"/>
        </w:rPr>
        <w:t>→</w:t>
      </w:r>
      <w:r w:rsidRPr="00AB213E">
        <w:rPr>
          <w:rFonts w:ascii="Rockwell" w:hAnsi="Rockwell"/>
          <w:sz w:val="20"/>
          <w:szCs w:val="20"/>
        </w:rPr>
        <w:t xml:space="preserve"> Date format </w:t>
      </w:r>
    </w:p>
    <w:p w14:paraId="1EB5C866" w14:textId="77777777" w:rsidR="00D53E60" w:rsidRPr="00AB213E" w:rsidRDefault="00D53E60" w:rsidP="00D53E60">
      <w:pPr>
        <w:pStyle w:val="ListParagraph"/>
        <w:ind w:left="2815"/>
        <w:rPr>
          <w:rFonts w:ascii="Rockwell" w:hAnsi="Rockwell"/>
          <w:sz w:val="20"/>
          <w:szCs w:val="20"/>
        </w:rPr>
      </w:pPr>
    </w:p>
    <w:p w14:paraId="03FB2169" w14:textId="508CB747" w:rsidR="00026B78" w:rsidRPr="00AB213E" w:rsidRDefault="00AB213E" w:rsidP="00026B78">
      <w:pPr>
        <w:pStyle w:val="ListParagraph"/>
        <w:rPr>
          <w:rFonts w:ascii="Rockwell" w:hAnsi="Rockwell"/>
          <w:sz w:val="20"/>
          <w:szCs w:val="20"/>
        </w:rPr>
      </w:pPr>
      <w:r>
        <w:rPr>
          <w:rFonts w:ascii="Rockwell" w:hAnsi="Rockwell"/>
          <w:b/>
          <w:bCs/>
          <w:color w:val="4472C4" w:themeColor="accent1"/>
          <w:sz w:val="20"/>
          <w:szCs w:val="20"/>
        </w:rPr>
        <w:t xml:space="preserve">                             </w:t>
      </w:r>
      <w:r w:rsidR="00026B78" w:rsidRPr="00AB213E">
        <w:rPr>
          <w:rFonts w:ascii="Rockwell" w:hAnsi="Rockwell"/>
          <w:b/>
          <w:bCs/>
          <w:color w:val="4472C4" w:themeColor="accent1"/>
          <w:sz w:val="20"/>
          <w:szCs w:val="20"/>
        </w:rPr>
        <w:t>Why important?</w:t>
      </w:r>
      <w:r w:rsidR="00026B78" w:rsidRPr="00AB213E">
        <w:rPr>
          <w:rFonts w:ascii="Rockwell" w:hAnsi="Rockwell"/>
          <w:color w:val="4472C4" w:themeColor="accent1"/>
          <w:sz w:val="20"/>
          <w:szCs w:val="20"/>
        </w:rPr>
        <w:br/>
      </w:r>
      <w:r>
        <w:rPr>
          <w:rFonts w:ascii="Rockwell" w:hAnsi="Rockwell"/>
          <w:sz w:val="20"/>
          <w:szCs w:val="20"/>
        </w:rPr>
        <w:t xml:space="preserve">                                          </w:t>
      </w:r>
      <w:r w:rsidR="00026B78" w:rsidRPr="00AB213E">
        <w:rPr>
          <w:rFonts w:ascii="Rockwell" w:hAnsi="Rockwell"/>
          <w:sz w:val="20"/>
          <w:szCs w:val="20"/>
        </w:rPr>
        <w:t>Incorrect data types can:</w:t>
      </w:r>
    </w:p>
    <w:p w14:paraId="543D5EC2" w14:textId="4160067E" w:rsidR="00026B78" w:rsidRPr="00AB213E" w:rsidRDefault="00AB213E" w:rsidP="00AB213E">
      <w:pPr>
        <w:pStyle w:val="ListParagraph"/>
        <w:rPr>
          <w:rFonts w:ascii="Rockwell" w:hAnsi="Rockwell"/>
          <w:sz w:val="20"/>
          <w:szCs w:val="20"/>
        </w:rPr>
      </w:pPr>
      <w:r>
        <w:rPr>
          <w:rFonts w:ascii="Rockwell" w:hAnsi="Rockwell"/>
          <w:sz w:val="20"/>
          <w:szCs w:val="20"/>
        </w:rPr>
        <w:t xml:space="preserve">                                          </w:t>
      </w:r>
      <w:r w:rsidR="00026B78" w:rsidRPr="00AB213E">
        <w:rPr>
          <w:rFonts w:ascii="Rockwell" w:hAnsi="Rockwell"/>
          <w:sz w:val="20"/>
          <w:szCs w:val="20"/>
        </w:rPr>
        <w:t xml:space="preserve">Break formulas </w:t>
      </w:r>
    </w:p>
    <w:p w14:paraId="5169195C" w14:textId="1BE5F89A" w:rsidR="00026B78" w:rsidRPr="00AB213E" w:rsidRDefault="00AB213E" w:rsidP="00AB213E">
      <w:pPr>
        <w:pStyle w:val="ListParagraph"/>
        <w:rPr>
          <w:rFonts w:ascii="Rockwell" w:hAnsi="Rockwell"/>
          <w:sz w:val="20"/>
          <w:szCs w:val="20"/>
        </w:rPr>
      </w:pPr>
      <w:r>
        <w:rPr>
          <w:rFonts w:ascii="Rockwell" w:hAnsi="Rockwell"/>
          <w:sz w:val="20"/>
          <w:szCs w:val="20"/>
        </w:rPr>
        <w:t xml:space="preserve">                                          </w:t>
      </w:r>
      <w:r w:rsidR="00026B78" w:rsidRPr="00AB213E">
        <w:rPr>
          <w:rFonts w:ascii="Rockwell" w:hAnsi="Rockwell"/>
          <w:sz w:val="20"/>
          <w:szCs w:val="20"/>
        </w:rPr>
        <w:t xml:space="preserve">Cause aggregation errors </w:t>
      </w:r>
    </w:p>
    <w:p w14:paraId="47FEB2F1" w14:textId="3C173DD5" w:rsidR="00026B78" w:rsidRPr="00AB213E" w:rsidRDefault="00AB213E" w:rsidP="00AB213E">
      <w:pPr>
        <w:pStyle w:val="ListParagraph"/>
        <w:rPr>
          <w:rFonts w:ascii="Rockwell" w:hAnsi="Rockwell"/>
          <w:sz w:val="20"/>
          <w:szCs w:val="20"/>
        </w:rPr>
      </w:pPr>
      <w:r>
        <w:rPr>
          <w:rFonts w:ascii="Rockwell" w:hAnsi="Rockwell"/>
          <w:sz w:val="20"/>
          <w:szCs w:val="20"/>
        </w:rPr>
        <w:t xml:space="preserve">                                          </w:t>
      </w:r>
      <w:r w:rsidR="00026B78" w:rsidRPr="00AB213E">
        <w:rPr>
          <w:rFonts w:ascii="Rockwell" w:hAnsi="Rockwell"/>
          <w:sz w:val="20"/>
          <w:szCs w:val="20"/>
        </w:rPr>
        <w:t xml:space="preserve">Impact dashboard performance </w:t>
      </w:r>
    </w:p>
    <w:p w14:paraId="11239D32" w14:textId="51976C85" w:rsidR="00026B78" w:rsidRPr="00026B78" w:rsidRDefault="00026B78" w:rsidP="00026B78">
      <w:pPr>
        <w:pStyle w:val="ListParagraph"/>
        <w:rPr>
          <w:rFonts w:ascii="Rockwell" w:hAnsi="Rockwell"/>
        </w:rPr>
      </w:pPr>
    </w:p>
    <w:p w14:paraId="1E52523F" w14:textId="4572FFDD" w:rsidR="00026B78" w:rsidRPr="00AB213E" w:rsidRDefault="00026B78" w:rsidP="00AB213E">
      <w:pPr>
        <w:pStyle w:val="ListParagraph"/>
        <w:numPr>
          <w:ilvl w:val="0"/>
          <w:numId w:val="54"/>
        </w:numPr>
        <w:rPr>
          <w:rFonts w:ascii="Rockwell" w:hAnsi="Rockwell"/>
          <w:b/>
          <w:bCs/>
          <w:color w:val="4472C4" w:themeColor="accent1"/>
          <w:u w:val="single"/>
        </w:rPr>
      </w:pPr>
      <w:r w:rsidRPr="00AB213E">
        <w:rPr>
          <w:rFonts w:ascii="Rockwell" w:hAnsi="Rockwell"/>
          <w:b/>
          <w:bCs/>
          <w:color w:val="4472C4" w:themeColor="accent1"/>
          <w:u w:val="single"/>
        </w:rPr>
        <w:t>Data Transformation (Advanced Layer)</w:t>
      </w:r>
    </w:p>
    <w:p w14:paraId="5729EE83" w14:textId="6A6817A8" w:rsidR="00026B78" w:rsidRPr="00AB213E" w:rsidRDefault="00026B78" w:rsidP="00AB213E">
      <w:pPr>
        <w:pStyle w:val="ListParagraph"/>
        <w:numPr>
          <w:ilvl w:val="0"/>
          <w:numId w:val="57"/>
        </w:numPr>
        <w:jc w:val="both"/>
        <w:rPr>
          <w:rFonts w:ascii="Rockwell" w:hAnsi="Rockwell"/>
          <w:sz w:val="20"/>
          <w:szCs w:val="20"/>
        </w:rPr>
      </w:pPr>
      <w:r w:rsidRPr="00AB213E">
        <w:rPr>
          <w:rFonts w:ascii="Rockwell" w:hAnsi="Rockwell"/>
          <w:sz w:val="20"/>
          <w:szCs w:val="20"/>
        </w:rPr>
        <w:t xml:space="preserve">Created calculated fields: </w:t>
      </w:r>
    </w:p>
    <w:p w14:paraId="7EAFF732" w14:textId="4B2A58D5" w:rsidR="00026B78" w:rsidRPr="00AB213E" w:rsidRDefault="00026B78" w:rsidP="00AB213E">
      <w:pPr>
        <w:pStyle w:val="ListParagraph"/>
        <w:numPr>
          <w:ilvl w:val="0"/>
          <w:numId w:val="58"/>
        </w:numPr>
        <w:jc w:val="both"/>
        <w:rPr>
          <w:rFonts w:ascii="Rockwell" w:hAnsi="Rockwell"/>
          <w:sz w:val="20"/>
          <w:szCs w:val="20"/>
        </w:rPr>
      </w:pPr>
      <w:r w:rsidRPr="00AB213E">
        <w:rPr>
          <w:rFonts w:ascii="Rockwell" w:hAnsi="Rockwell"/>
          <w:sz w:val="20"/>
          <w:szCs w:val="20"/>
        </w:rPr>
        <w:t xml:space="preserve">Profit Margin </w:t>
      </w:r>
    </w:p>
    <w:p w14:paraId="3FAB30AD" w14:textId="21996246" w:rsidR="00026B78" w:rsidRPr="00AB213E" w:rsidRDefault="00026B78" w:rsidP="00AB213E">
      <w:pPr>
        <w:pStyle w:val="ListParagraph"/>
        <w:numPr>
          <w:ilvl w:val="0"/>
          <w:numId w:val="58"/>
        </w:numPr>
        <w:jc w:val="both"/>
        <w:rPr>
          <w:rFonts w:ascii="Rockwell" w:hAnsi="Rockwell"/>
          <w:sz w:val="20"/>
          <w:szCs w:val="20"/>
        </w:rPr>
      </w:pPr>
      <w:r w:rsidRPr="00AB213E">
        <w:rPr>
          <w:rFonts w:ascii="Rockwell" w:hAnsi="Rockwell"/>
          <w:sz w:val="20"/>
          <w:szCs w:val="20"/>
        </w:rPr>
        <w:t xml:space="preserve">Year-Month </w:t>
      </w:r>
    </w:p>
    <w:p w14:paraId="25772BE6" w14:textId="1AE9C69E" w:rsidR="00026B78" w:rsidRPr="00AB213E" w:rsidRDefault="00026B78" w:rsidP="00AB213E">
      <w:pPr>
        <w:pStyle w:val="ListParagraph"/>
        <w:numPr>
          <w:ilvl w:val="0"/>
          <w:numId w:val="57"/>
        </w:numPr>
        <w:jc w:val="both"/>
        <w:rPr>
          <w:rFonts w:ascii="Rockwell" w:hAnsi="Rockwell"/>
          <w:sz w:val="20"/>
          <w:szCs w:val="20"/>
        </w:rPr>
      </w:pPr>
      <w:r w:rsidRPr="00AB213E">
        <w:rPr>
          <w:rFonts w:ascii="Rockwell" w:hAnsi="Rockwell"/>
          <w:sz w:val="20"/>
          <w:szCs w:val="20"/>
        </w:rPr>
        <w:t xml:space="preserve">Structured dataset for: </w:t>
      </w:r>
    </w:p>
    <w:p w14:paraId="67DBE23B" w14:textId="0F49214E" w:rsidR="00026B78" w:rsidRPr="00AB213E" w:rsidRDefault="00026B78" w:rsidP="00AB213E">
      <w:pPr>
        <w:pStyle w:val="ListParagraph"/>
        <w:numPr>
          <w:ilvl w:val="0"/>
          <w:numId w:val="59"/>
        </w:numPr>
        <w:jc w:val="both"/>
        <w:rPr>
          <w:rFonts w:ascii="Rockwell" w:hAnsi="Rockwell"/>
          <w:sz w:val="20"/>
          <w:szCs w:val="20"/>
        </w:rPr>
      </w:pPr>
      <w:r w:rsidRPr="00AB213E">
        <w:rPr>
          <w:rFonts w:ascii="Rockwell" w:hAnsi="Rockwell"/>
          <w:sz w:val="20"/>
          <w:szCs w:val="20"/>
        </w:rPr>
        <w:t xml:space="preserve">Pivot Tables </w:t>
      </w:r>
    </w:p>
    <w:p w14:paraId="7982DCCD" w14:textId="03B3EFF0" w:rsidR="00026B78" w:rsidRDefault="00026B78" w:rsidP="00AB213E">
      <w:pPr>
        <w:pStyle w:val="ListParagraph"/>
        <w:numPr>
          <w:ilvl w:val="0"/>
          <w:numId w:val="59"/>
        </w:numPr>
        <w:jc w:val="both"/>
        <w:rPr>
          <w:rFonts w:ascii="Rockwell" w:hAnsi="Rockwell"/>
        </w:rPr>
      </w:pPr>
      <w:r w:rsidRPr="00AB213E">
        <w:rPr>
          <w:rFonts w:ascii="Rockwell" w:hAnsi="Rockwell"/>
          <w:sz w:val="20"/>
          <w:szCs w:val="20"/>
        </w:rPr>
        <w:t>SQL Aggregations</w:t>
      </w:r>
      <w:r w:rsidRPr="00026B78">
        <w:rPr>
          <w:rFonts w:ascii="Rockwell" w:hAnsi="Rockwell"/>
        </w:rPr>
        <w:t xml:space="preserve"> </w:t>
      </w:r>
    </w:p>
    <w:p w14:paraId="26B0D496" w14:textId="77777777" w:rsidR="00D53E60" w:rsidRPr="00026B78" w:rsidRDefault="00D53E60" w:rsidP="00D53E60">
      <w:pPr>
        <w:pStyle w:val="ListParagraph"/>
        <w:ind w:left="3462"/>
        <w:jc w:val="both"/>
        <w:rPr>
          <w:rFonts w:ascii="Rockwell" w:hAnsi="Rockwell"/>
        </w:rPr>
      </w:pPr>
    </w:p>
    <w:p w14:paraId="4C9C7F40" w14:textId="77777777" w:rsidR="00D53E60" w:rsidRPr="00D53E60" w:rsidRDefault="00D53E60" w:rsidP="00D53E60">
      <w:pPr>
        <w:pStyle w:val="ListParagraph"/>
        <w:ind w:left="2095"/>
        <w:rPr>
          <w:rFonts w:ascii="Rockwell" w:hAnsi="Rockwell"/>
          <w:sz w:val="20"/>
          <w:szCs w:val="20"/>
        </w:rPr>
      </w:pPr>
    </w:p>
    <w:p w14:paraId="3B888688" w14:textId="77777777" w:rsidR="00D53E60" w:rsidRPr="00D53E60" w:rsidRDefault="00D53E60" w:rsidP="00D53E60">
      <w:pPr>
        <w:pStyle w:val="ListParagraph"/>
        <w:ind w:left="2095"/>
        <w:rPr>
          <w:rFonts w:ascii="Rockwell" w:hAnsi="Rockwell"/>
          <w:sz w:val="20"/>
          <w:szCs w:val="20"/>
        </w:rPr>
      </w:pPr>
    </w:p>
    <w:p w14:paraId="48FCE6CA" w14:textId="7DC282EF" w:rsidR="001D6FC5" w:rsidRPr="004F53A1" w:rsidRDefault="00C90D92" w:rsidP="004F53A1">
      <w:pPr>
        <w:pStyle w:val="ListParagraph"/>
        <w:numPr>
          <w:ilvl w:val="0"/>
          <w:numId w:val="54"/>
        </w:numPr>
        <w:rPr>
          <w:rFonts w:ascii="Rockwell" w:hAnsi="Rockwell"/>
          <w:sz w:val="20"/>
          <w:szCs w:val="20"/>
        </w:rPr>
      </w:pPr>
      <w:r w:rsidRPr="004F53A1">
        <w:rPr>
          <w:rFonts w:ascii="Rockwell" w:hAnsi="Rockwell"/>
          <w:b/>
          <w:bCs/>
          <w:color w:val="4472C4" w:themeColor="accent1"/>
          <w:u w:val="single"/>
        </w:rPr>
        <w:t xml:space="preserve">SQL </w:t>
      </w:r>
      <w:r w:rsidR="00D53E60" w:rsidRPr="004F53A1">
        <w:rPr>
          <w:rFonts w:ascii="Rockwell" w:hAnsi="Rockwell"/>
          <w:b/>
          <w:bCs/>
          <w:color w:val="4472C4" w:themeColor="accent1"/>
          <w:u w:val="single"/>
        </w:rPr>
        <w:t>Analysis</w:t>
      </w:r>
      <w:r w:rsidR="00D53E60" w:rsidRPr="004F53A1">
        <w:rPr>
          <w:rFonts w:ascii="Rockwell" w:hAnsi="Rockwell"/>
          <w:b/>
          <w:color w:val="4472C4" w:themeColor="accent1"/>
          <w:u w:val="single"/>
        </w:rPr>
        <w:t>: -</w:t>
      </w:r>
      <w:r w:rsidRPr="004F53A1">
        <w:rPr>
          <w:rFonts w:ascii="Rockwell" w:hAnsi="Rockwell"/>
          <w:color w:val="4472C4" w:themeColor="accent1"/>
        </w:rPr>
        <w:br/>
      </w:r>
      <w:r w:rsidR="00176BE7" w:rsidRPr="004F53A1">
        <w:rPr>
          <w:rFonts w:ascii="Rockwell" w:hAnsi="Rockwell"/>
        </w:rPr>
        <w:tab/>
      </w:r>
      <w:r w:rsidR="00176BE7" w:rsidRPr="004F53A1">
        <w:rPr>
          <w:rFonts w:ascii="Rockwell" w:hAnsi="Rockwell"/>
        </w:rPr>
        <w:tab/>
      </w:r>
      <w:r w:rsidRPr="004F53A1">
        <w:rPr>
          <w:rFonts w:ascii="Rockwell" w:hAnsi="Rockwell"/>
          <w:sz w:val="20"/>
          <w:szCs w:val="20"/>
        </w:rPr>
        <w:t>Performed various SQL ope</w:t>
      </w:r>
      <w:r w:rsidR="001D6FC5" w:rsidRPr="004F53A1">
        <w:rPr>
          <w:rFonts w:ascii="Rockwell" w:hAnsi="Rockwell"/>
          <w:sz w:val="20"/>
          <w:szCs w:val="20"/>
        </w:rPr>
        <w:t>rations:</w:t>
      </w:r>
    </w:p>
    <w:p w14:paraId="74B259A0" w14:textId="77777777" w:rsidR="00D53E60" w:rsidRDefault="00D53E60" w:rsidP="00D53E60">
      <w:pPr>
        <w:pStyle w:val="ListParagraph"/>
        <w:ind w:left="2095"/>
        <w:rPr>
          <w:rFonts w:ascii="Rockwell" w:hAnsi="Rockwell"/>
          <w:sz w:val="20"/>
          <w:szCs w:val="20"/>
        </w:rPr>
      </w:pPr>
    </w:p>
    <w:p w14:paraId="5E2D106C" w14:textId="37C02ADA" w:rsidR="00D53E60" w:rsidRPr="00D53E60" w:rsidRDefault="00D53E60" w:rsidP="00D53E60">
      <w:pPr>
        <w:pStyle w:val="ListParagraph"/>
        <w:numPr>
          <w:ilvl w:val="0"/>
          <w:numId w:val="54"/>
        </w:numPr>
        <w:rPr>
          <w:rFonts w:ascii="Rockwell" w:hAnsi="Rockwell"/>
          <w:b/>
          <w:bCs/>
          <w:color w:val="4472C4" w:themeColor="accent1"/>
          <w:sz w:val="20"/>
          <w:szCs w:val="20"/>
          <w:u w:val="single"/>
        </w:rPr>
      </w:pPr>
      <w:r w:rsidRPr="00D53E60">
        <w:rPr>
          <w:rFonts w:ascii="Rockwell" w:hAnsi="Rockwell"/>
          <w:b/>
          <w:bCs/>
          <w:color w:val="4472C4" w:themeColor="accent1"/>
          <w:sz w:val="20"/>
          <w:szCs w:val="20"/>
          <w:u w:val="single"/>
        </w:rPr>
        <w:t>Database Design &amp; Table Creation</w:t>
      </w:r>
      <w:r>
        <w:rPr>
          <w:rFonts w:ascii="Rockwell" w:hAnsi="Rockwell"/>
          <w:b/>
          <w:bCs/>
          <w:color w:val="4472C4" w:themeColor="accent1"/>
          <w:sz w:val="20"/>
          <w:szCs w:val="20"/>
          <w:u w:val="single"/>
        </w:rPr>
        <w:t>:</w:t>
      </w:r>
    </w:p>
    <w:p w14:paraId="7B0C71BC" w14:textId="77777777" w:rsidR="00D53E60" w:rsidRPr="00D53E60" w:rsidRDefault="00D53E60" w:rsidP="00D53E60">
      <w:pPr>
        <w:pStyle w:val="ListParagraph"/>
        <w:spacing w:after="160" w:line="278" w:lineRule="auto"/>
        <w:ind w:left="2095"/>
        <w:jc w:val="both"/>
        <w:rPr>
          <w:rFonts w:ascii="Rockwell" w:hAnsi="Rockwell"/>
          <w:sz w:val="20"/>
          <w:szCs w:val="20"/>
        </w:rPr>
      </w:pPr>
      <w:r w:rsidRPr="00D53E60">
        <w:rPr>
          <w:rFonts w:ascii="Rockwell" w:hAnsi="Rockwell"/>
          <w:sz w:val="20"/>
          <w:szCs w:val="20"/>
        </w:rPr>
        <w:t>The initial step of the project involved designing and setting up a structured relational database to store and analyze the Superstore dataset efficiently.</w:t>
      </w:r>
    </w:p>
    <w:p w14:paraId="27743CCC" w14:textId="5C849B62" w:rsidR="00D53E60" w:rsidRPr="00D53E60" w:rsidRDefault="00D53E60" w:rsidP="00D53E60">
      <w:pPr>
        <w:pStyle w:val="ListParagraph"/>
        <w:spacing w:after="160" w:line="278" w:lineRule="auto"/>
        <w:ind w:left="2095"/>
        <w:rPr>
          <w:rFonts w:ascii="Rockwell" w:hAnsi="Rockwell"/>
          <w:sz w:val="20"/>
          <w:szCs w:val="20"/>
        </w:rPr>
      </w:pPr>
    </w:p>
    <w:p w14:paraId="314D2F8F" w14:textId="6238CB4E" w:rsidR="00D53E60" w:rsidRPr="00D53E60" w:rsidRDefault="00D53E60" w:rsidP="00D53E60">
      <w:pPr>
        <w:pStyle w:val="ListParagraph"/>
        <w:spacing w:after="160" w:line="278" w:lineRule="auto"/>
        <w:ind w:left="2095"/>
        <w:rPr>
          <w:rFonts w:ascii="Rockwell" w:hAnsi="Rockwell"/>
          <w:b/>
          <w:bCs/>
          <w:color w:val="4472C4" w:themeColor="accent1"/>
          <w:sz w:val="20"/>
          <w:szCs w:val="20"/>
          <w:u w:val="single"/>
        </w:rPr>
      </w:pPr>
      <w:r w:rsidRPr="00D53E60">
        <w:rPr>
          <w:rFonts w:ascii="Rockwell" w:hAnsi="Rockwell"/>
          <w:b/>
          <w:bCs/>
          <w:color w:val="4472C4" w:themeColor="accent1"/>
          <w:sz w:val="20"/>
          <w:szCs w:val="20"/>
          <w:u w:val="single"/>
        </w:rPr>
        <w:t>Database Creation</w:t>
      </w:r>
      <w:r>
        <w:rPr>
          <w:rFonts w:ascii="Rockwell" w:hAnsi="Rockwell"/>
          <w:b/>
          <w:bCs/>
          <w:color w:val="4472C4" w:themeColor="accent1"/>
          <w:sz w:val="20"/>
          <w:szCs w:val="20"/>
          <w:u w:val="single"/>
        </w:rPr>
        <w:t>:</w:t>
      </w:r>
    </w:p>
    <w:p w14:paraId="7926456E" w14:textId="77777777" w:rsidR="00D53E60" w:rsidRDefault="00D53E60" w:rsidP="00D53E60">
      <w:pPr>
        <w:pStyle w:val="ListParagraph"/>
        <w:ind w:left="2095"/>
        <w:rPr>
          <w:rFonts w:ascii="Rockwell" w:hAnsi="Rockwell"/>
          <w:sz w:val="20"/>
          <w:szCs w:val="20"/>
        </w:rPr>
      </w:pPr>
      <w:r w:rsidRPr="00D53E60">
        <w:rPr>
          <w:rFonts w:ascii="Rockwell" w:hAnsi="Rockwell"/>
          <w:sz w:val="20"/>
          <w:szCs w:val="20"/>
        </w:rPr>
        <w:t xml:space="preserve">A dedicated database named </w:t>
      </w:r>
      <w:r w:rsidRPr="00D53E60">
        <w:rPr>
          <w:rFonts w:ascii="Rockwell" w:hAnsi="Rockwell"/>
          <w:b/>
          <w:bCs/>
          <w:sz w:val="20"/>
          <w:szCs w:val="20"/>
        </w:rPr>
        <w:t>Superstore</w:t>
      </w:r>
      <w:r w:rsidRPr="00D53E60">
        <w:rPr>
          <w:rFonts w:ascii="Rockwell" w:hAnsi="Rockwell"/>
          <w:sz w:val="20"/>
          <w:szCs w:val="20"/>
        </w:rPr>
        <w:t xml:space="preserve"> was created to organize and manage all project-related data.</w:t>
      </w:r>
    </w:p>
    <w:p w14:paraId="51310255" w14:textId="77777777" w:rsidR="00D53E60" w:rsidRPr="00D53E60" w:rsidRDefault="00D53E60" w:rsidP="00D53E60">
      <w:pPr>
        <w:pStyle w:val="ListParagraph"/>
        <w:spacing w:after="160" w:line="278" w:lineRule="auto"/>
        <w:ind w:left="2095"/>
        <w:rPr>
          <w:rFonts w:ascii="Rockwell" w:hAnsi="Rockwell"/>
          <w:sz w:val="20"/>
          <w:szCs w:val="20"/>
        </w:rPr>
      </w:pPr>
    </w:p>
    <w:p w14:paraId="4C428DE9" w14:textId="37DC4E92" w:rsidR="00D53E60" w:rsidRPr="00D53E60" w:rsidRDefault="00D53E60" w:rsidP="00D53E60">
      <w:pPr>
        <w:pStyle w:val="ListParagraph"/>
        <w:spacing w:after="160" w:line="278" w:lineRule="auto"/>
        <w:ind w:left="2095"/>
        <w:rPr>
          <w:rFonts w:ascii="Rockwell" w:hAnsi="Rockwell"/>
          <w:color w:val="4472C4" w:themeColor="accent1"/>
          <w:sz w:val="20"/>
          <w:szCs w:val="20"/>
          <w:u w:val="single"/>
        </w:rPr>
      </w:pPr>
      <w:r w:rsidRPr="00D53E60">
        <w:rPr>
          <w:rFonts w:ascii="Rockwell" w:hAnsi="Rockwell"/>
          <w:color w:val="4472C4" w:themeColor="accent1"/>
          <w:sz w:val="20"/>
          <w:szCs w:val="20"/>
          <w:u w:val="single"/>
        </w:rPr>
        <w:t xml:space="preserve"> </w:t>
      </w:r>
      <w:r w:rsidRPr="00D53E60">
        <w:rPr>
          <w:rFonts w:ascii="Rockwell" w:hAnsi="Rockwell"/>
          <w:b/>
          <w:bCs/>
          <w:color w:val="4472C4" w:themeColor="accent1"/>
          <w:sz w:val="20"/>
          <w:szCs w:val="20"/>
          <w:u w:val="single"/>
        </w:rPr>
        <w:t>Purpose:</w:t>
      </w:r>
    </w:p>
    <w:p w14:paraId="7FC2CBCA" w14:textId="77777777" w:rsidR="004F53A1" w:rsidRPr="004F53A1" w:rsidRDefault="00D53E60" w:rsidP="004F53A1">
      <w:pPr>
        <w:pStyle w:val="ListParagraph"/>
        <w:numPr>
          <w:ilvl w:val="0"/>
          <w:numId w:val="57"/>
        </w:numPr>
        <w:rPr>
          <w:rFonts w:ascii="Rockwell" w:hAnsi="Rockwell"/>
          <w:sz w:val="20"/>
          <w:szCs w:val="20"/>
        </w:rPr>
      </w:pPr>
      <w:r w:rsidRPr="004F53A1">
        <w:rPr>
          <w:rFonts w:ascii="Rockwell" w:hAnsi="Rockwell"/>
          <w:sz w:val="20"/>
          <w:szCs w:val="20"/>
        </w:rPr>
        <w:t xml:space="preserve">To ensure proper data storage </w:t>
      </w:r>
    </w:p>
    <w:p w14:paraId="3B781013" w14:textId="77777777" w:rsidR="004F53A1" w:rsidRPr="004F53A1" w:rsidRDefault="00D53E60" w:rsidP="004F53A1">
      <w:pPr>
        <w:pStyle w:val="ListParagraph"/>
        <w:numPr>
          <w:ilvl w:val="0"/>
          <w:numId w:val="57"/>
        </w:numPr>
        <w:rPr>
          <w:rFonts w:ascii="Rockwell" w:hAnsi="Rockwell"/>
          <w:sz w:val="20"/>
          <w:szCs w:val="20"/>
        </w:rPr>
      </w:pPr>
      <w:r w:rsidRPr="004F53A1">
        <w:rPr>
          <w:rFonts w:ascii="Rockwell" w:hAnsi="Rockwell"/>
          <w:sz w:val="20"/>
          <w:szCs w:val="20"/>
        </w:rPr>
        <w:lastRenderedPageBreak/>
        <w:t xml:space="preserve">To enable efficient querying and analysis using </w:t>
      </w:r>
    </w:p>
    <w:p w14:paraId="32A25957" w14:textId="3468426A" w:rsidR="00D53E60" w:rsidRPr="004F53A1" w:rsidRDefault="00D53E60" w:rsidP="004F53A1">
      <w:pPr>
        <w:pStyle w:val="ListParagraph"/>
        <w:numPr>
          <w:ilvl w:val="0"/>
          <w:numId w:val="57"/>
        </w:numPr>
        <w:rPr>
          <w:rFonts w:ascii="Rockwell" w:hAnsi="Rockwell"/>
          <w:sz w:val="20"/>
          <w:szCs w:val="20"/>
        </w:rPr>
      </w:pPr>
      <w:r w:rsidRPr="004F53A1">
        <w:rPr>
          <w:rFonts w:ascii="Rockwell" w:hAnsi="Rockwell"/>
          <w:sz w:val="20"/>
          <w:szCs w:val="20"/>
        </w:rPr>
        <w:t xml:space="preserve">To maintain data integrity and structure </w:t>
      </w:r>
    </w:p>
    <w:p w14:paraId="194A2DE2" w14:textId="73C7C47B" w:rsidR="00D53E60" w:rsidRPr="00D53E60" w:rsidRDefault="00D53E60" w:rsidP="00D53E60">
      <w:pPr>
        <w:pStyle w:val="ListParagraph"/>
        <w:spacing w:after="160" w:line="278" w:lineRule="auto"/>
        <w:ind w:left="2095"/>
        <w:rPr>
          <w:rFonts w:ascii="Rockwell" w:hAnsi="Rockwell"/>
          <w:sz w:val="20"/>
          <w:szCs w:val="20"/>
        </w:rPr>
      </w:pPr>
    </w:p>
    <w:p w14:paraId="4DCEF152" w14:textId="51C99626" w:rsidR="00D53E60" w:rsidRPr="00D53E60" w:rsidRDefault="00D53E60" w:rsidP="00D53E60">
      <w:pPr>
        <w:pStyle w:val="ListParagraph"/>
        <w:spacing w:after="160" w:line="278" w:lineRule="auto"/>
        <w:ind w:left="2095"/>
        <w:rPr>
          <w:rFonts w:ascii="Rockwell" w:hAnsi="Rockwell"/>
          <w:b/>
          <w:bCs/>
          <w:sz w:val="20"/>
          <w:szCs w:val="20"/>
        </w:rPr>
      </w:pPr>
      <w:r w:rsidRPr="00D53E60">
        <w:rPr>
          <w:rFonts w:ascii="Rockwell" w:hAnsi="Rockwell"/>
          <w:b/>
          <w:bCs/>
          <w:sz w:val="20"/>
          <w:szCs w:val="20"/>
        </w:rPr>
        <w:t xml:space="preserve"> </w:t>
      </w:r>
      <w:r w:rsidRPr="004F53A1">
        <w:rPr>
          <w:rFonts w:ascii="Rockwell" w:hAnsi="Rockwell"/>
          <w:b/>
          <w:bCs/>
          <w:color w:val="4472C4" w:themeColor="accent1"/>
          <w:sz w:val="20"/>
          <w:szCs w:val="20"/>
          <w:u w:val="single"/>
        </w:rPr>
        <w:t>Table Creation</w:t>
      </w:r>
      <w:r w:rsidRPr="00D53E60">
        <w:rPr>
          <w:rFonts w:ascii="Rockwell" w:hAnsi="Rockwell"/>
          <w:b/>
          <w:bCs/>
          <w:sz w:val="20"/>
          <w:szCs w:val="20"/>
        </w:rPr>
        <w:t>: superstore_data</w:t>
      </w:r>
    </w:p>
    <w:p w14:paraId="170CB5CD" w14:textId="77777777" w:rsidR="00D53E60" w:rsidRPr="00D53E60" w:rsidRDefault="00D53E60" w:rsidP="00D53E60">
      <w:pPr>
        <w:pStyle w:val="ListParagraph"/>
        <w:spacing w:after="160" w:line="278" w:lineRule="auto"/>
        <w:ind w:left="2095"/>
        <w:rPr>
          <w:rFonts w:ascii="Rockwell" w:hAnsi="Rockwell"/>
          <w:sz w:val="20"/>
          <w:szCs w:val="20"/>
        </w:rPr>
      </w:pPr>
      <w:r w:rsidRPr="00D53E60">
        <w:rPr>
          <w:rFonts w:ascii="Rockwell" w:hAnsi="Rockwell"/>
          <w:sz w:val="20"/>
          <w:szCs w:val="20"/>
        </w:rPr>
        <w:t xml:space="preserve">A primary table named </w:t>
      </w:r>
      <w:r w:rsidRPr="00D53E60">
        <w:rPr>
          <w:rFonts w:ascii="Rockwell" w:hAnsi="Rockwell"/>
          <w:b/>
          <w:bCs/>
          <w:sz w:val="20"/>
          <w:szCs w:val="20"/>
        </w:rPr>
        <w:t>superstore_data</w:t>
      </w:r>
      <w:r w:rsidRPr="00D53E60">
        <w:rPr>
          <w:rFonts w:ascii="Rockwell" w:hAnsi="Rockwell"/>
          <w:sz w:val="20"/>
          <w:szCs w:val="20"/>
        </w:rPr>
        <w:t xml:space="preserve"> was created to store the raw transactional data.</w:t>
      </w:r>
    </w:p>
    <w:p w14:paraId="5DA7393C" w14:textId="77777777" w:rsidR="00D53E60" w:rsidRPr="004F53A1" w:rsidRDefault="00D53E60" w:rsidP="00D53E60">
      <w:pPr>
        <w:pStyle w:val="ListParagraph"/>
        <w:spacing w:after="160" w:line="278" w:lineRule="auto"/>
        <w:ind w:left="2095"/>
        <w:rPr>
          <w:rFonts w:ascii="Rockwell" w:hAnsi="Rockwell"/>
          <w:b/>
          <w:bCs/>
          <w:color w:val="4472C4" w:themeColor="accent1"/>
          <w:sz w:val="20"/>
          <w:szCs w:val="20"/>
          <w:u w:val="single"/>
        </w:rPr>
      </w:pPr>
      <w:r w:rsidRPr="004F53A1">
        <w:rPr>
          <w:rFonts w:ascii="Segoe UI Symbol" w:hAnsi="Segoe UI Symbol" w:cs="Segoe UI Symbol"/>
          <w:b/>
          <w:bCs/>
          <w:color w:val="4472C4" w:themeColor="accent1"/>
          <w:sz w:val="20"/>
          <w:szCs w:val="20"/>
          <w:u w:val="single"/>
        </w:rPr>
        <w:t>✔</w:t>
      </w:r>
      <w:r w:rsidRPr="004F53A1">
        <w:rPr>
          <w:rFonts w:ascii="Rockwell" w:hAnsi="Rockwell"/>
          <w:b/>
          <w:bCs/>
          <w:color w:val="4472C4" w:themeColor="accent1"/>
          <w:sz w:val="20"/>
          <w:szCs w:val="20"/>
          <w:u w:val="single"/>
        </w:rPr>
        <w:t xml:space="preserve"> Structure &amp; Constraints:</w:t>
      </w:r>
    </w:p>
    <w:p w14:paraId="734BA2BD" w14:textId="0B0132E0" w:rsidR="00D53E60" w:rsidRPr="00D53E60" w:rsidRDefault="004F53A1" w:rsidP="004F53A1">
      <w:pPr>
        <w:pStyle w:val="ListParagraph"/>
        <w:spacing w:after="160" w:line="278" w:lineRule="auto"/>
        <w:rPr>
          <w:rFonts w:ascii="Rockwell" w:hAnsi="Rockwell"/>
          <w:sz w:val="20"/>
          <w:szCs w:val="20"/>
        </w:rPr>
      </w:pPr>
      <w:r>
        <w:rPr>
          <w:rFonts w:ascii="Rockwell" w:hAnsi="Rockwell"/>
          <w:sz w:val="20"/>
          <w:szCs w:val="20"/>
        </w:rPr>
        <w:t xml:space="preserve">                        </w:t>
      </w:r>
      <w:r w:rsidR="00D53E60" w:rsidRPr="00D53E60">
        <w:rPr>
          <w:rFonts w:ascii="Rockwell" w:hAnsi="Rockwell"/>
          <w:sz w:val="20"/>
          <w:szCs w:val="20"/>
        </w:rPr>
        <w:t xml:space="preserve">All relevant columns such as: </w:t>
      </w:r>
    </w:p>
    <w:p w14:paraId="37AF14BD" w14:textId="729E793D" w:rsidR="00D53E60" w:rsidRPr="00D53E60" w:rsidRDefault="00D53E60" w:rsidP="004F53A1">
      <w:pPr>
        <w:pStyle w:val="ListParagraph"/>
        <w:numPr>
          <w:ilvl w:val="0"/>
          <w:numId w:val="68"/>
        </w:numPr>
        <w:spacing w:after="160" w:line="278" w:lineRule="auto"/>
        <w:rPr>
          <w:rFonts w:ascii="Rockwell" w:hAnsi="Rockwell"/>
          <w:sz w:val="20"/>
          <w:szCs w:val="20"/>
        </w:rPr>
      </w:pPr>
      <w:r w:rsidRPr="00D53E60">
        <w:rPr>
          <w:rFonts w:ascii="Rockwell" w:hAnsi="Rockwell"/>
          <w:sz w:val="20"/>
          <w:szCs w:val="20"/>
        </w:rPr>
        <w:t xml:space="preserve">Order ID </w:t>
      </w:r>
    </w:p>
    <w:p w14:paraId="52BB55AD" w14:textId="7DB1C2CA" w:rsidR="00D53E60" w:rsidRPr="00D53E60" w:rsidRDefault="00D53E60" w:rsidP="004F53A1">
      <w:pPr>
        <w:pStyle w:val="ListParagraph"/>
        <w:numPr>
          <w:ilvl w:val="0"/>
          <w:numId w:val="68"/>
        </w:numPr>
        <w:spacing w:after="160" w:line="278" w:lineRule="auto"/>
        <w:rPr>
          <w:rFonts w:ascii="Rockwell" w:hAnsi="Rockwell"/>
          <w:sz w:val="20"/>
          <w:szCs w:val="20"/>
        </w:rPr>
      </w:pPr>
      <w:r w:rsidRPr="00D53E60">
        <w:rPr>
          <w:rFonts w:ascii="Rockwell" w:hAnsi="Rockwell"/>
          <w:sz w:val="20"/>
          <w:szCs w:val="20"/>
        </w:rPr>
        <w:t xml:space="preserve">Order Date </w:t>
      </w:r>
    </w:p>
    <w:p w14:paraId="77D29E78" w14:textId="47E00180" w:rsidR="00D53E60" w:rsidRPr="00D53E60" w:rsidRDefault="00D53E60" w:rsidP="004F53A1">
      <w:pPr>
        <w:pStyle w:val="ListParagraph"/>
        <w:numPr>
          <w:ilvl w:val="0"/>
          <w:numId w:val="68"/>
        </w:numPr>
        <w:spacing w:after="160" w:line="278" w:lineRule="auto"/>
        <w:rPr>
          <w:rFonts w:ascii="Rockwell" w:hAnsi="Rockwell"/>
          <w:sz w:val="20"/>
          <w:szCs w:val="20"/>
        </w:rPr>
      </w:pPr>
      <w:r w:rsidRPr="00D53E60">
        <w:rPr>
          <w:rFonts w:ascii="Rockwell" w:hAnsi="Rockwell"/>
          <w:sz w:val="20"/>
          <w:szCs w:val="20"/>
        </w:rPr>
        <w:t xml:space="preserve">Ship Mode </w:t>
      </w:r>
    </w:p>
    <w:p w14:paraId="66164C84" w14:textId="4D7A877C" w:rsidR="00D53E60" w:rsidRPr="00D53E60" w:rsidRDefault="00D53E60" w:rsidP="004F53A1">
      <w:pPr>
        <w:pStyle w:val="ListParagraph"/>
        <w:numPr>
          <w:ilvl w:val="0"/>
          <w:numId w:val="68"/>
        </w:numPr>
        <w:spacing w:after="160" w:line="278" w:lineRule="auto"/>
        <w:rPr>
          <w:rFonts w:ascii="Rockwell" w:hAnsi="Rockwell"/>
          <w:sz w:val="20"/>
          <w:szCs w:val="20"/>
        </w:rPr>
      </w:pPr>
      <w:r w:rsidRPr="00D53E60">
        <w:rPr>
          <w:rFonts w:ascii="Rockwell" w:hAnsi="Rockwell"/>
          <w:sz w:val="20"/>
          <w:szCs w:val="20"/>
        </w:rPr>
        <w:t xml:space="preserve">Customer Segment </w:t>
      </w:r>
    </w:p>
    <w:p w14:paraId="00824597" w14:textId="55EC120B" w:rsidR="00D53E60" w:rsidRPr="00D53E60" w:rsidRDefault="00D53E60" w:rsidP="004F53A1">
      <w:pPr>
        <w:pStyle w:val="ListParagraph"/>
        <w:numPr>
          <w:ilvl w:val="0"/>
          <w:numId w:val="68"/>
        </w:numPr>
        <w:spacing w:after="160" w:line="278" w:lineRule="auto"/>
        <w:rPr>
          <w:rFonts w:ascii="Rockwell" w:hAnsi="Rockwell"/>
          <w:sz w:val="20"/>
          <w:szCs w:val="20"/>
        </w:rPr>
      </w:pPr>
      <w:r w:rsidRPr="00D53E60">
        <w:rPr>
          <w:rFonts w:ascii="Rockwell" w:hAnsi="Rockwell"/>
          <w:sz w:val="20"/>
          <w:szCs w:val="20"/>
        </w:rPr>
        <w:t xml:space="preserve">Region </w:t>
      </w:r>
    </w:p>
    <w:p w14:paraId="20B458F8" w14:textId="02CD0FD0" w:rsidR="00D53E60" w:rsidRPr="00D53E60" w:rsidRDefault="00D53E60" w:rsidP="004F53A1">
      <w:pPr>
        <w:pStyle w:val="ListParagraph"/>
        <w:numPr>
          <w:ilvl w:val="0"/>
          <w:numId w:val="68"/>
        </w:numPr>
        <w:spacing w:after="160" w:line="278" w:lineRule="auto"/>
        <w:rPr>
          <w:rFonts w:ascii="Rockwell" w:hAnsi="Rockwell"/>
          <w:sz w:val="20"/>
          <w:szCs w:val="20"/>
        </w:rPr>
      </w:pPr>
      <w:r w:rsidRPr="00D53E60">
        <w:rPr>
          <w:rFonts w:ascii="Rockwell" w:hAnsi="Rockwell"/>
          <w:sz w:val="20"/>
          <w:szCs w:val="20"/>
        </w:rPr>
        <w:t xml:space="preserve">Category &amp; Sub-Category </w:t>
      </w:r>
    </w:p>
    <w:p w14:paraId="41C5F4E4" w14:textId="73BF5517" w:rsidR="00D53E60" w:rsidRDefault="00D53E60" w:rsidP="004F53A1">
      <w:pPr>
        <w:pStyle w:val="ListParagraph"/>
        <w:numPr>
          <w:ilvl w:val="0"/>
          <w:numId w:val="68"/>
        </w:numPr>
        <w:rPr>
          <w:rFonts w:ascii="Rockwell" w:hAnsi="Rockwell"/>
          <w:sz w:val="20"/>
          <w:szCs w:val="20"/>
        </w:rPr>
      </w:pPr>
      <w:r w:rsidRPr="00D53E60">
        <w:rPr>
          <w:rFonts w:ascii="Rockwell" w:hAnsi="Rockwell"/>
          <w:sz w:val="20"/>
          <w:szCs w:val="20"/>
        </w:rPr>
        <w:t xml:space="preserve">Sales, Profit, Discount, Quantity </w:t>
      </w:r>
    </w:p>
    <w:p w14:paraId="683F1209" w14:textId="77777777" w:rsidR="004F53A1" w:rsidRPr="00D53E60" w:rsidRDefault="004F53A1" w:rsidP="004F53A1">
      <w:pPr>
        <w:pStyle w:val="ListParagraph"/>
        <w:numPr>
          <w:ilvl w:val="0"/>
          <w:numId w:val="68"/>
        </w:numPr>
        <w:spacing w:after="160" w:line="278" w:lineRule="auto"/>
        <w:rPr>
          <w:rFonts w:ascii="Rockwell" w:hAnsi="Rockwell"/>
          <w:sz w:val="20"/>
          <w:szCs w:val="20"/>
        </w:rPr>
      </w:pPr>
    </w:p>
    <w:p w14:paraId="6250A927" w14:textId="5AB5AB8C" w:rsidR="00D53E60" w:rsidRPr="00D53E60" w:rsidRDefault="004F53A1" w:rsidP="004F53A1">
      <w:pPr>
        <w:pStyle w:val="ListParagraph"/>
        <w:spacing w:after="160" w:line="278" w:lineRule="auto"/>
        <w:rPr>
          <w:rFonts w:ascii="Rockwell" w:hAnsi="Rockwell"/>
          <w:sz w:val="20"/>
          <w:szCs w:val="20"/>
        </w:rPr>
      </w:pPr>
      <w:r>
        <w:rPr>
          <w:rFonts w:ascii="Rockwell" w:hAnsi="Rockwell"/>
          <w:sz w:val="20"/>
          <w:szCs w:val="20"/>
        </w:rPr>
        <w:t xml:space="preserve">                     </w:t>
      </w:r>
      <w:r w:rsidR="00D53E60" w:rsidRPr="00D53E60">
        <w:rPr>
          <w:rFonts w:ascii="Rockwell" w:hAnsi="Rockwell"/>
          <w:sz w:val="20"/>
          <w:szCs w:val="20"/>
        </w:rPr>
        <w:t xml:space="preserve">Appropriate </w:t>
      </w:r>
      <w:r w:rsidR="00D53E60" w:rsidRPr="00D53E60">
        <w:rPr>
          <w:rFonts w:ascii="Rockwell" w:hAnsi="Rockwell"/>
          <w:b/>
          <w:bCs/>
          <w:sz w:val="20"/>
          <w:szCs w:val="20"/>
        </w:rPr>
        <w:t>data types (dtype)</w:t>
      </w:r>
      <w:r w:rsidR="00D53E60" w:rsidRPr="00D53E60">
        <w:rPr>
          <w:rFonts w:ascii="Rockwell" w:hAnsi="Rockwell"/>
          <w:sz w:val="20"/>
          <w:szCs w:val="20"/>
        </w:rPr>
        <w:t xml:space="preserve"> were assigned to each column: </w:t>
      </w:r>
    </w:p>
    <w:p w14:paraId="4B7628EA" w14:textId="0E8FDF99" w:rsidR="00D53E60" w:rsidRPr="004F53A1" w:rsidRDefault="00D53E60" w:rsidP="004F53A1">
      <w:pPr>
        <w:pStyle w:val="ListParagraph"/>
        <w:numPr>
          <w:ilvl w:val="0"/>
          <w:numId w:val="70"/>
        </w:numPr>
        <w:rPr>
          <w:rFonts w:ascii="Rockwell" w:hAnsi="Rockwell"/>
          <w:sz w:val="20"/>
          <w:szCs w:val="20"/>
        </w:rPr>
      </w:pPr>
      <w:r w:rsidRPr="004F53A1">
        <w:rPr>
          <w:rFonts w:ascii="Rockwell" w:hAnsi="Rockwell"/>
          <w:sz w:val="20"/>
          <w:szCs w:val="20"/>
        </w:rPr>
        <w:t xml:space="preserve">VARCHAR </w:t>
      </w:r>
      <w:r w:rsidRPr="004F53A1">
        <w:rPr>
          <w:sz w:val="20"/>
          <w:szCs w:val="20"/>
        </w:rPr>
        <w:t>→</w:t>
      </w:r>
      <w:r w:rsidRPr="004F53A1">
        <w:rPr>
          <w:rFonts w:ascii="Rockwell" w:hAnsi="Rockwell"/>
          <w:sz w:val="20"/>
          <w:szCs w:val="20"/>
        </w:rPr>
        <w:t xml:space="preserve"> for categorical/text data </w:t>
      </w:r>
    </w:p>
    <w:p w14:paraId="0F0C7A7E" w14:textId="0A367708" w:rsidR="00D53E60" w:rsidRPr="00D53E60" w:rsidRDefault="00D53E60" w:rsidP="004F53A1">
      <w:pPr>
        <w:pStyle w:val="ListParagraph"/>
        <w:numPr>
          <w:ilvl w:val="0"/>
          <w:numId w:val="70"/>
        </w:numPr>
        <w:spacing w:after="160" w:line="278" w:lineRule="auto"/>
        <w:rPr>
          <w:rFonts w:ascii="Rockwell" w:hAnsi="Rockwell"/>
          <w:sz w:val="20"/>
          <w:szCs w:val="20"/>
        </w:rPr>
      </w:pPr>
      <w:r w:rsidRPr="00D53E60">
        <w:rPr>
          <w:rFonts w:ascii="Rockwell" w:hAnsi="Rockwell"/>
          <w:sz w:val="20"/>
          <w:szCs w:val="20"/>
        </w:rPr>
        <w:t xml:space="preserve">DATE </w:t>
      </w:r>
      <w:r w:rsidRPr="00D53E60">
        <w:rPr>
          <w:sz w:val="20"/>
          <w:szCs w:val="20"/>
        </w:rPr>
        <w:t>→</w:t>
      </w:r>
      <w:r w:rsidRPr="00D53E60">
        <w:rPr>
          <w:rFonts w:ascii="Rockwell" w:hAnsi="Rockwell"/>
          <w:sz w:val="20"/>
          <w:szCs w:val="20"/>
        </w:rPr>
        <w:t xml:space="preserve"> for order and shipping dates </w:t>
      </w:r>
    </w:p>
    <w:p w14:paraId="6CC3F34F" w14:textId="46241321" w:rsidR="00D53E60" w:rsidRPr="00D53E60" w:rsidRDefault="00D53E60" w:rsidP="004F53A1">
      <w:pPr>
        <w:pStyle w:val="ListParagraph"/>
        <w:numPr>
          <w:ilvl w:val="0"/>
          <w:numId w:val="70"/>
        </w:numPr>
        <w:spacing w:after="160" w:line="278" w:lineRule="auto"/>
        <w:rPr>
          <w:rFonts w:ascii="Rockwell" w:hAnsi="Rockwell"/>
          <w:sz w:val="20"/>
          <w:szCs w:val="20"/>
        </w:rPr>
      </w:pPr>
      <w:r w:rsidRPr="00D53E60">
        <w:rPr>
          <w:rFonts w:ascii="Rockwell" w:hAnsi="Rockwell"/>
          <w:sz w:val="20"/>
          <w:szCs w:val="20"/>
        </w:rPr>
        <w:t xml:space="preserve">DECIMAL/FLOAT </w:t>
      </w:r>
      <w:r w:rsidRPr="00D53E60">
        <w:rPr>
          <w:sz w:val="20"/>
          <w:szCs w:val="20"/>
        </w:rPr>
        <w:t>→</w:t>
      </w:r>
      <w:r w:rsidRPr="00D53E60">
        <w:rPr>
          <w:rFonts w:ascii="Rockwell" w:hAnsi="Rockwell"/>
          <w:sz w:val="20"/>
          <w:szCs w:val="20"/>
        </w:rPr>
        <w:t xml:space="preserve"> for Sales, Profit, Discount </w:t>
      </w:r>
    </w:p>
    <w:p w14:paraId="345A1F1A" w14:textId="36FBF1D7" w:rsidR="00D53E60" w:rsidRPr="00D53E60" w:rsidRDefault="00D53E60" w:rsidP="004F53A1">
      <w:pPr>
        <w:pStyle w:val="ListParagraph"/>
        <w:numPr>
          <w:ilvl w:val="0"/>
          <w:numId w:val="70"/>
        </w:numPr>
        <w:spacing w:after="160" w:line="278" w:lineRule="auto"/>
        <w:rPr>
          <w:rFonts w:ascii="Rockwell" w:hAnsi="Rockwell"/>
          <w:sz w:val="20"/>
          <w:szCs w:val="20"/>
        </w:rPr>
      </w:pPr>
      <w:r w:rsidRPr="00D53E60">
        <w:rPr>
          <w:rFonts w:ascii="Rockwell" w:hAnsi="Rockwell"/>
          <w:sz w:val="20"/>
          <w:szCs w:val="20"/>
        </w:rPr>
        <w:t xml:space="preserve">INT </w:t>
      </w:r>
      <w:r w:rsidRPr="00D53E60">
        <w:rPr>
          <w:sz w:val="20"/>
          <w:szCs w:val="20"/>
        </w:rPr>
        <w:t>→</w:t>
      </w:r>
      <w:r w:rsidRPr="00D53E60">
        <w:rPr>
          <w:rFonts w:ascii="Rockwell" w:hAnsi="Rockwell"/>
          <w:sz w:val="20"/>
          <w:szCs w:val="20"/>
        </w:rPr>
        <w:t xml:space="preserve"> for Quantity </w:t>
      </w:r>
    </w:p>
    <w:p w14:paraId="0067F69A" w14:textId="57012929" w:rsidR="00D53E60" w:rsidRPr="00D53E60" w:rsidRDefault="00D53E60" w:rsidP="00D53E60">
      <w:pPr>
        <w:pStyle w:val="ListParagraph"/>
        <w:spacing w:after="160" w:line="278" w:lineRule="auto"/>
        <w:ind w:left="2095"/>
        <w:rPr>
          <w:rFonts w:ascii="Rockwell" w:hAnsi="Rockwell"/>
          <w:sz w:val="20"/>
          <w:szCs w:val="20"/>
        </w:rPr>
      </w:pPr>
    </w:p>
    <w:p w14:paraId="2F6C105E" w14:textId="77777777" w:rsidR="00D53E60" w:rsidRPr="004F53A1" w:rsidRDefault="00D53E60" w:rsidP="00D53E60">
      <w:pPr>
        <w:pStyle w:val="ListParagraph"/>
        <w:spacing w:after="160" w:line="278" w:lineRule="auto"/>
        <w:ind w:left="2095"/>
        <w:rPr>
          <w:rFonts w:ascii="Rockwell" w:hAnsi="Rockwell"/>
          <w:b/>
          <w:bCs/>
          <w:color w:val="4472C4" w:themeColor="accent1"/>
          <w:sz w:val="20"/>
          <w:szCs w:val="20"/>
          <w:u w:val="single"/>
        </w:rPr>
      </w:pPr>
      <w:r w:rsidRPr="004F53A1">
        <w:rPr>
          <w:rFonts w:ascii="Segoe UI Symbol" w:hAnsi="Segoe UI Symbol" w:cs="Segoe UI Symbol"/>
          <w:b/>
          <w:bCs/>
          <w:color w:val="4472C4" w:themeColor="accent1"/>
          <w:sz w:val="20"/>
          <w:szCs w:val="20"/>
          <w:u w:val="single"/>
        </w:rPr>
        <w:t>✔</w:t>
      </w:r>
      <w:r w:rsidRPr="004F53A1">
        <w:rPr>
          <w:rFonts w:ascii="Rockwell" w:hAnsi="Rockwell"/>
          <w:b/>
          <w:bCs/>
          <w:color w:val="4472C4" w:themeColor="accent1"/>
          <w:sz w:val="20"/>
          <w:szCs w:val="20"/>
          <w:u w:val="single"/>
        </w:rPr>
        <w:t xml:space="preserve"> Primary Key Constraint:</w:t>
      </w:r>
    </w:p>
    <w:p w14:paraId="5FBCB63F" w14:textId="35BF7C89" w:rsidR="00D53E60" w:rsidRPr="00D53E60" w:rsidRDefault="00D53E60" w:rsidP="004F53A1">
      <w:pPr>
        <w:pStyle w:val="ListParagraph"/>
        <w:numPr>
          <w:ilvl w:val="0"/>
          <w:numId w:val="71"/>
        </w:numPr>
        <w:spacing w:after="160" w:line="278" w:lineRule="auto"/>
        <w:rPr>
          <w:rFonts w:ascii="Rockwell" w:hAnsi="Rockwell"/>
          <w:sz w:val="20"/>
          <w:szCs w:val="20"/>
        </w:rPr>
      </w:pPr>
      <w:r w:rsidRPr="00D53E60">
        <w:rPr>
          <w:rFonts w:ascii="Rockwell" w:hAnsi="Rockwell"/>
          <w:sz w:val="20"/>
          <w:szCs w:val="20"/>
        </w:rPr>
        <w:t xml:space="preserve">The column </w:t>
      </w:r>
      <w:r w:rsidRPr="00D53E60">
        <w:rPr>
          <w:rFonts w:ascii="Rockwell" w:hAnsi="Rockwell"/>
          <w:b/>
          <w:bCs/>
          <w:sz w:val="20"/>
          <w:szCs w:val="20"/>
        </w:rPr>
        <w:t>Order ID</w:t>
      </w:r>
      <w:r w:rsidRPr="00D53E60">
        <w:rPr>
          <w:rFonts w:ascii="Rockwell" w:hAnsi="Rockwell"/>
          <w:sz w:val="20"/>
          <w:szCs w:val="20"/>
        </w:rPr>
        <w:t xml:space="preserve"> was defined as the </w:t>
      </w:r>
      <w:r w:rsidRPr="00D53E60">
        <w:rPr>
          <w:rFonts w:ascii="Rockwell" w:hAnsi="Rockwell"/>
          <w:b/>
          <w:bCs/>
          <w:sz w:val="20"/>
          <w:szCs w:val="20"/>
        </w:rPr>
        <w:t>Primary Key</w:t>
      </w:r>
      <w:r w:rsidRPr="00D53E60">
        <w:rPr>
          <w:rFonts w:ascii="Rockwell" w:hAnsi="Rockwell"/>
          <w:sz w:val="20"/>
          <w:szCs w:val="20"/>
        </w:rPr>
        <w:t xml:space="preserve"> </w:t>
      </w:r>
    </w:p>
    <w:p w14:paraId="65A87DC7" w14:textId="75420E4D" w:rsidR="00D53E60" w:rsidRPr="00D53E60" w:rsidRDefault="00D53E60" w:rsidP="004F53A1">
      <w:pPr>
        <w:pStyle w:val="ListParagraph"/>
        <w:numPr>
          <w:ilvl w:val="0"/>
          <w:numId w:val="71"/>
        </w:numPr>
        <w:spacing w:after="160" w:line="278" w:lineRule="auto"/>
        <w:rPr>
          <w:rFonts w:ascii="Rockwell" w:hAnsi="Rockwell"/>
          <w:sz w:val="20"/>
          <w:szCs w:val="20"/>
        </w:rPr>
      </w:pPr>
      <w:r w:rsidRPr="00D53E60">
        <w:rPr>
          <w:rFonts w:ascii="Rockwell" w:hAnsi="Rockwell"/>
          <w:sz w:val="20"/>
          <w:szCs w:val="20"/>
        </w:rPr>
        <w:t xml:space="preserve">It was also set as </w:t>
      </w:r>
      <w:r w:rsidRPr="00D53E60">
        <w:rPr>
          <w:rFonts w:ascii="Rockwell" w:hAnsi="Rockwell"/>
          <w:b/>
          <w:bCs/>
          <w:sz w:val="20"/>
          <w:szCs w:val="20"/>
        </w:rPr>
        <w:t>NOT NULL</w:t>
      </w:r>
      <w:r w:rsidRPr="00D53E60">
        <w:rPr>
          <w:rFonts w:ascii="Rockwell" w:hAnsi="Rockwell"/>
          <w:sz w:val="20"/>
          <w:szCs w:val="20"/>
        </w:rPr>
        <w:t xml:space="preserve"> </w:t>
      </w:r>
    </w:p>
    <w:p w14:paraId="0BEE34E8" w14:textId="757B9E16" w:rsidR="00D53E60" w:rsidRPr="004F53A1" w:rsidRDefault="00D53E60" w:rsidP="00D53E60">
      <w:pPr>
        <w:pStyle w:val="ListParagraph"/>
        <w:spacing w:after="160" w:line="278" w:lineRule="auto"/>
        <w:ind w:left="2095"/>
        <w:rPr>
          <w:rFonts w:ascii="Rockwell" w:hAnsi="Rockwell"/>
          <w:sz w:val="20"/>
          <w:szCs w:val="20"/>
          <w:u w:val="single"/>
        </w:rPr>
      </w:pPr>
      <w:r w:rsidRPr="00D53E60">
        <w:rPr>
          <w:rFonts w:ascii="Rockwell" w:hAnsi="Rockwell"/>
          <w:sz w:val="20"/>
          <w:szCs w:val="20"/>
        </w:rPr>
        <w:t xml:space="preserve"> </w:t>
      </w:r>
      <w:r w:rsidR="004F53A1">
        <w:rPr>
          <w:rFonts w:ascii="Rockwell" w:hAnsi="Rockwell"/>
          <w:sz w:val="20"/>
          <w:szCs w:val="20"/>
        </w:rPr>
        <w:t xml:space="preserve">     </w:t>
      </w:r>
      <w:r w:rsidRPr="004F53A1">
        <w:rPr>
          <w:rFonts w:ascii="Rockwell" w:hAnsi="Rockwell"/>
          <w:b/>
          <w:bCs/>
          <w:color w:val="4472C4" w:themeColor="accent1"/>
          <w:sz w:val="20"/>
          <w:szCs w:val="20"/>
          <w:u w:val="single"/>
        </w:rPr>
        <w:t>Reason:</w:t>
      </w:r>
    </w:p>
    <w:p w14:paraId="4C705430" w14:textId="30785259" w:rsidR="00D53E60" w:rsidRPr="00D53E60" w:rsidRDefault="00D53E60" w:rsidP="004F53A1">
      <w:pPr>
        <w:pStyle w:val="ListParagraph"/>
        <w:numPr>
          <w:ilvl w:val="0"/>
          <w:numId w:val="72"/>
        </w:numPr>
        <w:spacing w:after="160" w:line="278" w:lineRule="auto"/>
        <w:rPr>
          <w:rFonts w:ascii="Rockwell" w:hAnsi="Rockwell"/>
          <w:sz w:val="20"/>
          <w:szCs w:val="20"/>
        </w:rPr>
      </w:pPr>
      <w:r w:rsidRPr="00D53E60">
        <w:rPr>
          <w:rFonts w:ascii="Rockwell" w:hAnsi="Rockwell"/>
          <w:sz w:val="20"/>
          <w:szCs w:val="20"/>
        </w:rPr>
        <w:t xml:space="preserve">Ensures each record is uniquely identifiable </w:t>
      </w:r>
    </w:p>
    <w:p w14:paraId="0C5AA037" w14:textId="1DC37D15" w:rsidR="00D53E60" w:rsidRPr="00D53E60" w:rsidRDefault="00D53E60" w:rsidP="004F53A1">
      <w:pPr>
        <w:pStyle w:val="ListParagraph"/>
        <w:numPr>
          <w:ilvl w:val="0"/>
          <w:numId w:val="72"/>
        </w:numPr>
        <w:spacing w:after="160" w:line="278" w:lineRule="auto"/>
        <w:rPr>
          <w:rFonts w:ascii="Rockwell" w:hAnsi="Rockwell"/>
          <w:sz w:val="20"/>
          <w:szCs w:val="20"/>
        </w:rPr>
      </w:pPr>
      <w:r w:rsidRPr="00D53E60">
        <w:rPr>
          <w:rFonts w:ascii="Rockwell" w:hAnsi="Rockwell"/>
          <w:sz w:val="20"/>
          <w:szCs w:val="20"/>
        </w:rPr>
        <w:t xml:space="preserve">Prevents duplicate or missing entries </w:t>
      </w:r>
    </w:p>
    <w:p w14:paraId="0BC10B3E" w14:textId="2A7B08CB" w:rsidR="00D53E60" w:rsidRPr="00D53E60" w:rsidRDefault="00D53E60" w:rsidP="004F53A1">
      <w:pPr>
        <w:pStyle w:val="ListParagraph"/>
        <w:numPr>
          <w:ilvl w:val="0"/>
          <w:numId w:val="72"/>
        </w:numPr>
        <w:spacing w:after="160" w:line="278" w:lineRule="auto"/>
        <w:rPr>
          <w:rFonts w:ascii="Rockwell" w:hAnsi="Rockwell"/>
          <w:sz w:val="20"/>
          <w:szCs w:val="20"/>
        </w:rPr>
      </w:pPr>
      <w:r w:rsidRPr="00D53E60">
        <w:rPr>
          <w:rFonts w:ascii="Rockwell" w:hAnsi="Rockwell"/>
          <w:sz w:val="20"/>
          <w:szCs w:val="20"/>
        </w:rPr>
        <w:t xml:space="preserve">Maintains data integrity </w:t>
      </w:r>
    </w:p>
    <w:p w14:paraId="07D8F1EA" w14:textId="0D9B0AC7" w:rsidR="00D53E60" w:rsidRPr="00D53E60" w:rsidRDefault="00D53E60" w:rsidP="00D53E60">
      <w:pPr>
        <w:pStyle w:val="ListParagraph"/>
        <w:spacing w:after="160" w:line="278" w:lineRule="auto"/>
        <w:ind w:left="2095"/>
        <w:rPr>
          <w:rFonts w:ascii="Rockwell" w:hAnsi="Rockwell"/>
          <w:sz w:val="20"/>
          <w:szCs w:val="20"/>
        </w:rPr>
      </w:pPr>
    </w:p>
    <w:p w14:paraId="28C54DD0" w14:textId="0FF938A1" w:rsidR="00D53E60" w:rsidRPr="004F53A1" w:rsidRDefault="00D53E60" w:rsidP="00D53E60">
      <w:pPr>
        <w:pStyle w:val="ListParagraph"/>
        <w:spacing w:after="160" w:line="278" w:lineRule="auto"/>
        <w:ind w:left="2095"/>
        <w:rPr>
          <w:rFonts w:ascii="Rockwell" w:hAnsi="Rockwell"/>
          <w:b/>
          <w:bCs/>
          <w:color w:val="4472C4" w:themeColor="accent1"/>
          <w:sz w:val="20"/>
          <w:szCs w:val="20"/>
          <w:u w:val="single"/>
        </w:rPr>
      </w:pPr>
      <w:r w:rsidRPr="00D53E60">
        <w:rPr>
          <w:rFonts w:ascii="Rockwell" w:hAnsi="Rockwell"/>
          <w:b/>
          <w:bCs/>
          <w:sz w:val="20"/>
          <w:szCs w:val="20"/>
        </w:rPr>
        <w:t xml:space="preserve"> </w:t>
      </w:r>
      <w:r w:rsidRPr="004F53A1">
        <w:rPr>
          <w:rFonts w:ascii="Rockwell" w:hAnsi="Rockwell"/>
          <w:b/>
          <w:bCs/>
          <w:color w:val="4472C4" w:themeColor="accent1"/>
          <w:sz w:val="20"/>
          <w:szCs w:val="20"/>
          <w:u w:val="single"/>
        </w:rPr>
        <w:t>Creation of Secondary Table: orders</w:t>
      </w:r>
    </w:p>
    <w:p w14:paraId="3446FA0F" w14:textId="77777777" w:rsidR="00D53E60" w:rsidRDefault="00D53E60" w:rsidP="00D53E60">
      <w:pPr>
        <w:pStyle w:val="ListParagraph"/>
        <w:ind w:left="2095"/>
        <w:rPr>
          <w:rFonts w:ascii="Rockwell" w:hAnsi="Rockwell"/>
          <w:sz w:val="20"/>
          <w:szCs w:val="20"/>
        </w:rPr>
      </w:pPr>
      <w:r w:rsidRPr="00D53E60">
        <w:rPr>
          <w:rFonts w:ascii="Rockwell" w:hAnsi="Rockwell"/>
          <w:sz w:val="20"/>
          <w:szCs w:val="20"/>
        </w:rPr>
        <w:t xml:space="preserve">In addition to the main table, another table named </w:t>
      </w:r>
      <w:r w:rsidRPr="00D53E60">
        <w:rPr>
          <w:rFonts w:ascii="Rockwell" w:hAnsi="Rockwell"/>
          <w:b/>
          <w:bCs/>
          <w:sz w:val="20"/>
          <w:szCs w:val="20"/>
        </w:rPr>
        <w:t>orders</w:t>
      </w:r>
      <w:r w:rsidRPr="00D53E60">
        <w:rPr>
          <w:rFonts w:ascii="Rockwell" w:hAnsi="Rockwell"/>
          <w:sz w:val="20"/>
          <w:szCs w:val="20"/>
        </w:rPr>
        <w:t xml:space="preserve"> was created.</w:t>
      </w:r>
    </w:p>
    <w:p w14:paraId="43AF48F3" w14:textId="77777777" w:rsidR="004F53A1" w:rsidRPr="00D53E60" w:rsidRDefault="004F53A1" w:rsidP="00D53E60">
      <w:pPr>
        <w:pStyle w:val="ListParagraph"/>
        <w:spacing w:after="160" w:line="278" w:lineRule="auto"/>
        <w:ind w:left="2095"/>
        <w:rPr>
          <w:rFonts w:ascii="Rockwell" w:hAnsi="Rockwell"/>
          <w:sz w:val="20"/>
          <w:szCs w:val="20"/>
        </w:rPr>
      </w:pPr>
    </w:p>
    <w:p w14:paraId="21F3CE98" w14:textId="77777777" w:rsidR="00D53E60" w:rsidRPr="004F53A1" w:rsidRDefault="00D53E60" w:rsidP="00D53E60">
      <w:pPr>
        <w:pStyle w:val="ListParagraph"/>
        <w:spacing w:after="160" w:line="278" w:lineRule="auto"/>
        <w:ind w:left="2095"/>
        <w:rPr>
          <w:rFonts w:ascii="Rockwell" w:hAnsi="Rockwell"/>
          <w:b/>
          <w:bCs/>
          <w:color w:val="4472C4" w:themeColor="accent1"/>
          <w:sz w:val="20"/>
          <w:szCs w:val="20"/>
          <w:u w:val="single"/>
        </w:rPr>
      </w:pPr>
      <w:r w:rsidRPr="004F53A1">
        <w:rPr>
          <w:rFonts w:ascii="Segoe UI Symbol" w:hAnsi="Segoe UI Symbol" w:cs="Segoe UI Symbol"/>
          <w:b/>
          <w:bCs/>
          <w:color w:val="4472C4" w:themeColor="accent1"/>
          <w:sz w:val="20"/>
          <w:szCs w:val="20"/>
          <w:u w:val="single"/>
        </w:rPr>
        <w:t>✔</w:t>
      </w:r>
      <w:r w:rsidRPr="004F53A1">
        <w:rPr>
          <w:rFonts w:ascii="Rockwell" w:hAnsi="Rockwell"/>
          <w:b/>
          <w:bCs/>
          <w:color w:val="4472C4" w:themeColor="accent1"/>
          <w:sz w:val="20"/>
          <w:szCs w:val="20"/>
          <w:u w:val="single"/>
        </w:rPr>
        <w:t xml:space="preserve"> Purpose of Creating orders Table:</w:t>
      </w:r>
    </w:p>
    <w:p w14:paraId="21495917" w14:textId="2F2A8625" w:rsidR="00D53E60" w:rsidRPr="00D53E60" w:rsidRDefault="00D53E60" w:rsidP="004F53A1">
      <w:pPr>
        <w:pStyle w:val="ListParagraph"/>
        <w:numPr>
          <w:ilvl w:val="0"/>
          <w:numId w:val="73"/>
        </w:numPr>
        <w:spacing w:after="160" w:line="278" w:lineRule="auto"/>
        <w:rPr>
          <w:rFonts w:ascii="Rockwell" w:hAnsi="Rockwell"/>
          <w:sz w:val="20"/>
          <w:szCs w:val="20"/>
        </w:rPr>
      </w:pPr>
      <w:r w:rsidRPr="00D53E60">
        <w:rPr>
          <w:rFonts w:ascii="Rockwell" w:hAnsi="Rockwell"/>
          <w:sz w:val="20"/>
          <w:szCs w:val="20"/>
        </w:rPr>
        <w:t xml:space="preserve">To structure the dataset in a more </w:t>
      </w:r>
      <w:r w:rsidRPr="00D53E60">
        <w:rPr>
          <w:rFonts w:ascii="Rockwell" w:hAnsi="Rockwell"/>
          <w:b/>
          <w:bCs/>
          <w:sz w:val="20"/>
          <w:szCs w:val="20"/>
        </w:rPr>
        <w:t>organized and query-efficient manner</w:t>
      </w:r>
      <w:r w:rsidRPr="00D53E60">
        <w:rPr>
          <w:rFonts w:ascii="Rockwell" w:hAnsi="Rockwell"/>
          <w:sz w:val="20"/>
          <w:szCs w:val="20"/>
        </w:rPr>
        <w:t xml:space="preserve"> </w:t>
      </w:r>
    </w:p>
    <w:p w14:paraId="15EB7FDB" w14:textId="435009B9" w:rsidR="00D53E60" w:rsidRPr="00D53E60" w:rsidRDefault="00D53E60" w:rsidP="004F53A1">
      <w:pPr>
        <w:pStyle w:val="ListParagraph"/>
        <w:numPr>
          <w:ilvl w:val="0"/>
          <w:numId w:val="73"/>
        </w:numPr>
        <w:spacing w:after="160" w:line="278" w:lineRule="auto"/>
        <w:rPr>
          <w:rFonts w:ascii="Rockwell" w:hAnsi="Rockwell"/>
          <w:sz w:val="20"/>
          <w:szCs w:val="20"/>
        </w:rPr>
      </w:pPr>
      <w:r w:rsidRPr="00D53E60">
        <w:rPr>
          <w:rFonts w:ascii="Rockwell" w:hAnsi="Rockwell"/>
          <w:sz w:val="20"/>
          <w:szCs w:val="20"/>
        </w:rPr>
        <w:t xml:space="preserve">To support </w:t>
      </w:r>
      <w:r w:rsidRPr="00D53E60">
        <w:rPr>
          <w:rFonts w:ascii="Rockwell" w:hAnsi="Rockwell"/>
          <w:b/>
          <w:bCs/>
          <w:sz w:val="20"/>
          <w:szCs w:val="20"/>
        </w:rPr>
        <w:t>better analysis and joins</w:t>
      </w:r>
      <w:r w:rsidRPr="00D53E60">
        <w:rPr>
          <w:rFonts w:ascii="Rockwell" w:hAnsi="Rockwell"/>
          <w:sz w:val="20"/>
          <w:szCs w:val="20"/>
        </w:rPr>
        <w:t xml:space="preserve"> </w:t>
      </w:r>
    </w:p>
    <w:p w14:paraId="0694A664" w14:textId="0FF5B4AF" w:rsidR="00D53E60" w:rsidRPr="00D53E60" w:rsidRDefault="00D53E60" w:rsidP="004F53A1">
      <w:pPr>
        <w:pStyle w:val="ListParagraph"/>
        <w:numPr>
          <w:ilvl w:val="0"/>
          <w:numId w:val="73"/>
        </w:numPr>
        <w:spacing w:after="160" w:line="278" w:lineRule="auto"/>
        <w:rPr>
          <w:rFonts w:ascii="Rockwell" w:hAnsi="Rockwell"/>
          <w:sz w:val="20"/>
          <w:szCs w:val="20"/>
        </w:rPr>
      </w:pPr>
      <w:r w:rsidRPr="00D53E60">
        <w:rPr>
          <w:rFonts w:ascii="Rockwell" w:hAnsi="Rockwell"/>
          <w:sz w:val="20"/>
          <w:szCs w:val="20"/>
        </w:rPr>
        <w:t xml:space="preserve">To separate transactional data for focused querying </w:t>
      </w:r>
    </w:p>
    <w:p w14:paraId="0FBFF5CA" w14:textId="553E2AFD" w:rsidR="00D53E60" w:rsidRPr="00D53E60" w:rsidRDefault="00D53E60" w:rsidP="00D53E60">
      <w:pPr>
        <w:pStyle w:val="ListParagraph"/>
        <w:spacing w:after="160" w:line="278" w:lineRule="auto"/>
        <w:ind w:left="2095"/>
        <w:rPr>
          <w:rFonts w:ascii="Rockwell" w:hAnsi="Rockwell"/>
          <w:sz w:val="20"/>
          <w:szCs w:val="20"/>
        </w:rPr>
      </w:pPr>
    </w:p>
    <w:p w14:paraId="52450758" w14:textId="4D0414E2" w:rsidR="00D53E60" w:rsidRPr="004F53A1" w:rsidRDefault="00D53E60" w:rsidP="00D53E60">
      <w:pPr>
        <w:pStyle w:val="ListParagraph"/>
        <w:spacing w:after="160" w:line="278" w:lineRule="auto"/>
        <w:ind w:left="2095"/>
        <w:rPr>
          <w:rFonts w:ascii="Rockwell" w:hAnsi="Rockwell"/>
          <w:b/>
          <w:bCs/>
          <w:color w:val="4472C4" w:themeColor="accent1"/>
          <w:sz w:val="20"/>
          <w:szCs w:val="20"/>
          <w:u w:val="single"/>
        </w:rPr>
      </w:pPr>
      <w:r w:rsidRPr="004F53A1">
        <w:rPr>
          <w:rFonts w:ascii="Rockwell" w:hAnsi="Rockwell"/>
          <w:b/>
          <w:bCs/>
          <w:color w:val="4472C4" w:themeColor="accent1"/>
          <w:sz w:val="20"/>
          <w:szCs w:val="20"/>
          <w:u w:val="single"/>
        </w:rPr>
        <w:t xml:space="preserve"> Benefits:</w:t>
      </w:r>
    </w:p>
    <w:p w14:paraId="3D37A751" w14:textId="440D1272" w:rsidR="00D53E60" w:rsidRPr="004F53A1" w:rsidRDefault="00D53E60" w:rsidP="004F53A1">
      <w:pPr>
        <w:pStyle w:val="ListParagraph"/>
        <w:numPr>
          <w:ilvl w:val="2"/>
          <w:numId w:val="67"/>
        </w:numPr>
        <w:rPr>
          <w:rFonts w:ascii="Rockwell" w:hAnsi="Rockwell"/>
          <w:sz w:val="20"/>
          <w:szCs w:val="20"/>
        </w:rPr>
      </w:pPr>
      <w:r w:rsidRPr="004F53A1">
        <w:rPr>
          <w:rFonts w:ascii="Rockwell" w:hAnsi="Rockwell"/>
          <w:sz w:val="20"/>
          <w:szCs w:val="20"/>
        </w:rPr>
        <w:t xml:space="preserve">Improves query performance </w:t>
      </w:r>
    </w:p>
    <w:p w14:paraId="1B1A9AEE" w14:textId="507210C9" w:rsidR="00D53E60" w:rsidRPr="004F53A1" w:rsidRDefault="00D53E60" w:rsidP="004F53A1">
      <w:pPr>
        <w:pStyle w:val="ListParagraph"/>
        <w:numPr>
          <w:ilvl w:val="2"/>
          <w:numId w:val="67"/>
        </w:numPr>
        <w:rPr>
          <w:rFonts w:ascii="Rockwell" w:hAnsi="Rockwell"/>
          <w:sz w:val="20"/>
          <w:szCs w:val="20"/>
        </w:rPr>
      </w:pPr>
      <w:r w:rsidRPr="004F53A1">
        <w:rPr>
          <w:rFonts w:ascii="Rockwell" w:hAnsi="Rockwell"/>
          <w:sz w:val="20"/>
          <w:szCs w:val="20"/>
        </w:rPr>
        <w:t xml:space="preserve">Enables modular data handling </w:t>
      </w:r>
    </w:p>
    <w:p w14:paraId="66B66165" w14:textId="1BC982F7" w:rsidR="00D53E60" w:rsidRPr="004F53A1" w:rsidRDefault="00D53E60" w:rsidP="004F53A1">
      <w:pPr>
        <w:pStyle w:val="ListParagraph"/>
        <w:numPr>
          <w:ilvl w:val="2"/>
          <w:numId w:val="67"/>
        </w:numPr>
        <w:rPr>
          <w:rFonts w:ascii="Rockwell" w:hAnsi="Rockwell"/>
          <w:sz w:val="20"/>
          <w:szCs w:val="20"/>
        </w:rPr>
      </w:pPr>
      <w:r w:rsidRPr="004F53A1">
        <w:rPr>
          <w:rFonts w:ascii="Rockwell" w:hAnsi="Rockwell"/>
          <w:sz w:val="20"/>
          <w:szCs w:val="20"/>
        </w:rPr>
        <w:t>Supports advanced SQL operations such as joins and aggregations</w:t>
      </w:r>
    </w:p>
    <w:p w14:paraId="1DD31EF6" w14:textId="77777777" w:rsidR="00D53E60" w:rsidRPr="00AB213E" w:rsidRDefault="00D53E60" w:rsidP="00D53E60">
      <w:pPr>
        <w:pStyle w:val="ListParagraph"/>
        <w:ind w:left="2095"/>
        <w:rPr>
          <w:rFonts w:ascii="Rockwell" w:hAnsi="Rockwell"/>
          <w:sz w:val="20"/>
          <w:szCs w:val="20"/>
        </w:rPr>
      </w:pPr>
    </w:p>
    <w:p w14:paraId="7DCC7FFB" w14:textId="77777777" w:rsidR="001D6FC5" w:rsidRPr="00AB213E" w:rsidRDefault="001D6FC5" w:rsidP="001D6FC5">
      <w:pPr>
        <w:pStyle w:val="ListParagraph"/>
        <w:rPr>
          <w:rFonts w:ascii="Rockwell" w:hAnsi="Rockwell"/>
          <w:sz w:val="20"/>
          <w:szCs w:val="20"/>
        </w:rPr>
      </w:pPr>
    </w:p>
    <w:p w14:paraId="5B0E8D75" w14:textId="6CD8783D" w:rsidR="001D6FC5" w:rsidRDefault="00C90D92" w:rsidP="00D53E60">
      <w:pPr>
        <w:pStyle w:val="ListParagraph"/>
        <w:numPr>
          <w:ilvl w:val="0"/>
          <w:numId w:val="54"/>
        </w:numPr>
        <w:rPr>
          <w:rFonts w:ascii="Rockwell" w:hAnsi="Rockwell"/>
        </w:rPr>
      </w:pPr>
      <w:r w:rsidRPr="00D53E60">
        <w:rPr>
          <w:rFonts w:ascii="Rockwell" w:hAnsi="Rockwell"/>
          <w:b/>
          <w:color w:val="4472C4" w:themeColor="accent1"/>
          <w:u w:val="single"/>
        </w:rPr>
        <w:t xml:space="preserve">Data </w:t>
      </w:r>
      <w:r w:rsidR="00D53E60" w:rsidRPr="00D53E60">
        <w:rPr>
          <w:rFonts w:ascii="Rockwell" w:hAnsi="Rockwell"/>
          <w:b/>
          <w:color w:val="4472C4" w:themeColor="accent1"/>
          <w:u w:val="single"/>
        </w:rPr>
        <w:t>Exploration: -</w:t>
      </w:r>
      <w:r w:rsidRPr="001D6FC5">
        <w:rPr>
          <w:rFonts w:ascii="Rockwell" w:hAnsi="Rockwell"/>
        </w:rPr>
        <w:br/>
      </w:r>
      <w:r w:rsidR="00176BE7">
        <w:rPr>
          <w:rFonts w:ascii="Rockwell" w:hAnsi="Rockwell"/>
        </w:rPr>
        <w:tab/>
      </w:r>
      <w:r w:rsidR="00176BE7">
        <w:rPr>
          <w:rFonts w:ascii="Rockwell" w:hAnsi="Rockwell"/>
        </w:rPr>
        <w:tab/>
      </w:r>
      <w:r w:rsidRPr="004F53A1">
        <w:rPr>
          <w:rFonts w:ascii="Rockwell" w:hAnsi="Rockwell"/>
          <w:sz w:val="20"/>
          <w:szCs w:val="20"/>
        </w:rPr>
        <w:t>- Total records count</w:t>
      </w:r>
      <w:r w:rsidRPr="004F53A1">
        <w:rPr>
          <w:rFonts w:ascii="Rockwell" w:hAnsi="Rockwell"/>
          <w:sz w:val="20"/>
          <w:szCs w:val="20"/>
        </w:rPr>
        <w:br/>
      </w:r>
      <w:r w:rsidR="00176BE7" w:rsidRPr="004F53A1">
        <w:rPr>
          <w:rFonts w:ascii="Rockwell" w:hAnsi="Rockwell"/>
          <w:sz w:val="20"/>
          <w:szCs w:val="20"/>
        </w:rPr>
        <w:tab/>
      </w:r>
      <w:r w:rsidR="00176BE7" w:rsidRPr="004F53A1">
        <w:rPr>
          <w:rFonts w:ascii="Rockwell" w:hAnsi="Rockwell"/>
          <w:sz w:val="20"/>
          <w:szCs w:val="20"/>
        </w:rPr>
        <w:tab/>
      </w:r>
      <w:r w:rsidRPr="004F53A1">
        <w:rPr>
          <w:rFonts w:ascii="Rockwell" w:hAnsi="Rockwell"/>
          <w:sz w:val="20"/>
          <w:szCs w:val="20"/>
        </w:rPr>
        <w:t>- Distinct</w:t>
      </w:r>
      <w:r w:rsidR="001D6FC5" w:rsidRPr="004F53A1">
        <w:rPr>
          <w:rFonts w:ascii="Rockwell" w:hAnsi="Rockwell"/>
          <w:sz w:val="20"/>
          <w:szCs w:val="20"/>
        </w:rPr>
        <w:t xml:space="preserve"> categories, regions, segments</w:t>
      </w:r>
    </w:p>
    <w:p w14:paraId="69FB50B2" w14:textId="77777777" w:rsidR="001D6FC5" w:rsidRPr="001D6FC5" w:rsidRDefault="001D6FC5" w:rsidP="001D6FC5">
      <w:pPr>
        <w:pStyle w:val="ListParagraph"/>
        <w:rPr>
          <w:rFonts w:ascii="Rockwell" w:hAnsi="Rockwell"/>
        </w:rPr>
      </w:pPr>
    </w:p>
    <w:p w14:paraId="0FBE06D8" w14:textId="191DCBBB" w:rsidR="001D6FC5" w:rsidRDefault="004F53A1" w:rsidP="004F53A1">
      <w:pPr>
        <w:pStyle w:val="ListParagraph"/>
        <w:numPr>
          <w:ilvl w:val="0"/>
          <w:numId w:val="54"/>
        </w:numPr>
        <w:rPr>
          <w:rFonts w:ascii="Rockwell" w:hAnsi="Rockwell"/>
        </w:rPr>
      </w:pPr>
      <w:r w:rsidRPr="004F53A1">
        <w:rPr>
          <w:rFonts w:ascii="Rockwell" w:hAnsi="Rockwell"/>
          <w:b/>
          <w:bCs/>
          <w:color w:val="4472C4" w:themeColor="accent1"/>
          <w:u w:val="single"/>
        </w:rPr>
        <w:t>Aggregations</w:t>
      </w:r>
      <w:r w:rsidRPr="004F53A1">
        <w:rPr>
          <w:rFonts w:ascii="Rockwell" w:hAnsi="Rockwell"/>
          <w:b/>
          <w:color w:val="4472C4" w:themeColor="accent1"/>
          <w:u w:val="single"/>
        </w:rPr>
        <w:t>: -</w:t>
      </w:r>
      <w:r w:rsidR="00C90D92" w:rsidRPr="001D6FC5">
        <w:rPr>
          <w:rFonts w:ascii="Rockwell" w:hAnsi="Rockwell"/>
        </w:rPr>
        <w:br/>
      </w:r>
      <w:r w:rsidR="00176BE7">
        <w:rPr>
          <w:rFonts w:ascii="Rockwell" w:hAnsi="Rockwell"/>
        </w:rPr>
        <w:tab/>
      </w:r>
      <w:r w:rsidR="00176BE7">
        <w:rPr>
          <w:rFonts w:ascii="Rockwell" w:hAnsi="Rockwell"/>
        </w:rPr>
        <w:tab/>
      </w:r>
      <w:r w:rsidR="00C90D92" w:rsidRPr="004F53A1">
        <w:rPr>
          <w:rFonts w:ascii="Rockwell" w:hAnsi="Rockwell"/>
          <w:sz w:val="20"/>
          <w:szCs w:val="20"/>
        </w:rPr>
        <w:t>- Total Sales &amp; Profit</w:t>
      </w:r>
      <w:r w:rsidR="00C90D92" w:rsidRPr="004F53A1">
        <w:rPr>
          <w:rFonts w:ascii="Rockwell" w:hAnsi="Rockwell"/>
          <w:sz w:val="20"/>
          <w:szCs w:val="20"/>
        </w:rPr>
        <w:br/>
      </w:r>
      <w:r w:rsidR="00176BE7" w:rsidRPr="004F53A1">
        <w:rPr>
          <w:rFonts w:ascii="Rockwell" w:hAnsi="Rockwell"/>
          <w:sz w:val="20"/>
          <w:szCs w:val="20"/>
        </w:rPr>
        <w:tab/>
      </w:r>
      <w:r w:rsidR="00176BE7" w:rsidRPr="004F53A1">
        <w:rPr>
          <w:rFonts w:ascii="Rockwell" w:hAnsi="Rockwell"/>
          <w:sz w:val="20"/>
          <w:szCs w:val="20"/>
        </w:rPr>
        <w:tab/>
      </w:r>
      <w:r w:rsidR="00C90D92" w:rsidRPr="004F53A1">
        <w:rPr>
          <w:rFonts w:ascii="Rockwell" w:hAnsi="Rockwell"/>
          <w:sz w:val="20"/>
          <w:szCs w:val="20"/>
        </w:rPr>
        <w:t>- Sales &amp; Profi</w:t>
      </w:r>
      <w:r w:rsidR="001D6FC5" w:rsidRPr="004F53A1">
        <w:rPr>
          <w:rFonts w:ascii="Rockwell" w:hAnsi="Rockwell"/>
          <w:sz w:val="20"/>
          <w:szCs w:val="20"/>
        </w:rPr>
        <w:t>t by Segment, Category, Region</w:t>
      </w:r>
    </w:p>
    <w:p w14:paraId="4EA816B4" w14:textId="77777777" w:rsidR="001D6FC5" w:rsidRPr="00892016" w:rsidRDefault="001D6FC5" w:rsidP="001D6FC5">
      <w:pPr>
        <w:pStyle w:val="ListParagraph"/>
        <w:rPr>
          <w:rFonts w:ascii="Rockwell" w:hAnsi="Rockwell"/>
        </w:rPr>
      </w:pPr>
    </w:p>
    <w:p w14:paraId="1F220213" w14:textId="59DBA30C" w:rsidR="001D6FC5" w:rsidRDefault="00C90D92" w:rsidP="00892016">
      <w:pPr>
        <w:pStyle w:val="ListParagraph"/>
        <w:numPr>
          <w:ilvl w:val="0"/>
          <w:numId w:val="54"/>
        </w:numPr>
        <w:rPr>
          <w:rFonts w:ascii="Rockwell" w:hAnsi="Rockwell"/>
          <w:sz w:val="20"/>
          <w:szCs w:val="20"/>
        </w:rPr>
      </w:pPr>
      <w:r w:rsidRPr="00892016">
        <w:rPr>
          <w:rFonts w:ascii="Rockwell" w:hAnsi="Rockwell"/>
          <w:b/>
          <w:color w:val="4472C4" w:themeColor="accent1"/>
          <w:u w:val="single"/>
        </w:rPr>
        <w:t xml:space="preserve">Advanced </w:t>
      </w:r>
      <w:r w:rsidR="00892016" w:rsidRPr="00892016">
        <w:rPr>
          <w:rFonts w:ascii="Rockwell" w:hAnsi="Rockwell"/>
          <w:b/>
          <w:color w:val="4472C4" w:themeColor="accent1"/>
          <w:u w:val="single"/>
        </w:rPr>
        <w:t>Analysis:</w:t>
      </w:r>
      <w:r w:rsidR="00892016" w:rsidRPr="00892016">
        <w:rPr>
          <w:rFonts w:ascii="Rockwell" w:hAnsi="Rockwell"/>
          <w:b/>
          <w:color w:val="4472C4" w:themeColor="accent1"/>
        </w:rPr>
        <w:t xml:space="preserve"> -</w:t>
      </w:r>
      <w:r w:rsidRPr="001D6FC5">
        <w:rPr>
          <w:rFonts w:ascii="Rockwell" w:hAnsi="Rockwell"/>
        </w:rPr>
        <w:br/>
      </w:r>
      <w:r w:rsidR="00176BE7">
        <w:rPr>
          <w:rFonts w:ascii="Rockwell" w:hAnsi="Rockwell"/>
        </w:rPr>
        <w:tab/>
      </w:r>
      <w:r w:rsidR="00176BE7">
        <w:rPr>
          <w:rFonts w:ascii="Rockwell" w:hAnsi="Rockwell"/>
        </w:rPr>
        <w:tab/>
      </w:r>
      <w:r w:rsidRPr="00892016">
        <w:rPr>
          <w:rFonts w:ascii="Rockwell" w:hAnsi="Rockwell"/>
          <w:sz w:val="20"/>
          <w:szCs w:val="20"/>
        </w:rPr>
        <w:t>- Profit Margin Calculation</w:t>
      </w:r>
      <w:r w:rsidRPr="00892016">
        <w:rPr>
          <w:rFonts w:ascii="Rockwell" w:hAnsi="Rockwell"/>
          <w:sz w:val="20"/>
          <w:szCs w:val="20"/>
        </w:rPr>
        <w:br/>
      </w:r>
      <w:r w:rsidR="00176BE7" w:rsidRPr="00892016">
        <w:rPr>
          <w:rFonts w:ascii="Rockwell" w:hAnsi="Rockwell"/>
          <w:sz w:val="20"/>
          <w:szCs w:val="20"/>
        </w:rPr>
        <w:lastRenderedPageBreak/>
        <w:tab/>
      </w:r>
      <w:r w:rsidR="00176BE7" w:rsidRPr="00892016">
        <w:rPr>
          <w:rFonts w:ascii="Rockwell" w:hAnsi="Rockwell"/>
          <w:sz w:val="20"/>
          <w:szCs w:val="20"/>
        </w:rPr>
        <w:tab/>
      </w:r>
      <w:r w:rsidRPr="00892016">
        <w:rPr>
          <w:rFonts w:ascii="Rockwell" w:hAnsi="Rockwell"/>
          <w:sz w:val="20"/>
          <w:szCs w:val="20"/>
        </w:rPr>
        <w:t>- Sales Contribution by Region</w:t>
      </w:r>
      <w:r w:rsidRPr="00892016">
        <w:rPr>
          <w:rFonts w:ascii="Rockwell" w:hAnsi="Rockwell"/>
          <w:sz w:val="20"/>
          <w:szCs w:val="20"/>
        </w:rPr>
        <w:br/>
      </w:r>
      <w:r w:rsidR="00176BE7" w:rsidRPr="00892016">
        <w:rPr>
          <w:rFonts w:ascii="Rockwell" w:hAnsi="Rockwell"/>
          <w:sz w:val="20"/>
          <w:szCs w:val="20"/>
        </w:rPr>
        <w:tab/>
      </w:r>
      <w:r w:rsidR="00176BE7" w:rsidRPr="00892016">
        <w:rPr>
          <w:rFonts w:ascii="Rockwell" w:hAnsi="Rockwell"/>
          <w:sz w:val="20"/>
          <w:szCs w:val="20"/>
        </w:rPr>
        <w:tab/>
      </w:r>
      <w:r w:rsidRPr="00892016">
        <w:rPr>
          <w:rFonts w:ascii="Rockwell" w:hAnsi="Rockwell"/>
          <w:sz w:val="20"/>
          <w:szCs w:val="20"/>
        </w:rPr>
        <w:t>- Window Functions (LAG, LEAD, ROW_NUMBER)</w:t>
      </w:r>
      <w:r w:rsidRPr="00892016">
        <w:rPr>
          <w:rFonts w:ascii="Rockwell" w:hAnsi="Rockwell"/>
          <w:sz w:val="20"/>
          <w:szCs w:val="20"/>
        </w:rPr>
        <w:br/>
      </w:r>
      <w:r w:rsidR="00176BE7" w:rsidRPr="00892016">
        <w:rPr>
          <w:rFonts w:ascii="Rockwell" w:hAnsi="Rockwell"/>
          <w:sz w:val="20"/>
          <w:szCs w:val="20"/>
        </w:rPr>
        <w:tab/>
      </w:r>
      <w:r w:rsidR="00176BE7" w:rsidRPr="00892016">
        <w:rPr>
          <w:rFonts w:ascii="Rockwell" w:hAnsi="Rockwell"/>
          <w:sz w:val="20"/>
          <w:szCs w:val="20"/>
        </w:rPr>
        <w:tab/>
      </w:r>
      <w:r w:rsidRPr="00892016">
        <w:rPr>
          <w:rFonts w:ascii="Rockwell" w:hAnsi="Rockwell"/>
          <w:sz w:val="20"/>
          <w:szCs w:val="20"/>
        </w:rPr>
        <w:t>-</w:t>
      </w:r>
      <w:r w:rsidR="001D6FC5" w:rsidRPr="00892016">
        <w:rPr>
          <w:rFonts w:ascii="Rockwell" w:hAnsi="Rockwell"/>
          <w:sz w:val="20"/>
          <w:szCs w:val="20"/>
        </w:rPr>
        <w:t xml:space="preserve"> Joins (LEFT JOIN, RIGHT JOIN)</w:t>
      </w:r>
    </w:p>
    <w:p w14:paraId="3DE5E13F" w14:textId="77777777" w:rsidR="00892016" w:rsidRPr="00892016" w:rsidRDefault="00892016" w:rsidP="00892016">
      <w:pPr>
        <w:pStyle w:val="ListParagraph"/>
        <w:rPr>
          <w:rFonts w:ascii="Rockwell" w:hAnsi="Rockwell"/>
          <w:sz w:val="20"/>
          <w:szCs w:val="20"/>
        </w:rPr>
      </w:pPr>
    </w:p>
    <w:p w14:paraId="6B6FDFB4" w14:textId="77777777" w:rsidR="00892016" w:rsidRPr="00892016" w:rsidRDefault="00892016" w:rsidP="00892016">
      <w:pPr>
        <w:pStyle w:val="ListParagraph"/>
        <w:ind w:left="2095"/>
        <w:rPr>
          <w:rFonts w:ascii="Rockwell" w:hAnsi="Rockwell"/>
          <w:sz w:val="20"/>
          <w:szCs w:val="20"/>
        </w:rPr>
      </w:pPr>
    </w:p>
    <w:p w14:paraId="4D40402C" w14:textId="61BE77AF" w:rsidR="001D6FC5" w:rsidRPr="00892016" w:rsidRDefault="00892016" w:rsidP="00892016">
      <w:pPr>
        <w:pStyle w:val="ListParagraph"/>
        <w:numPr>
          <w:ilvl w:val="0"/>
          <w:numId w:val="54"/>
        </w:numPr>
        <w:rPr>
          <w:rFonts w:ascii="Rockwell" w:hAnsi="Rockwell"/>
          <w:b/>
          <w:bCs/>
          <w:color w:val="4472C4" w:themeColor="accent1"/>
          <w:u w:val="single"/>
        </w:rPr>
      </w:pPr>
      <w:r w:rsidRPr="00892016">
        <w:rPr>
          <w:rFonts w:ascii="Rockwell" w:hAnsi="Rockwell"/>
          <w:b/>
          <w:bCs/>
          <w:color w:val="4472C4" w:themeColor="accent1"/>
          <w:u w:val="single"/>
        </w:rPr>
        <w:t>Excel Dashboard Analysis:</w:t>
      </w:r>
    </w:p>
    <w:p w14:paraId="2E7EE94F" w14:textId="77777777" w:rsidR="00892016" w:rsidRDefault="00892016" w:rsidP="00892016">
      <w:pPr>
        <w:spacing w:after="160" w:line="278" w:lineRule="auto"/>
        <w:ind w:left="1494"/>
        <w:jc w:val="both"/>
        <w:rPr>
          <w:rFonts w:ascii="Rockwell" w:hAnsi="Rockwell"/>
          <w:sz w:val="20"/>
          <w:szCs w:val="20"/>
        </w:rPr>
      </w:pPr>
      <w:r w:rsidRPr="00892016">
        <w:rPr>
          <w:rFonts w:ascii="Rockwell" w:hAnsi="Rockwell"/>
          <w:sz w:val="20"/>
          <w:szCs w:val="20"/>
        </w:rPr>
        <w:t>An interactive Excel dashboard was developed to present key business insights in a clear, concise, and visually engaging manner. The dashboard enables users to monitor performance, analyze trends, and make data-driven decisions through dynamic filtering and visualization.</w:t>
      </w:r>
    </w:p>
    <w:p w14:paraId="308430D1" w14:textId="77777777" w:rsidR="00ED3F7A" w:rsidRDefault="00ED3F7A" w:rsidP="00892016">
      <w:pPr>
        <w:spacing w:after="160" w:line="278" w:lineRule="auto"/>
        <w:ind w:left="1494"/>
        <w:jc w:val="both"/>
        <w:rPr>
          <w:rFonts w:ascii="Rockwell" w:hAnsi="Rockwell"/>
          <w:sz w:val="20"/>
          <w:szCs w:val="20"/>
        </w:rPr>
      </w:pPr>
    </w:p>
    <w:p w14:paraId="0611140E" w14:textId="277F87D9" w:rsidR="00ED3F7A" w:rsidRPr="00892016" w:rsidRDefault="006A329E" w:rsidP="00892016">
      <w:pPr>
        <w:spacing w:after="160" w:line="278" w:lineRule="auto"/>
        <w:ind w:left="1494"/>
        <w:jc w:val="both"/>
        <w:rPr>
          <w:rFonts w:ascii="Rockwell" w:hAnsi="Rockwell"/>
          <w:sz w:val="20"/>
          <w:szCs w:val="20"/>
        </w:rPr>
      </w:pPr>
      <w:r w:rsidRPr="006A329E">
        <w:rPr>
          <w:rFonts w:ascii="Rockwell" w:hAnsi="Rockwell"/>
          <w:sz w:val="20"/>
          <w:szCs w:val="20"/>
        </w:rPr>
        <w:drawing>
          <wp:inline distT="0" distB="0" distL="0" distR="0" wp14:anchorId="628B4E3F" wp14:editId="4510FFBF">
            <wp:extent cx="4846070" cy="3281142"/>
            <wp:effectExtent l="0" t="0" r="0" b="0"/>
            <wp:docPr id="94721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16304" name=""/>
                    <pic:cNvPicPr/>
                  </pic:nvPicPr>
                  <pic:blipFill>
                    <a:blip r:embed="rId8"/>
                    <a:stretch>
                      <a:fillRect/>
                    </a:stretch>
                  </pic:blipFill>
                  <pic:spPr>
                    <a:xfrm>
                      <a:off x="0" y="0"/>
                      <a:ext cx="4846070" cy="3281142"/>
                    </a:xfrm>
                    <a:prstGeom prst="rect">
                      <a:avLst/>
                    </a:prstGeom>
                  </pic:spPr>
                </pic:pic>
              </a:graphicData>
            </a:graphic>
          </wp:inline>
        </w:drawing>
      </w:r>
    </w:p>
    <w:p w14:paraId="269E8F6C" w14:textId="46745813" w:rsidR="00892016" w:rsidRPr="00892016" w:rsidRDefault="00892016" w:rsidP="00892016">
      <w:pPr>
        <w:spacing w:after="160" w:line="278" w:lineRule="auto"/>
        <w:rPr>
          <w:rFonts w:ascii="Rockwell" w:hAnsi="Rockwell"/>
          <w:b/>
          <w:bCs/>
          <w:sz w:val="20"/>
          <w:szCs w:val="20"/>
          <w:u w:val="single"/>
        </w:rPr>
      </w:pPr>
      <w:r>
        <w:rPr>
          <w:rFonts w:ascii="Rockwell" w:hAnsi="Rockwell"/>
          <w:b/>
          <w:bCs/>
        </w:rPr>
        <w:t xml:space="preserve">                     </w:t>
      </w:r>
      <w:r w:rsidRPr="00892016">
        <w:rPr>
          <w:rFonts w:ascii="Rockwell" w:hAnsi="Rockwell"/>
          <w:b/>
          <w:bCs/>
          <w:color w:val="4472C4" w:themeColor="accent1"/>
          <w:sz w:val="20"/>
          <w:szCs w:val="20"/>
          <w:u w:val="single"/>
        </w:rPr>
        <w:t>Dashboard Components</w:t>
      </w:r>
    </w:p>
    <w:p w14:paraId="2BF0DA95" w14:textId="785955A4" w:rsidR="00892016" w:rsidRPr="00892016" w:rsidRDefault="00892016" w:rsidP="00892016">
      <w:pPr>
        <w:spacing w:after="160" w:line="278" w:lineRule="auto"/>
        <w:ind w:left="1494"/>
        <w:rPr>
          <w:rFonts w:ascii="Rockwell" w:hAnsi="Rockwell"/>
          <w:b/>
          <w:bCs/>
          <w:color w:val="4472C4" w:themeColor="accent1"/>
          <w:sz w:val="20"/>
          <w:szCs w:val="20"/>
          <w:u w:val="single"/>
        </w:rPr>
      </w:pPr>
      <w:r w:rsidRPr="00892016">
        <w:rPr>
          <w:rFonts w:ascii="Segoe UI Symbol" w:hAnsi="Segoe UI Symbol" w:cs="Segoe UI Symbol"/>
          <w:b/>
          <w:bCs/>
          <w:color w:val="4472C4" w:themeColor="accent1"/>
          <w:sz w:val="20"/>
          <w:szCs w:val="20"/>
          <w:u w:val="single"/>
        </w:rPr>
        <w:t>✔</w:t>
      </w:r>
      <w:r w:rsidRPr="00892016">
        <w:rPr>
          <w:rFonts w:ascii="Rockwell" w:hAnsi="Rockwell"/>
          <w:b/>
          <w:bCs/>
          <w:color w:val="4472C4" w:themeColor="accent1"/>
          <w:sz w:val="20"/>
          <w:szCs w:val="20"/>
          <w:u w:val="single"/>
        </w:rPr>
        <w:t xml:space="preserve"> KPI Cards</w:t>
      </w:r>
    </w:p>
    <w:p w14:paraId="51FE5062" w14:textId="77777777" w:rsidR="00892016" w:rsidRPr="00892016" w:rsidRDefault="00892016" w:rsidP="00892016">
      <w:pPr>
        <w:spacing w:after="160" w:line="278" w:lineRule="auto"/>
        <w:ind w:left="1494"/>
        <w:rPr>
          <w:rFonts w:ascii="Rockwell" w:hAnsi="Rockwell"/>
          <w:sz w:val="20"/>
          <w:szCs w:val="20"/>
        </w:rPr>
      </w:pPr>
      <w:r w:rsidRPr="00892016">
        <w:rPr>
          <w:rFonts w:ascii="Rockwell" w:hAnsi="Rockwell"/>
          <w:sz w:val="20"/>
          <w:szCs w:val="20"/>
        </w:rPr>
        <w:t>The top section of the dashboard highlights key performance indicators (KPIs), providing a quick snapshot of overall business performance:</w:t>
      </w:r>
    </w:p>
    <w:p w14:paraId="245E99AB" w14:textId="20E40C8B" w:rsidR="00892016" w:rsidRPr="00892016" w:rsidRDefault="00892016" w:rsidP="00892016">
      <w:pPr>
        <w:pStyle w:val="ListParagraph"/>
        <w:numPr>
          <w:ilvl w:val="0"/>
          <w:numId w:val="76"/>
        </w:numPr>
        <w:rPr>
          <w:rFonts w:ascii="Rockwell" w:hAnsi="Rockwell"/>
          <w:sz w:val="20"/>
          <w:szCs w:val="20"/>
        </w:rPr>
      </w:pPr>
      <w:r w:rsidRPr="00892016">
        <w:rPr>
          <w:rFonts w:ascii="Rockwell" w:hAnsi="Rockwell"/>
          <w:b/>
          <w:bCs/>
          <w:sz w:val="20"/>
          <w:szCs w:val="20"/>
        </w:rPr>
        <w:t>Total Sales:</w:t>
      </w:r>
      <w:r w:rsidRPr="00892016">
        <w:rPr>
          <w:rFonts w:ascii="Rockwell" w:hAnsi="Rockwell"/>
          <w:sz w:val="20"/>
          <w:szCs w:val="20"/>
        </w:rPr>
        <w:t xml:space="preserve"> 2.3M+ </w:t>
      </w:r>
    </w:p>
    <w:p w14:paraId="5C39F555" w14:textId="02112BB8" w:rsidR="00892016" w:rsidRPr="00892016" w:rsidRDefault="00892016" w:rsidP="00892016">
      <w:pPr>
        <w:pStyle w:val="ListParagraph"/>
        <w:numPr>
          <w:ilvl w:val="0"/>
          <w:numId w:val="76"/>
        </w:numPr>
        <w:rPr>
          <w:rFonts w:ascii="Rockwell" w:hAnsi="Rockwell"/>
          <w:sz w:val="20"/>
          <w:szCs w:val="20"/>
        </w:rPr>
      </w:pPr>
      <w:r w:rsidRPr="00892016">
        <w:rPr>
          <w:rFonts w:ascii="Rockwell" w:hAnsi="Rockwell"/>
          <w:b/>
          <w:bCs/>
          <w:sz w:val="20"/>
          <w:szCs w:val="20"/>
        </w:rPr>
        <w:t>Total Profit:</w:t>
      </w:r>
      <w:r w:rsidRPr="00892016">
        <w:rPr>
          <w:rFonts w:ascii="Rockwell" w:hAnsi="Rockwell"/>
          <w:sz w:val="20"/>
          <w:szCs w:val="20"/>
        </w:rPr>
        <w:t xml:space="preserve"> 285K+ </w:t>
      </w:r>
    </w:p>
    <w:p w14:paraId="3685B145" w14:textId="1DD0F0C1" w:rsidR="00892016" w:rsidRPr="00892016" w:rsidRDefault="00892016" w:rsidP="00892016">
      <w:pPr>
        <w:pStyle w:val="ListParagraph"/>
        <w:numPr>
          <w:ilvl w:val="0"/>
          <w:numId w:val="76"/>
        </w:numPr>
        <w:rPr>
          <w:rFonts w:ascii="Rockwell" w:hAnsi="Rockwell"/>
          <w:sz w:val="20"/>
          <w:szCs w:val="20"/>
        </w:rPr>
      </w:pPr>
      <w:r w:rsidRPr="00892016">
        <w:rPr>
          <w:rFonts w:ascii="Rockwell" w:hAnsi="Rockwell"/>
          <w:b/>
          <w:bCs/>
          <w:sz w:val="20"/>
          <w:szCs w:val="20"/>
        </w:rPr>
        <w:t>Total Orders:</w:t>
      </w:r>
      <w:r w:rsidRPr="00892016">
        <w:rPr>
          <w:rFonts w:ascii="Rockwell" w:hAnsi="Rockwell"/>
          <w:sz w:val="20"/>
          <w:szCs w:val="20"/>
        </w:rPr>
        <w:t xml:space="preserve"> 9,978 </w:t>
      </w:r>
    </w:p>
    <w:p w14:paraId="41EE736A" w14:textId="78E01C15" w:rsidR="00892016" w:rsidRPr="00892016" w:rsidRDefault="00892016" w:rsidP="00892016">
      <w:pPr>
        <w:pStyle w:val="ListParagraph"/>
        <w:numPr>
          <w:ilvl w:val="0"/>
          <w:numId w:val="76"/>
        </w:numPr>
        <w:rPr>
          <w:rFonts w:ascii="Rockwell" w:hAnsi="Rockwell"/>
          <w:sz w:val="20"/>
          <w:szCs w:val="20"/>
        </w:rPr>
      </w:pPr>
      <w:r w:rsidRPr="00892016">
        <w:rPr>
          <w:rFonts w:ascii="Rockwell" w:hAnsi="Rockwell"/>
          <w:b/>
          <w:bCs/>
          <w:sz w:val="20"/>
          <w:szCs w:val="20"/>
        </w:rPr>
        <w:t>Profit Margin:</w:t>
      </w:r>
      <w:r w:rsidRPr="00892016">
        <w:rPr>
          <w:rFonts w:ascii="Rockwell" w:hAnsi="Rockwell"/>
          <w:sz w:val="20"/>
          <w:szCs w:val="20"/>
        </w:rPr>
        <w:t xml:space="preserve"> 12.46% </w:t>
      </w:r>
    </w:p>
    <w:p w14:paraId="73CE910E" w14:textId="563F5499" w:rsidR="00892016" w:rsidRPr="00892016" w:rsidRDefault="00892016" w:rsidP="00892016">
      <w:pPr>
        <w:pStyle w:val="ListParagraph"/>
        <w:numPr>
          <w:ilvl w:val="0"/>
          <w:numId w:val="76"/>
        </w:numPr>
        <w:rPr>
          <w:rFonts w:ascii="Rockwell" w:hAnsi="Rockwell"/>
          <w:sz w:val="20"/>
          <w:szCs w:val="20"/>
        </w:rPr>
      </w:pPr>
      <w:r w:rsidRPr="00892016">
        <w:rPr>
          <w:rFonts w:ascii="Rockwell" w:hAnsi="Rockwell"/>
          <w:b/>
          <w:bCs/>
          <w:sz w:val="20"/>
          <w:szCs w:val="20"/>
        </w:rPr>
        <w:t>Average Discount:</w:t>
      </w:r>
      <w:r w:rsidRPr="00892016">
        <w:rPr>
          <w:rFonts w:ascii="Rockwell" w:hAnsi="Rockwell"/>
          <w:sz w:val="20"/>
          <w:szCs w:val="20"/>
        </w:rPr>
        <w:t xml:space="preserve"> 15.6% </w:t>
      </w:r>
    </w:p>
    <w:p w14:paraId="569FC756" w14:textId="0EDDB47F" w:rsidR="00892016" w:rsidRPr="00892016" w:rsidRDefault="00892016" w:rsidP="00892016">
      <w:pPr>
        <w:spacing w:after="160" w:line="278" w:lineRule="auto"/>
        <w:ind w:left="1494"/>
        <w:rPr>
          <w:rFonts w:ascii="Rockwell" w:hAnsi="Rockwell"/>
          <w:sz w:val="20"/>
          <w:szCs w:val="20"/>
        </w:rPr>
      </w:pPr>
      <w:r w:rsidRPr="00892016">
        <w:rPr>
          <w:rFonts w:ascii="Rockwell" w:hAnsi="Rockwell"/>
          <w:sz w:val="20"/>
          <w:szCs w:val="20"/>
        </w:rPr>
        <w:t>These KPIs help stakeholders quickly assess:</w:t>
      </w:r>
    </w:p>
    <w:p w14:paraId="4AAF14D2" w14:textId="4FEA2B2D" w:rsidR="00892016" w:rsidRPr="00892016" w:rsidRDefault="00892016" w:rsidP="00892016">
      <w:pPr>
        <w:pStyle w:val="ListParagraph"/>
        <w:numPr>
          <w:ilvl w:val="2"/>
          <w:numId w:val="75"/>
        </w:numPr>
        <w:rPr>
          <w:rFonts w:ascii="Rockwell" w:hAnsi="Rockwell"/>
          <w:sz w:val="20"/>
          <w:szCs w:val="20"/>
        </w:rPr>
      </w:pPr>
      <w:r w:rsidRPr="00892016">
        <w:rPr>
          <w:rFonts w:ascii="Rockwell" w:hAnsi="Rockwell"/>
          <w:sz w:val="20"/>
          <w:szCs w:val="20"/>
        </w:rPr>
        <w:t xml:space="preserve">Revenue generation </w:t>
      </w:r>
    </w:p>
    <w:p w14:paraId="39BE8951" w14:textId="085D9E71" w:rsidR="00892016" w:rsidRPr="00892016" w:rsidRDefault="00892016" w:rsidP="00892016">
      <w:pPr>
        <w:pStyle w:val="ListParagraph"/>
        <w:numPr>
          <w:ilvl w:val="2"/>
          <w:numId w:val="75"/>
        </w:numPr>
        <w:rPr>
          <w:rFonts w:ascii="Rockwell" w:hAnsi="Rockwell"/>
          <w:sz w:val="20"/>
          <w:szCs w:val="20"/>
        </w:rPr>
      </w:pPr>
      <w:r w:rsidRPr="00892016">
        <w:rPr>
          <w:rFonts w:ascii="Rockwell" w:hAnsi="Rockwell"/>
          <w:sz w:val="20"/>
          <w:szCs w:val="20"/>
        </w:rPr>
        <w:t xml:space="preserve">Profitability </w:t>
      </w:r>
    </w:p>
    <w:p w14:paraId="5DA6B7C6" w14:textId="41743702" w:rsidR="00892016" w:rsidRPr="00892016" w:rsidRDefault="00892016" w:rsidP="00892016">
      <w:pPr>
        <w:pStyle w:val="ListParagraph"/>
        <w:numPr>
          <w:ilvl w:val="2"/>
          <w:numId w:val="75"/>
        </w:numPr>
        <w:rPr>
          <w:rFonts w:ascii="Rockwell" w:hAnsi="Rockwell"/>
          <w:sz w:val="20"/>
          <w:szCs w:val="20"/>
        </w:rPr>
      </w:pPr>
      <w:r w:rsidRPr="00892016">
        <w:rPr>
          <w:rFonts w:ascii="Rockwell" w:hAnsi="Rockwell"/>
          <w:sz w:val="20"/>
          <w:szCs w:val="20"/>
        </w:rPr>
        <w:t xml:space="preserve">Sales efficiency </w:t>
      </w:r>
    </w:p>
    <w:p w14:paraId="5FE50E7B" w14:textId="1299CAC2" w:rsidR="00892016" w:rsidRPr="00892016" w:rsidRDefault="00892016" w:rsidP="00892016">
      <w:pPr>
        <w:pStyle w:val="ListParagraph"/>
        <w:numPr>
          <w:ilvl w:val="2"/>
          <w:numId w:val="75"/>
        </w:numPr>
        <w:rPr>
          <w:rFonts w:ascii="Rockwell" w:hAnsi="Rockwell"/>
          <w:sz w:val="20"/>
          <w:szCs w:val="20"/>
        </w:rPr>
      </w:pPr>
      <w:r w:rsidRPr="00892016">
        <w:rPr>
          <w:rFonts w:ascii="Rockwell" w:hAnsi="Rockwell"/>
          <w:sz w:val="20"/>
          <w:szCs w:val="20"/>
        </w:rPr>
        <w:t xml:space="preserve">Discount impact </w:t>
      </w:r>
    </w:p>
    <w:p w14:paraId="72844A8A" w14:textId="10DEC590" w:rsidR="00892016" w:rsidRPr="00892016" w:rsidRDefault="00892016" w:rsidP="00892016">
      <w:pPr>
        <w:spacing w:after="160" w:line="278" w:lineRule="auto"/>
        <w:rPr>
          <w:rFonts w:ascii="Rockwell" w:hAnsi="Rockwell"/>
          <w:b/>
          <w:bCs/>
          <w:color w:val="4472C4" w:themeColor="accent1"/>
          <w:u w:val="single"/>
        </w:rPr>
      </w:pPr>
      <w:r w:rsidRPr="00892016">
        <w:rPr>
          <w:rFonts w:ascii="Rockwell" w:hAnsi="Rockwell"/>
          <w:color w:val="4472C4" w:themeColor="accent1"/>
        </w:rPr>
        <w:t xml:space="preserve">                 </w:t>
      </w:r>
      <w:r w:rsidRPr="00892016">
        <w:rPr>
          <w:rFonts w:ascii="Rockwell" w:hAnsi="Rockwell"/>
          <w:b/>
          <w:bCs/>
          <w:color w:val="4472C4" w:themeColor="accent1"/>
          <w:u w:val="single"/>
        </w:rPr>
        <w:t>Visualizations &amp; Analysis</w:t>
      </w:r>
      <w:r>
        <w:rPr>
          <w:rFonts w:ascii="Rockwell" w:hAnsi="Rockwell"/>
          <w:b/>
          <w:bCs/>
          <w:color w:val="4472C4" w:themeColor="accent1"/>
          <w:u w:val="single"/>
        </w:rPr>
        <w:t xml:space="preserve">: </w:t>
      </w:r>
    </w:p>
    <w:p w14:paraId="582C7C8E" w14:textId="77777777" w:rsidR="00892016" w:rsidRPr="00892016" w:rsidRDefault="00892016" w:rsidP="00892016">
      <w:pPr>
        <w:spacing w:after="160" w:line="278" w:lineRule="auto"/>
        <w:ind w:left="1494"/>
        <w:rPr>
          <w:rFonts w:ascii="Rockwell" w:hAnsi="Rockwell"/>
        </w:rPr>
      </w:pPr>
      <w:r w:rsidRPr="00892016">
        <w:rPr>
          <w:rFonts w:ascii="Rockwell" w:hAnsi="Rockwell"/>
          <w:sz w:val="20"/>
          <w:szCs w:val="20"/>
        </w:rPr>
        <w:t>The dashboard includes multiple charts to analyze performance across different business dimensions</w:t>
      </w:r>
      <w:r w:rsidRPr="00892016">
        <w:rPr>
          <w:rFonts w:ascii="Rockwell" w:hAnsi="Rockwell"/>
        </w:rPr>
        <w:t>:</w:t>
      </w:r>
    </w:p>
    <w:p w14:paraId="4FF938C9" w14:textId="49246DD3" w:rsidR="00D26235" w:rsidRPr="00892016" w:rsidRDefault="00D26235" w:rsidP="00892016">
      <w:pPr>
        <w:ind w:left="1494"/>
        <w:rPr>
          <w:rFonts w:ascii="Rockwell" w:hAnsi="Rockwell"/>
        </w:rPr>
      </w:pPr>
    </w:p>
    <w:p w14:paraId="57EDF6B0" w14:textId="43F64293" w:rsidR="00892016" w:rsidRPr="00892016" w:rsidRDefault="00892016" w:rsidP="00892016">
      <w:pPr>
        <w:pStyle w:val="ListParagraph"/>
        <w:numPr>
          <w:ilvl w:val="0"/>
          <w:numId w:val="80"/>
        </w:numPr>
        <w:spacing w:after="160" w:line="278" w:lineRule="auto"/>
        <w:rPr>
          <w:rFonts w:ascii="Rockwell" w:hAnsi="Rockwell"/>
          <w:b/>
          <w:bCs/>
          <w:color w:val="4472C4" w:themeColor="accent1"/>
          <w:sz w:val="20"/>
          <w:szCs w:val="20"/>
          <w:u w:val="single"/>
        </w:rPr>
      </w:pPr>
      <w:r w:rsidRPr="00892016">
        <w:rPr>
          <w:rFonts w:ascii="Rockwell" w:hAnsi="Rockwell"/>
          <w:b/>
          <w:bCs/>
          <w:color w:val="4472C4" w:themeColor="accent1"/>
          <w:sz w:val="20"/>
          <w:szCs w:val="20"/>
          <w:u w:val="single"/>
        </w:rPr>
        <w:t>Category-wise Sales &amp; Profit</w:t>
      </w:r>
      <w:r>
        <w:rPr>
          <w:rFonts w:ascii="Rockwell" w:hAnsi="Rockwell"/>
          <w:b/>
          <w:bCs/>
          <w:color w:val="4472C4" w:themeColor="accent1"/>
          <w:sz w:val="20"/>
          <w:szCs w:val="20"/>
          <w:u w:val="single"/>
        </w:rPr>
        <w:t>:</w:t>
      </w:r>
    </w:p>
    <w:p w14:paraId="5F1DA410" w14:textId="1CB5F4DA" w:rsidR="00892016" w:rsidRDefault="00892016" w:rsidP="00892016">
      <w:pPr>
        <w:pStyle w:val="ListParagraph"/>
        <w:rPr>
          <w:rFonts w:ascii="Rockwell" w:hAnsi="Rockwell"/>
          <w:sz w:val="20"/>
          <w:szCs w:val="20"/>
        </w:rPr>
      </w:pPr>
      <w:r>
        <w:rPr>
          <w:rFonts w:ascii="Rockwell" w:hAnsi="Rockwell"/>
          <w:sz w:val="20"/>
          <w:szCs w:val="20"/>
        </w:rPr>
        <w:lastRenderedPageBreak/>
        <w:t xml:space="preserve">              </w:t>
      </w:r>
      <w:r w:rsidRPr="00892016">
        <w:rPr>
          <w:rFonts w:ascii="Rockwell" w:hAnsi="Rockwell"/>
          <w:sz w:val="20"/>
          <w:szCs w:val="20"/>
        </w:rPr>
        <w:t xml:space="preserve">Compares sales and profit across product categories </w:t>
      </w:r>
    </w:p>
    <w:p w14:paraId="4FF14841" w14:textId="77777777" w:rsidR="00691455" w:rsidRPr="00892016" w:rsidRDefault="00691455" w:rsidP="00892016">
      <w:pPr>
        <w:pStyle w:val="ListParagraph"/>
        <w:spacing w:after="160" w:line="278" w:lineRule="auto"/>
        <w:rPr>
          <w:rFonts w:ascii="Rockwell" w:hAnsi="Rockwell"/>
          <w:sz w:val="20"/>
          <w:szCs w:val="20"/>
        </w:rPr>
      </w:pPr>
    </w:p>
    <w:p w14:paraId="0F2BE9C2" w14:textId="0B7F1389" w:rsidR="00892016" w:rsidRPr="00892016" w:rsidRDefault="00892016" w:rsidP="00892016">
      <w:pPr>
        <w:pStyle w:val="ListParagraph"/>
        <w:spacing w:after="160" w:line="278" w:lineRule="auto"/>
        <w:ind w:left="851"/>
        <w:rPr>
          <w:rFonts w:ascii="Rockwell" w:hAnsi="Rockwell"/>
          <w:sz w:val="20"/>
          <w:szCs w:val="20"/>
          <w:u w:val="single"/>
        </w:rPr>
      </w:pPr>
      <w:r w:rsidRPr="00892016">
        <w:rPr>
          <w:rFonts w:ascii="Rockwell" w:hAnsi="Rockwell"/>
        </w:rPr>
        <w:t xml:space="preserve"> </w:t>
      </w:r>
      <w:r w:rsidRPr="00892016">
        <w:rPr>
          <w:rFonts w:ascii="Rockwell" w:hAnsi="Rockwell"/>
          <w:b/>
          <w:bCs/>
          <w:color w:val="4472C4" w:themeColor="accent1"/>
          <w:sz w:val="20"/>
          <w:szCs w:val="20"/>
          <w:u w:val="single"/>
        </w:rPr>
        <w:t>Insight Purpose:</w:t>
      </w:r>
    </w:p>
    <w:p w14:paraId="22B37931" w14:textId="638B0B9C" w:rsidR="00892016" w:rsidRPr="00691455" w:rsidRDefault="00892016" w:rsidP="00691455">
      <w:pPr>
        <w:pStyle w:val="ListParagraph"/>
        <w:numPr>
          <w:ilvl w:val="2"/>
          <w:numId w:val="78"/>
        </w:numPr>
        <w:rPr>
          <w:rFonts w:ascii="Rockwell" w:hAnsi="Rockwell"/>
          <w:sz w:val="20"/>
          <w:szCs w:val="20"/>
        </w:rPr>
      </w:pPr>
      <w:r w:rsidRPr="00691455">
        <w:rPr>
          <w:rFonts w:ascii="Rockwell" w:hAnsi="Rockwell"/>
          <w:sz w:val="20"/>
          <w:szCs w:val="20"/>
        </w:rPr>
        <w:t xml:space="preserve">Identify high-performing and underperforming categories </w:t>
      </w:r>
    </w:p>
    <w:p w14:paraId="77374121" w14:textId="1D8ABA19" w:rsidR="00892016" w:rsidRDefault="00892016" w:rsidP="00691455">
      <w:pPr>
        <w:pStyle w:val="ListParagraph"/>
        <w:numPr>
          <w:ilvl w:val="2"/>
          <w:numId w:val="78"/>
        </w:numPr>
        <w:rPr>
          <w:rFonts w:ascii="Rockwell" w:hAnsi="Rockwell"/>
          <w:sz w:val="20"/>
          <w:szCs w:val="20"/>
        </w:rPr>
      </w:pPr>
      <w:r w:rsidRPr="00691455">
        <w:rPr>
          <w:rFonts w:ascii="Rockwell" w:hAnsi="Rockwell"/>
          <w:sz w:val="20"/>
          <w:szCs w:val="20"/>
        </w:rPr>
        <w:t>Support product-level decision-making</w:t>
      </w:r>
    </w:p>
    <w:p w14:paraId="6C985E05" w14:textId="77777777" w:rsidR="00691455" w:rsidRPr="00691455" w:rsidRDefault="00691455" w:rsidP="00691455">
      <w:pPr>
        <w:pStyle w:val="ListParagraph"/>
        <w:ind w:left="2160"/>
        <w:rPr>
          <w:rFonts w:ascii="Rockwell" w:hAnsi="Rockwell"/>
          <w:sz w:val="20"/>
          <w:szCs w:val="20"/>
        </w:rPr>
      </w:pPr>
    </w:p>
    <w:p w14:paraId="10152ABB" w14:textId="3AE302F2" w:rsidR="00892016" w:rsidRPr="00691455" w:rsidRDefault="00691455" w:rsidP="00691455">
      <w:pPr>
        <w:pStyle w:val="ListParagraph"/>
        <w:rPr>
          <w:rFonts w:ascii="Rockwell" w:hAnsi="Rockwell"/>
          <w:color w:val="4472C4" w:themeColor="accent1"/>
          <w:sz w:val="20"/>
          <w:szCs w:val="20"/>
          <w:u w:val="single"/>
        </w:rPr>
      </w:pPr>
      <w:r>
        <w:rPr>
          <w:rFonts w:ascii="Rockwell" w:hAnsi="Rockwell"/>
        </w:rPr>
        <w:t xml:space="preserve">   </w:t>
      </w:r>
      <w:r w:rsidR="00892016" w:rsidRPr="00691455">
        <w:rPr>
          <w:rFonts w:ascii="Rockwell" w:hAnsi="Rockwell"/>
          <w:color w:val="4472C4" w:themeColor="accent1"/>
          <w:sz w:val="20"/>
          <w:szCs w:val="20"/>
          <w:u w:val="single"/>
        </w:rPr>
        <w:t>Key Insights:</w:t>
      </w:r>
    </w:p>
    <w:p w14:paraId="07132490" w14:textId="77777777" w:rsidR="00691455" w:rsidRPr="00691455" w:rsidRDefault="00892016" w:rsidP="00691455">
      <w:pPr>
        <w:pStyle w:val="ListParagraph"/>
        <w:numPr>
          <w:ilvl w:val="2"/>
          <w:numId w:val="81"/>
        </w:numPr>
        <w:rPr>
          <w:rFonts w:ascii="Rockwell" w:eastAsiaTheme="minorHAnsi" w:hAnsi="Rockwell" w:cstheme="minorBidi"/>
          <w:kern w:val="2"/>
          <w:sz w:val="20"/>
          <w:szCs w:val="20"/>
          <w14:ligatures w14:val="standardContextual"/>
        </w:rPr>
      </w:pPr>
      <w:r w:rsidRPr="00691455">
        <w:rPr>
          <w:sz w:val="20"/>
          <w:szCs w:val="20"/>
        </w:rPr>
        <w:t xml:space="preserve">The </w:t>
      </w:r>
      <w:r w:rsidRPr="00691455">
        <w:rPr>
          <w:b/>
          <w:bCs/>
          <w:sz w:val="20"/>
          <w:szCs w:val="20"/>
        </w:rPr>
        <w:t>Technology category</w:t>
      </w:r>
      <w:r w:rsidRPr="00691455">
        <w:rPr>
          <w:sz w:val="20"/>
          <w:szCs w:val="20"/>
        </w:rPr>
        <w:t xml:space="preserve"> generates the highest sales and profit, making it the </w:t>
      </w:r>
      <w:r w:rsidR="00691455" w:rsidRPr="00691455">
        <w:rPr>
          <w:sz w:val="20"/>
          <w:szCs w:val="20"/>
        </w:rPr>
        <w:t xml:space="preserve">    </w:t>
      </w:r>
      <w:r w:rsidRPr="00691455">
        <w:rPr>
          <w:sz w:val="20"/>
          <w:szCs w:val="20"/>
        </w:rPr>
        <w:t>most valuable product segm</w:t>
      </w:r>
      <w:r w:rsidR="00691455" w:rsidRPr="00691455">
        <w:rPr>
          <w:sz w:val="20"/>
          <w:szCs w:val="20"/>
        </w:rPr>
        <w:t>ent.</w:t>
      </w:r>
    </w:p>
    <w:p w14:paraId="1FE4F1A1" w14:textId="77777777" w:rsidR="00691455" w:rsidRPr="00691455" w:rsidRDefault="00892016" w:rsidP="00691455">
      <w:pPr>
        <w:pStyle w:val="ListParagraph"/>
        <w:numPr>
          <w:ilvl w:val="2"/>
          <w:numId w:val="81"/>
        </w:numPr>
        <w:spacing w:after="160" w:line="278" w:lineRule="auto"/>
        <w:rPr>
          <w:rFonts w:ascii="Rockwell" w:eastAsiaTheme="minorHAnsi" w:hAnsi="Rockwell" w:cstheme="minorBidi"/>
          <w:kern w:val="2"/>
          <w:sz w:val="20"/>
          <w:szCs w:val="20"/>
          <w14:ligatures w14:val="standardContextual"/>
        </w:rPr>
      </w:pPr>
      <w:r w:rsidRPr="00691455">
        <w:rPr>
          <w:sz w:val="20"/>
          <w:szCs w:val="20"/>
        </w:rPr>
        <w:t xml:space="preserve">The </w:t>
      </w:r>
      <w:r w:rsidRPr="00691455">
        <w:rPr>
          <w:b/>
          <w:bCs/>
          <w:sz w:val="20"/>
          <w:szCs w:val="20"/>
        </w:rPr>
        <w:t>Furniture category</w:t>
      </w:r>
      <w:r w:rsidRPr="00691455">
        <w:rPr>
          <w:sz w:val="20"/>
          <w:szCs w:val="20"/>
        </w:rPr>
        <w:t xml:space="preserve"> records the lowest profit despite sales, indicating margin issues and inefficiencies. </w:t>
      </w:r>
    </w:p>
    <w:p w14:paraId="166582F2" w14:textId="77777777" w:rsidR="00691455" w:rsidRPr="00691455" w:rsidRDefault="00691455" w:rsidP="00691455">
      <w:pPr>
        <w:pStyle w:val="ListParagraph"/>
        <w:spacing w:after="160" w:line="278" w:lineRule="auto"/>
        <w:ind w:left="2160"/>
        <w:rPr>
          <w:rFonts w:ascii="Rockwell" w:eastAsiaTheme="minorHAnsi" w:hAnsi="Rockwell" w:cstheme="minorBidi"/>
          <w:kern w:val="2"/>
          <w:sz w:val="20"/>
          <w:szCs w:val="20"/>
          <w14:ligatures w14:val="standardContextual"/>
        </w:rPr>
      </w:pPr>
    </w:p>
    <w:p w14:paraId="2548AD9A" w14:textId="3C0827A0" w:rsidR="00691455" w:rsidRPr="00691455" w:rsidRDefault="00691455" w:rsidP="00691455">
      <w:pPr>
        <w:pStyle w:val="ListParagraph"/>
        <w:numPr>
          <w:ilvl w:val="0"/>
          <w:numId w:val="80"/>
        </w:numPr>
        <w:spacing w:after="160" w:line="278" w:lineRule="auto"/>
        <w:rPr>
          <w:rFonts w:ascii="Rockwell" w:eastAsiaTheme="minorHAnsi" w:hAnsi="Rockwell" w:cstheme="minorBidi"/>
          <w:kern w:val="2"/>
          <w:sz w:val="20"/>
          <w:szCs w:val="20"/>
          <w14:ligatures w14:val="standardContextual"/>
        </w:rPr>
      </w:pPr>
      <w:r w:rsidRPr="00691455">
        <w:rPr>
          <w:rFonts w:ascii="Rockwell" w:hAnsi="Rockwell"/>
          <w:b/>
          <w:bCs/>
          <w:color w:val="4472C4" w:themeColor="accent1"/>
          <w:sz w:val="20"/>
          <w:szCs w:val="20"/>
          <w:u w:val="single"/>
        </w:rPr>
        <w:t>Region-wise Sales &amp; Profit</w:t>
      </w:r>
    </w:p>
    <w:p w14:paraId="7038B878" w14:textId="7B5E25FA" w:rsidR="00691455" w:rsidRDefault="00691455" w:rsidP="00691455">
      <w:pPr>
        <w:pStyle w:val="ListParagraph"/>
        <w:spacing w:after="160" w:line="278" w:lineRule="auto"/>
        <w:rPr>
          <w:rFonts w:ascii="Rockwell" w:hAnsi="Rockwell"/>
          <w:sz w:val="20"/>
          <w:szCs w:val="20"/>
        </w:rPr>
      </w:pPr>
      <w:r>
        <w:rPr>
          <w:rFonts w:ascii="Rockwell" w:hAnsi="Rockwell"/>
          <w:sz w:val="20"/>
          <w:szCs w:val="20"/>
        </w:rPr>
        <w:t xml:space="preserve">             </w:t>
      </w:r>
      <w:r w:rsidRPr="00691455">
        <w:rPr>
          <w:rFonts w:ascii="Rockwell" w:hAnsi="Rockwell"/>
          <w:sz w:val="20"/>
          <w:szCs w:val="20"/>
        </w:rPr>
        <w:t xml:space="preserve">Displays geographic performance distribution </w:t>
      </w:r>
    </w:p>
    <w:p w14:paraId="0AF7F3BF" w14:textId="77777777" w:rsidR="00691455" w:rsidRPr="00691455" w:rsidRDefault="00691455" w:rsidP="00691455">
      <w:pPr>
        <w:pStyle w:val="ListParagraph"/>
        <w:spacing w:after="160" w:line="278" w:lineRule="auto"/>
        <w:rPr>
          <w:rFonts w:ascii="Rockwell" w:hAnsi="Rockwell"/>
          <w:sz w:val="20"/>
          <w:szCs w:val="20"/>
        </w:rPr>
      </w:pPr>
    </w:p>
    <w:p w14:paraId="4B09D764" w14:textId="17A941FD" w:rsidR="00691455" w:rsidRPr="00691455" w:rsidRDefault="00691455" w:rsidP="00691455">
      <w:pPr>
        <w:pStyle w:val="ListParagraph"/>
        <w:spacing w:after="160" w:line="278" w:lineRule="auto"/>
        <w:rPr>
          <w:rFonts w:ascii="Rockwell" w:hAnsi="Rockwell"/>
          <w:color w:val="4472C4" w:themeColor="accent1"/>
          <w:sz w:val="20"/>
          <w:szCs w:val="20"/>
          <w:u w:val="single"/>
        </w:rPr>
      </w:pPr>
      <w:r>
        <w:rPr>
          <w:rFonts w:ascii="Segoe UI Emoji" w:hAnsi="Segoe UI Emoji" w:cs="Segoe UI Emoji"/>
          <w:sz w:val="20"/>
          <w:szCs w:val="20"/>
        </w:rPr>
        <w:t xml:space="preserve">     </w:t>
      </w:r>
      <w:r w:rsidRPr="00691455">
        <w:rPr>
          <w:rFonts w:ascii="Rockwell" w:hAnsi="Rockwell"/>
          <w:sz w:val="20"/>
          <w:szCs w:val="20"/>
        </w:rPr>
        <w:t xml:space="preserve"> </w:t>
      </w:r>
      <w:r w:rsidRPr="00691455">
        <w:rPr>
          <w:rFonts w:ascii="Rockwell" w:hAnsi="Rockwell"/>
          <w:b/>
          <w:bCs/>
          <w:color w:val="4472C4" w:themeColor="accent1"/>
          <w:sz w:val="20"/>
          <w:szCs w:val="20"/>
          <w:u w:val="single"/>
        </w:rPr>
        <w:t>Insight Purpose:</w:t>
      </w:r>
    </w:p>
    <w:p w14:paraId="539904A6" w14:textId="5D635E28" w:rsidR="00691455" w:rsidRPr="00691455" w:rsidRDefault="00691455" w:rsidP="00691455">
      <w:pPr>
        <w:pStyle w:val="ListParagraph"/>
        <w:numPr>
          <w:ilvl w:val="2"/>
          <w:numId w:val="83"/>
        </w:numPr>
        <w:spacing w:after="160" w:line="278" w:lineRule="auto"/>
        <w:rPr>
          <w:rFonts w:ascii="Rockwell" w:hAnsi="Rockwell"/>
          <w:sz w:val="20"/>
          <w:szCs w:val="20"/>
        </w:rPr>
      </w:pPr>
      <w:r w:rsidRPr="00691455">
        <w:rPr>
          <w:rFonts w:ascii="Rockwell" w:hAnsi="Rockwell"/>
          <w:sz w:val="20"/>
          <w:szCs w:val="20"/>
        </w:rPr>
        <w:t xml:space="preserve">Identify top-performing regions </w:t>
      </w:r>
    </w:p>
    <w:p w14:paraId="30542EAB" w14:textId="1151416D" w:rsidR="00691455" w:rsidRDefault="00691455" w:rsidP="00691455">
      <w:pPr>
        <w:pStyle w:val="ListParagraph"/>
        <w:numPr>
          <w:ilvl w:val="2"/>
          <w:numId w:val="83"/>
        </w:numPr>
        <w:rPr>
          <w:rFonts w:ascii="Rockwell" w:hAnsi="Rockwell"/>
          <w:sz w:val="20"/>
          <w:szCs w:val="20"/>
        </w:rPr>
      </w:pPr>
      <w:r w:rsidRPr="00691455">
        <w:rPr>
          <w:rFonts w:ascii="Rockwell" w:hAnsi="Rockwell"/>
          <w:sz w:val="20"/>
          <w:szCs w:val="20"/>
        </w:rPr>
        <w:t>Detect regions requiring improvement</w:t>
      </w:r>
    </w:p>
    <w:p w14:paraId="23918DB7" w14:textId="77777777" w:rsidR="00691455" w:rsidRPr="00691455" w:rsidRDefault="00691455" w:rsidP="00691455">
      <w:pPr>
        <w:pStyle w:val="ListParagraph"/>
        <w:ind w:left="2160"/>
        <w:rPr>
          <w:rFonts w:ascii="Rockwell" w:hAnsi="Rockwell"/>
          <w:sz w:val="20"/>
          <w:szCs w:val="20"/>
        </w:rPr>
      </w:pPr>
    </w:p>
    <w:p w14:paraId="007B1DE6" w14:textId="77777777" w:rsidR="00691455" w:rsidRDefault="00691455" w:rsidP="00691455">
      <w:pPr>
        <w:pStyle w:val="ListParagraph"/>
        <w:rPr>
          <w:rFonts w:ascii="Rockwell" w:hAnsi="Rockwell"/>
          <w:color w:val="4472C4" w:themeColor="accent1"/>
          <w:sz w:val="20"/>
          <w:szCs w:val="20"/>
          <w:u w:val="single"/>
        </w:rPr>
      </w:pPr>
      <w:r>
        <w:rPr>
          <w:rFonts w:ascii="Rockwell" w:hAnsi="Rockwell"/>
        </w:rPr>
        <w:t xml:space="preserve"> </w:t>
      </w:r>
      <w:r w:rsidRPr="00691455">
        <w:rPr>
          <w:rFonts w:ascii="Rockwell" w:hAnsi="Rockwell"/>
          <w:color w:val="4472C4" w:themeColor="accent1"/>
          <w:sz w:val="20"/>
          <w:szCs w:val="20"/>
          <w:u w:val="single"/>
        </w:rPr>
        <w:t>Key Insights:</w:t>
      </w:r>
    </w:p>
    <w:p w14:paraId="2A0CA63F" w14:textId="77777777" w:rsidR="00691455" w:rsidRDefault="00691455" w:rsidP="00691455">
      <w:pPr>
        <w:pStyle w:val="ListParagraph"/>
        <w:numPr>
          <w:ilvl w:val="0"/>
          <w:numId w:val="86"/>
        </w:numPr>
        <w:rPr>
          <w:sz w:val="20"/>
          <w:szCs w:val="20"/>
        </w:rPr>
      </w:pPr>
      <w:r w:rsidRPr="00691455">
        <w:rPr>
          <w:sz w:val="20"/>
          <w:szCs w:val="20"/>
        </w:rPr>
        <w:t xml:space="preserve">The </w:t>
      </w:r>
      <w:r w:rsidRPr="00691455">
        <w:rPr>
          <w:b/>
          <w:bCs/>
          <w:sz w:val="20"/>
          <w:szCs w:val="20"/>
        </w:rPr>
        <w:t>West region</w:t>
      </w:r>
      <w:r w:rsidRPr="00691455">
        <w:rPr>
          <w:sz w:val="20"/>
          <w:szCs w:val="20"/>
        </w:rPr>
        <w:t xml:space="preserve"> leads in sales performance, making it the strongest market. </w:t>
      </w:r>
    </w:p>
    <w:p w14:paraId="3FF86295" w14:textId="65F2AE11" w:rsidR="00691455" w:rsidRPr="00691455" w:rsidRDefault="00691455" w:rsidP="00691455">
      <w:pPr>
        <w:pStyle w:val="ListParagraph"/>
        <w:numPr>
          <w:ilvl w:val="0"/>
          <w:numId w:val="86"/>
        </w:numPr>
        <w:rPr>
          <w:rFonts w:ascii="Rockwell" w:hAnsi="Rockwell"/>
          <w:color w:val="4472C4" w:themeColor="accent1"/>
          <w:sz w:val="20"/>
          <w:szCs w:val="20"/>
          <w:u w:val="single"/>
        </w:rPr>
      </w:pPr>
      <w:r w:rsidRPr="00691455">
        <w:rPr>
          <w:sz w:val="20"/>
          <w:szCs w:val="20"/>
        </w:rPr>
        <w:t xml:space="preserve">The </w:t>
      </w:r>
      <w:r w:rsidRPr="00691455">
        <w:rPr>
          <w:b/>
          <w:bCs/>
          <w:sz w:val="20"/>
          <w:szCs w:val="20"/>
        </w:rPr>
        <w:t>South region</w:t>
      </w:r>
      <w:r w:rsidRPr="00691455">
        <w:rPr>
          <w:sz w:val="20"/>
          <w:szCs w:val="20"/>
        </w:rPr>
        <w:t xml:space="preserve"> underperforms, suggesting the need for improved strategy and market penetration. </w:t>
      </w:r>
    </w:p>
    <w:p w14:paraId="6A4298FD" w14:textId="77777777" w:rsidR="00691455" w:rsidRDefault="00691455" w:rsidP="00691455">
      <w:pPr>
        <w:pStyle w:val="ListParagraph"/>
        <w:rPr>
          <w:rFonts w:ascii="Rockwell" w:hAnsi="Rockwell"/>
          <w:color w:val="4472C4" w:themeColor="accent1"/>
          <w:sz w:val="20"/>
          <w:szCs w:val="20"/>
          <w:u w:val="single"/>
        </w:rPr>
      </w:pPr>
    </w:p>
    <w:p w14:paraId="11B4C48E" w14:textId="03B5B6CD" w:rsidR="00691455" w:rsidRPr="00691455" w:rsidRDefault="00691455" w:rsidP="00691455">
      <w:pPr>
        <w:pStyle w:val="ListParagraph"/>
        <w:numPr>
          <w:ilvl w:val="0"/>
          <w:numId w:val="80"/>
        </w:numPr>
        <w:rPr>
          <w:rFonts w:ascii="Rockwell" w:hAnsi="Rockwell"/>
          <w:b/>
          <w:bCs/>
          <w:color w:val="4472C4" w:themeColor="accent1"/>
          <w:sz w:val="20"/>
          <w:szCs w:val="20"/>
          <w:u w:val="single"/>
        </w:rPr>
      </w:pPr>
      <w:r w:rsidRPr="00691455">
        <w:rPr>
          <w:rFonts w:ascii="Rockwell" w:hAnsi="Rockwell"/>
          <w:b/>
          <w:bCs/>
          <w:color w:val="4472C4" w:themeColor="accent1"/>
          <w:sz w:val="20"/>
          <w:szCs w:val="20"/>
          <w:u w:val="single"/>
        </w:rPr>
        <w:t>Ship Mode Analysis</w:t>
      </w:r>
      <w:r>
        <w:rPr>
          <w:rFonts w:ascii="Rockwell" w:hAnsi="Rockwell"/>
          <w:b/>
          <w:bCs/>
          <w:color w:val="4472C4" w:themeColor="accent1"/>
          <w:sz w:val="20"/>
          <w:szCs w:val="20"/>
          <w:u w:val="single"/>
        </w:rPr>
        <w:t>:</w:t>
      </w:r>
    </w:p>
    <w:p w14:paraId="5EE532F5" w14:textId="5AFE8C97" w:rsidR="00691455" w:rsidRDefault="00691455" w:rsidP="00691455">
      <w:pPr>
        <w:ind w:left="360"/>
        <w:rPr>
          <w:rFonts w:ascii="Rockwell" w:hAnsi="Rockwell"/>
          <w:color w:val="000000" w:themeColor="text1"/>
          <w:sz w:val="20"/>
          <w:szCs w:val="20"/>
        </w:rPr>
      </w:pPr>
      <w:r w:rsidRPr="00691455">
        <w:rPr>
          <w:rFonts w:ascii="Rockwell" w:hAnsi="Rockwell"/>
          <w:color w:val="000000" w:themeColor="text1"/>
          <w:sz w:val="20"/>
          <w:szCs w:val="20"/>
        </w:rPr>
        <w:t xml:space="preserve">            </w:t>
      </w:r>
      <w:r>
        <w:rPr>
          <w:rFonts w:ascii="Rockwell" w:hAnsi="Rockwell"/>
          <w:color w:val="000000" w:themeColor="text1"/>
          <w:sz w:val="20"/>
          <w:szCs w:val="20"/>
        </w:rPr>
        <w:t xml:space="preserve">          </w:t>
      </w:r>
      <w:r w:rsidRPr="00691455">
        <w:rPr>
          <w:rFonts w:ascii="Rockwell" w:hAnsi="Rockwell"/>
          <w:color w:val="000000" w:themeColor="text1"/>
          <w:sz w:val="20"/>
          <w:szCs w:val="20"/>
        </w:rPr>
        <w:t xml:space="preserve">Compares sales and profit across different shipping modes </w:t>
      </w:r>
    </w:p>
    <w:p w14:paraId="55248B5A" w14:textId="77777777" w:rsidR="00691455" w:rsidRPr="00691455" w:rsidRDefault="00691455" w:rsidP="00691455">
      <w:pPr>
        <w:ind w:left="360"/>
        <w:rPr>
          <w:rFonts w:ascii="Rockwell" w:hAnsi="Rockwell"/>
          <w:color w:val="000000" w:themeColor="text1"/>
          <w:sz w:val="20"/>
          <w:szCs w:val="20"/>
        </w:rPr>
      </w:pPr>
    </w:p>
    <w:p w14:paraId="19E0C3C3" w14:textId="4E66C0AA" w:rsidR="00691455" w:rsidRPr="00691455" w:rsidRDefault="00691455" w:rsidP="00691455">
      <w:pPr>
        <w:pStyle w:val="ListParagraph"/>
        <w:rPr>
          <w:rFonts w:ascii="Rockwell" w:hAnsi="Rockwell"/>
          <w:color w:val="4472C4" w:themeColor="accent1"/>
          <w:sz w:val="20"/>
          <w:szCs w:val="20"/>
          <w:u w:val="single"/>
        </w:rPr>
      </w:pPr>
      <w:r w:rsidRPr="00691455">
        <w:rPr>
          <w:rFonts w:ascii="Segoe UI Emoji" w:hAnsi="Segoe UI Emoji" w:cs="Segoe UI Emoji"/>
          <w:color w:val="4472C4" w:themeColor="accent1"/>
          <w:sz w:val="20"/>
          <w:szCs w:val="20"/>
        </w:rPr>
        <w:t xml:space="preserve">      </w:t>
      </w:r>
      <w:r w:rsidRPr="00691455">
        <w:rPr>
          <w:rFonts w:ascii="Rockwell" w:hAnsi="Rockwell"/>
          <w:b/>
          <w:bCs/>
          <w:color w:val="4472C4" w:themeColor="accent1"/>
          <w:sz w:val="20"/>
          <w:szCs w:val="20"/>
          <w:u w:val="single"/>
        </w:rPr>
        <w:t>Insight Purpose:</w:t>
      </w:r>
    </w:p>
    <w:p w14:paraId="5EC2D2C0" w14:textId="40B6BEC8" w:rsidR="00691455" w:rsidRPr="00691455" w:rsidRDefault="00691455" w:rsidP="00691455">
      <w:pPr>
        <w:pStyle w:val="ListParagraph"/>
        <w:numPr>
          <w:ilvl w:val="2"/>
          <w:numId w:val="90"/>
        </w:numPr>
        <w:rPr>
          <w:rFonts w:ascii="Rockwell" w:hAnsi="Rockwell"/>
          <w:color w:val="000000" w:themeColor="text1"/>
          <w:sz w:val="20"/>
          <w:szCs w:val="20"/>
        </w:rPr>
      </w:pPr>
      <w:r w:rsidRPr="00691455">
        <w:rPr>
          <w:rFonts w:ascii="Rockwell" w:hAnsi="Rockwell"/>
          <w:color w:val="000000" w:themeColor="text1"/>
          <w:sz w:val="20"/>
          <w:szCs w:val="20"/>
        </w:rPr>
        <w:t xml:space="preserve">Evaluate operational efficiency </w:t>
      </w:r>
    </w:p>
    <w:p w14:paraId="731BF174" w14:textId="04ACA859" w:rsidR="00691455" w:rsidRPr="00691455" w:rsidRDefault="00691455" w:rsidP="00691455">
      <w:pPr>
        <w:pStyle w:val="ListParagraph"/>
        <w:numPr>
          <w:ilvl w:val="2"/>
          <w:numId w:val="90"/>
        </w:numPr>
        <w:rPr>
          <w:rFonts w:ascii="Rockwell" w:hAnsi="Rockwell"/>
          <w:color w:val="000000" w:themeColor="text1"/>
          <w:sz w:val="20"/>
          <w:szCs w:val="20"/>
        </w:rPr>
      </w:pPr>
      <w:r w:rsidRPr="00691455">
        <w:rPr>
          <w:rFonts w:ascii="Rockwell" w:hAnsi="Rockwell"/>
          <w:color w:val="000000" w:themeColor="text1"/>
          <w:sz w:val="20"/>
          <w:szCs w:val="20"/>
        </w:rPr>
        <w:t>Understand customer delivery preferences</w:t>
      </w:r>
    </w:p>
    <w:p w14:paraId="1628AA38" w14:textId="77777777" w:rsidR="00691455" w:rsidRPr="00691455" w:rsidRDefault="00691455" w:rsidP="00691455">
      <w:pPr>
        <w:pStyle w:val="ListParagraph"/>
        <w:rPr>
          <w:rFonts w:ascii="Rockwell" w:hAnsi="Rockwell"/>
          <w:color w:val="4472C4" w:themeColor="accent1"/>
          <w:sz w:val="20"/>
          <w:szCs w:val="20"/>
          <w:u w:val="single"/>
        </w:rPr>
      </w:pPr>
    </w:p>
    <w:p w14:paraId="423F72EE" w14:textId="1572E251" w:rsidR="00691455" w:rsidRDefault="00691455" w:rsidP="00691455">
      <w:pPr>
        <w:pStyle w:val="ListParagraph"/>
        <w:rPr>
          <w:rFonts w:ascii="Rockwell" w:hAnsi="Rockwell"/>
          <w:color w:val="4472C4" w:themeColor="accent1"/>
          <w:sz w:val="20"/>
          <w:szCs w:val="20"/>
          <w:u w:val="single"/>
        </w:rPr>
      </w:pPr>
      <w:r w:rsidRPr="00691455">
        <w:rPr>
          <w:rFonts w:ascii="Rockwell" w:hAnsi="Rockwell"/>
          <w:color w:val="4472C4" w:themeColor="accent1"/>
          <w:sz w:val="20"/>
          <w:szCs w:val="20"/>
        </w:rPr>
        <w:t xml:space="preserve">         </w:t>
      </w:r>
      <w:r w:rsidRPr="00691455">
        <w:rPr>
          <w:rFonts w:ascii="Rockwell" w:hAnsi="Rockwell"/>
          <w:color w:val="4472C4" w:themeColor="accent1"/>
          <w:sz w:val="20"/>
          <w:szCs w:val="20"/>
          <w:u w:val="single"/>
        </w:rPr>
        <w:t>Key Insights:</w:t>
      </w:r>
    </w:p>
    <w:p w14:paraId="685B9748" w14:textId="77777777" w:rsidR="00691455" w:rsidRPr="00691455" w:rsidRDefault="00691455" w:rsidP="00691455">
      <w:pPr>
        <w:pStyle w:val="ListParagraph"/>
        <w:rPr>
          <w:rFonts w:ascii="Rockwell" w:hAnsi="Rockwell"/>
          <w:color w:val="4472C4" w:themeColor="accent1"/>
          <w:sz w:val="20"/>
          <w:szCs w:val="20"/>
          <w:u w:val="single"/>
        </w:rPr>
      </w:pPr>
    </w:p>
    <w:p w14:paraId="5C9B11EF" w14:textId="3544BE1A" w:rsidR="00691455" w:rsidRPr="00691455" w:rsidRDefault="00691455" w:rsidP="00691455">
      <w:pPr>
        <w:pStyle w:val="ListParagraph"/>
        <w:numPr>
          <w:ilvl w:val="2"/>
          <w:numId w:val="89"/>
        </w:numPr>
        <w:rPr>
          <w:rFonts w:ascii="Rockwell" w:hAnsi="Rockwell"/>
          <w:color w:val="000000" w:themeColor="text1"/>
          <w:sz w:val="20"/>
          <w:szCs w:val="20"/>
        </w:rPr>
      </w:pPr>
      <w:r w:rsidRPr="00691455">
        <w:rPr>
          <w:rFonts w:ascii="Rockwell" w:hAnsi="Rockwell"/>
          <w:b/>
          <w:bCs/>
          <w:color w:val="000000" w:themeColor="text1"/>
          <w:sz w:val="20"/>
          <w:szCs w:val="20"/>
        </w:rPr>
        <w:t>Standard Class</w:t>
      </w:r>
      <w:r w:rsidRPr="00691455">
        <w:rPr>
          <w:rFonts w:ascii="Rockwell" w:hAnsi="Rockwell"/>
          <w:color w:val="000000" w:themeColor="text1"/>
          <w:sz w:val="20"/>
          <w:szCs w:val="20"/>
        </w:rPr>
        <w:t xml:space="preserve"> shipping generates the highest sales and profit, making it the most preferred and efficient shipping method. </w:t>
      </w:r>
    </w:p>
    <w:p w14:paraId="440BDEC8" w14:textId="12E0A075" w:rsidR="00691455" w:rsidRPr="00691455" w:rsidRDefault="00691455" w:rsidP="00691455">
      <w:pPr>
        <w:pStyle w:val="ListParagraph"/>
        <w:numPr>
          <w:ilvl w:val="2"/>
          <w:numId w:val="89"/>
        </w:numPr>
        <w:rPr>
          <w:rFonts w:ascii="Rockwell" w:hAnsi="Rockwell"/>
          <w:color w:val="000000" w:themeColor="text1"/>
          <w:sz w:val="20"/>
          <w:szCs w:val="20"/>
        </w:rPr>
      </w:pPr>
      <w:r w:rsidRPr="00691455">
        <w:rPr>
          <w:rFonts w:ascii="Rockwell" w:hAnsi="Rockwell"/>
          <w:b/>
          <w:bCs/>
          <w:color w:val="000000" w:themeColor="text1"/>
          <w:sz w:val="20"/>
          <w:szCs w:val="20"/>
        </w:rPr>
        <w:t>Same Day delivery</w:t>
      </w:r>
      <w:r w:rsidRPr="00691455">
        <w:rPr>
          <w:rFonts w:ascii="Rockwell" w:hAnsi="Rockwell"/>
          <w:color w:val="000000" w:themeColor="text1"/>
          <w:sz w:val="20"/>
          <w:szCs w:val="20"/>
        </w:rPr>
        <w:t xml:space="preserve"> performs the lowest, possibly due to higher costs or lower demand.</w:t>
      </w:r>
    </w:p>
    <w:p w14:paraId="327A2B8A" w14:textId="77777777" w:rsidR="00691455" w:rsidRPr="00691455" w:rsidRDefault="00691455" w:rsidP="00691455">
      <w:pPr>
        <w:pStyle w:val="ListParagraph"/>
        <w:rPr>
          <w:rFonts w:ascii="Rockwell" w:hAnsi="Rockwell"/>
          <w:color w:val="000000" w:themeColor="text1"/>
          <w:sz w:val="20"/>
          <w:szCs w:val="20"/>
        </w:rPr>
      </w:pPr>
    </w:p>
    <w:p w14:paraId="15A17435" w14:textId="3F3D5924" w:rsidR="002B4DDE" w:rsidRPr="002B4DDE" w:rsidRDefault="002B4DDE" w:rsidP="002B4DDE">
      <w:pPr>
        <w:pStyle w:val="ListParagraph"/>
        <w:numPr>
          <w:ilvl w:val="0"/>
          <w:numId w:val="97"/>
        </w:numPr>
        <w:spacing w:after="160" w:line="278" w:lineRule="auto"/>
        <w:rPr>
          <w:rFonts w:ascii="Rockwell" w:hAnsi="Rockwell"/>
          <w:b/>
          <w:bCs/>
          <w:sz w:val="20"/>
          <w:szCs w:val="20"/>
          <w:u w:val="single"/>
        </w:rPr>
      </w:pPr>
      <w:r w:rsidRPr="002B4DDE">
        <w:rPr>
          <w:rFonts w:ascii="Rockwell" w:hAnsi="Rockwell"/>
          <w:b/>
          <w:bCs/>
          <w:color w:val="4472C4" w:themeColor="accent1"/>
          <w:sz w:val="20"/>
          <w:szCs w:val="20"/>
          <w:u w:val="single"/>
        </w:rPr>
        <w:t>Segment-wise Analysis</w:t>
      </w:r>
      <w:r w:rsidRPr="002B4DDE">
        <w:rPr>
          <w:rFonts w:ascii="Rockwell" w:hAnsi="Rockwell"/>
          <w:b/>
          <w:bCs/>
          <w:color w:val="4472C4" w:themeColor="accent1"/>
          <w:sz w:val="20"/>
          <w:szCs w:val="20"/>
          <w:u w:val="single"/>
        </w:rPr>
        <w:t>:</w:t>
      </w:r>
    </w:p>
    <w:p w14:paraId="6DF3DC35" w14:textId="05D8B03B" w:rsidR="002B4DDE" w:rsidRDefault="002B4DDE" w:rsidP="002B4DDE">
      <w:pPr>
        <w:pStyle w:val="ListParagraph"/>
        <w:numPr>
          <w:ilvl w:val="2"/>
          <w:numId w:val="93"/>
        </w:numPr>
        <w:spacing w:after="160" w:line="278" w:lineRule="auto"/>
        <w:rPr>
          <w:rFonts w:ascii="Rockwell" w:hAnsi="Rockwell"/>
          <w:sz w:val="20"/>
          <w:szCs w:val="20"/>
        </w:rPr>
      </w:pPr>
      <w:r w:rsidRPr="002B4DDE">
        <w:rPr>
          <w:rFonts w:ascii="Rockwell" w:hAnsi="Rockwell"/>
          <w:sz w:val="20"/>
          <w:szCs w:val="20"/>
        </w:rPr>
        <w:t xml:space="preserve">Analyzes performance across customer segments </w:t>
      </w:r>
    </w:p>
    <w:p w14:paraId="5DA4681F" w14:textId="77777777" w:rsidR="002B4DDE" w:rsidRPr="002B4DDE" w:rsidRDefault="002B4DDE" w:rsidP="002B4DDE">
      <w:pPr>
        <w:pStyle w:val="ListParagraph"/>
        <w:spacing w:after="160" w:line="278" w:lineRule="auto"/>
        <w:ind w:left="2160"/>
        <w:rPr>
          <w:rFonts w:ascii="Rockwell" w:hAnsi="Rockwell"/>
          <w:sz w:val="20"/>
          <w:szCs w:val="20"/>
        </w:rPr>
      </w:pPr>
    </w:p>
    <w:p w14:paraId="3F53DDFB" w14:textId="5CD09F59" w:rsidR="002B4DDE" w:rsidRPr="002B4DDE" w:rsidRDefault="002B4DDE" w:rsidP="002B4DDE">
      <w:pPr>
        <w:pStyle w:val="ListParagraph"/>
        <w:spacing w:after="160" w:line="278" w:lineRule="auto"/>
        <w:rPr>
          <w:rFonts w:ascii="Rockwell" w:hAnsi="Rockwell"/>
          <w:color w:val="4472C4" w:themeColor="accent1"/>
          <w:sz w:val="20"/>
          <w:szCs w:val="20"/>
          <w:u w:val="single"/>
        </w:rPr>
      </w:pPr>
      <w:r w:rsidRPr="002B4DDE">
        <w:rPr>
          <w:rFonts w:ascii="Segoe UI Emoji" w:hAnsi="Segoe UI Emoji" w:cs="Segoe UI Emoji"/>
          <w:color w:val="4472C4" w:themeColor="accent1"/>
          <w:sz w:val="20"/>
          <w:szCs w:val="20"/>
        </w:rPr>
        <w:t xml:space="preserve"> </w:t>
      </w:r>
      <w:r w:rsidRPr="002B4DDE">
        <w:rPr>
          <w:rFonts w:ascii="Rockwell" w:hAnsi="Rockwell"/>
          <w:color w:val="4472C4" w:themeColor="accent1"/>
          <w:sz w:val="20"/>
          <w:szCs w:val="20"/>
        </w:rPr>
        <w:t xml:space="preserve"> </w:t>
      </w:r>
      <w:r w:rsidRPr="002B4DDE">
        <w:rPr>
          <w:rFonts w:ascii="Rockwell" w:hAnsi="Rockwell"/>
          <w:color w:val="4472C4" w:themeColor="accent1"/>
          <w:sz w:val="20"/>
          <w:szCs w:val="20"/>
        </w:rPr>
        <w:t xml:space="preserve">        </w:t>
      </w:r>
      <w:r w:rsidRPr="002B4DDE">
        <w:rPr>
          <w:rFonts w:ascii="Rockwell" w:hAnsi="Rockwell"/>
          <w:b/>
          <w:bCs/>
          <w:color w:val="4472C4" w:themeColor="accent1"/>
          <w:sz w:val="20"/>
          <w:szCs w:val="20"/>
          <w:u w:val="single"/>
        </w:rPr>
        <w:t>Insight Purpose:</w:t>
      </w:r>
    </w:p>
    <w:p w14:paraId="0F77C26C" w14:textId="00736817" w:rsidR="002B4DDE" w:rsidRPr="002B4DDE" w:rsidRDefault="002B4DDE" w:rsidP="002B4DDE">
      <w:pPr>
        <w:pStyle w:val="ListParagraph"/>
        <w:numPr>
          <w:ilvl w:val="0"/>
          <w:numId w:val="94"/>
        </w:numPr>
        <w:spacing w:after="160" w:line="278" w:lineRule="auto"/>
        <w:rPr>
          <w:rFonts w:ascii="Rockwell" w:hAnsi="Rockwell"/>
          <w:sz w:val="20"/>
          <w:szCs w:val="20"/>
        </w:rPr>
      </w:pPr>
      <w:r w:rsidRPr="002B4DDE">
        <w:rPr>
          <w:rFonts w:ascii="Rockwell" w:hAnsi="Rockwell"/>
          <w:sz w:val="20"/>
          <w:szCs w:val="20"/>
        </w:rPr>
        <w:t xml:space="preserve">Identify high-value customer groups </w:t>
      </w:r>
    </w:p>
    <w:p w14:paraId="006A73B8" w14:textId="4550EA56" w:rsidR="002B4DDE" w:rsidRPr="002B4DDE" w:rsidRDefault="002B4DDE" w:rsidP="002B4DDE">
      <w:pPr>
        <w:pStyle w:val="ListParagraph"/>
        <w:numPr>
          <w:ilvl w:val="0"/>
          <w:numId w:val="94"/>
        </w:numPr>
        <w:spacing w:after="160" w:line="278" w:lineRule="auto"/>
        <w:rPr>
          <w:rFonts w:ascii="Rockwell" w:hAnsi="Rockwell"/>
          <w:sz w:val="20"/>
          <w:szCs w:val="20"/>
        </w:rPr>
      </w:pPr>
      <w:r w:rsidRPr="002B4DDE">
        <w:rPr>
          <w:rFonts w:ascii="Rockwell" w:hAnsi="Rockwell"/>
          <w:sz w:val="20"/>
          <w:szCs w:val="20"/>
        </w:rPr>
        <w:t>Support targeted marketing strategies</w:t>
      </w:r>
    </w:p>
    <w:p w14:paraId="072EDDFF" w14:textId="0EE5FC17" w:rsidR="00691455" w:rsidRPr="00691455" w:rsidRDefault="00691455" w:rsidP="00691455">
      <w:pPr>
        <w:pStyle w:val="ListParagraph"/>
        <w:spacing w:after="160" w:line="278" w:lineRule="auto"/>
        <w:rPr>
          <w:rFonts w:ascii="Rockwell" w:hAnsi="Rockwell"/>
          <w:sz w:val="20"/>
          <w:szCs w:val="20"/>
        </w:rPr>
      </w:pPr>
    </w:p>
    <w:p w14:paraId="081B482B" w14:textId="150055F4" w:rsidR="002B4DDE" w:rsidRPr="002B4DDE" w:rsidRDefault="002B4DDE" w:rsidP="002B4DDE">
      <w:pPr>
        <w:pStyle w:val="ListParagraph"/>
        <w:spacing w:after="160" w:line="278" w:lineRule="auto"/>
        <w:rPr>
          <w:rFonts w:ascii="Rockwell" w:hAnsi="Rockwell"/>
          <w:b/>
          <w:bCs/>
          <w:color w:val="4472C4" w:themeColor="accent1"/>
          <w:sz w:val="20"/>
          <w:szCs w:val="20"/>
          <w:u w:val="single"/>
        </w:rPr>
      </w:pPr>
      <w:r w:rsidRPr="002B4DDE">
        <w:rPr>
          <w:rFonts w:ascii="Rockwell" w:hAnsi="Rockwell"/>
          <w:b/>
          <w:bCs/>
          <w:color w:val="4472C4" w:themeColor="accent1"/>
          <w:sz w:val="20"/>
          <w:szCs w:val="20"/>
        </w:rPr>
        <w:t xml:space="preserve">     </w:t>
      </w:r>
      <w:r w:rsidRPr="002B4DDE">
        <w:rPr>
          <w:rFonts w:ascii="Rockwell" w:hAnsi="Rockwell"/>
          <w:b/>
          <w:bCs/>
          <w:color w:val="4472C4" w:themeColor="accent1"/>
          <w:sz w:val="20"/>
          <w:szCs w:val="20"/>
          <w:u w:val="single"/>
        </w:rPr>
        <w:t>Time-Based Analysis (Order Date)</w:t>
      </w:r>
      <w:r>
        <w:rPr>
          <w:rFonts w:ascii="Rockwell" w:hAnsi="Rockwell"/>
          <w:b/>
          <w:bCs/>
          <w:color w:val="4472C4" w:themeColor="accent1"/>
          <w:sz w:val="20"/>
          <w:szCs w:val="20"/>
          <w:u w:val="single"/>
        </w:rPr>
        <w:t>:</w:t>
      </w:r>
    </w:p>
    <w:p w14:paraId="19AC4B87" w14:textId="1999B0ED" w:rsidR="002B4DDE" w:rsidRDefault="002B4DDE" w:rsidP="002B4DDE">
      <w:pPr>
        <w:pStyle w:val="ListParagraph"/>
        <w:spacing w:after="160" w:line="278" w:lineRule="auto"/>
        <w:rPr>
          <w:rFonts w:ascii="Rockwell" w:hAnsi="Rockwell"/>
          <w:sz w:val="20"/>
          <w:szCs w:val="20"/>
        </w:rPr>
      </w:pPr>
      <w:r>
        <w:rPr>
          <w:rFonts w:ascii="Rockwell" w:hAnsi="Rockwell"/>
          <w:sz w:val="20"/>
          <w:szCs w:val="20"/>
        </w:rPr>
        <w:t xml:space="preserve">                </w:t>
      </w:r>
      <w:r w:rsidRPr="002B4DDE">
        <w:rPr>
          <w:rFonts w:ascii="Rockwell" w:hAnsi="Rockwell"/>
          <w:sz w:val="20"/>
          <w:szCs w:val="20"/>
        </w:rPr>
        <w:t xml:space="preserve">Line chart representing sales and profit trends over time </w:t>
      </w:r>
    </w:p>
    <w:p w14:paraId="5AA44089" w14:textId="77777777" w:rsidR="002B4DDE" w:rsidRPr="002B4DDE" w:rsidRDefault="002B4DDE" w:rsidP="002B4DDE">
      <w:pPr>
        <w:pStyle w:val="ListParagraph"/>
        <w:spacing w:after="160" w:line="278" w:lineRule="auto"/>
        <w:rPr>
          <w:rFonts w:ascii="Rockwell" w:hAnsi="Rockwell"/>
          <w:sz w:val="20"/>
          <w:szCs w:val="20"/>
        </w:rPr>
      </w:pPr>
    </w:p>
    <w:p w14:paraId="01DA2C79" w14:textId="5911B514" w:rsidR="002B4DDE" w:rsidRPr="002B4DDE" w:rsidRDefault="002B4DDE" w:rsidP="002B4DDE">
      <w:pPr>
        <w:pStyle w:val="ListParagraph"/>
        <w:spacing w:after="160" w:line="278" w:lineRule="auto"/>
        <w:rPr>
          <w:rFonts w:ascii="Rockwell" w:hAnsi="Rockwell"/>
          <w:color w:val="4472C4" w:themeColor="accent1"/>
          <w:sz w:val="20"/>
          <w:szCs w:val="20"/>
          <w:u w:val="single"/>
        </w:rPr>
      </w:pPr>
      <w:r>
        <w:rPr>
          <w:rFonts w:ascii="Segoe UI Emoji" w:hAnsi="Segoe UI Emoji" w:cs="Segoe UI Emoji"/>
          <w:sz w:val="20"/>
          <w:szCs w:val="20"/>
        </w:rPr>
        <w:t xml:space="preserve">        </w:t>
      </w:r>
      <w:r w:rsidRPr="002B4DDE">
        <w:rPr>
          <w:rFonts w:ascii="Rockwell" w:hAnsi="Rockwell"/>
          <w:b/>
          <w:bCs/>
          <w:color w:val="4472C4" w:themeColor="accent1"/>
          <w:sz w:val="20"/>
          <w:szCs w:val="20"/>
          <w:u w:val="single"/>
        </w:rPr>
        <w:t>Insight Purpose:</w:t>
      </w:r>
    </w:p>
    <w:p w14:paraId="18D80FBC" w14:textId="77777777" w:rsidR="002B4DDE" w:rsidRDefault="002B4DDE" w:rsidP="002B4DDE">
      <w:pPr>
        <w:pStyle w:val="ListParagraph"/>
        <w:spacing w:after="160" w:line="278" w:lineRule="auto"/>
        <w:rPr>
          <w:rFonts w:ascii="Rockwell" w:hAnsi="Rockwell"/>
          <w:sz w:val="20"/>
          <w:szCs w:val="20"/>
        </w:rPr>
      </w:pPr>
    </w:p>
    <w:p w14:paraId="29E8DACD" w14:textId="4F5D05DC" w:rsidR="002B4DDE" w:rsidRPr="002B4DDE" w:rsidRDefault="002B4DDE" w:rsidP="002B4DDE">
      <w:pPr>
        <w:pStyle w:val="ListParagraph"/>
        <w:numPr>
          <w:ilvl w:val="0"/>
          <w:numId w:val="98"/>
        </w:numPr>
        <w:spacing w:after="160" w:line="278" w:lineRule="auto"/>
        <w:rPr>
          <w:rFonts w:ascii="Rockwell" w:hAnsi="Rockwell"/>
          <w:sz w:val="20"/>
          <w:szCs w:val="20"/>
        </w:rPr>
      </w:pPr>
      <w:r w:rsidRPr="002B4DDE">
        <w:rPr>
          <w:rFonts w:ascii="Rockwell" w:hAnsi="Rockwell"/>
          <w:sz w:val="20"/>
          <w:szCs w:val="20"/>
        </w:rPr>
        <w:t xml:space="preserve">Identify seasonal trends </w:t>
      </w:r>
    </w:p>
    <w:p w14:paraId="55AB69CE" w14:textId="77777777" w:rsidR="002B4DDE" w:rsidRDefault="002B4DDE" w:rsidP="002B4DDE">
      <w:pPr>
        <w:pStyle w:val="ListParagraph"/>
        <w:numPr>
          <w:ilvl w:val="0"/>
          <w:numId w:val="98"/>
        </w:numPr>
        <w:spacing w:after="160" w:line="278" w:lineRule="auto"/>
        <w:rPr>
          <w:rFonts w:ascii="Rockwell" w:hAnsi="Rockwell"/>
          <w:sz w:val="20"/>
          <w:szCs w:val="20"/>
        </w:rPr>
      </w:pPr>
      <w:r w:rsidRPr="002B4DDE">
        <w:rPr>
          <w:rFonts w:ascii="Rockwell" w:hAnsi="Rockwell"/>
          <w:sz w:val="20"/>
          <w:szCs w:val="20"/>
        </w:rPr>
        <w:t>Monitor business growth pattern</w:t>
      </w:r>
      <w:r>
        <w:rPr>
          <w:rFonts w:ascii="Rockwell" w:hAnsi="Rockwell"/>
          <w:sz w:val="20"/>
          <w:szCs w:val="20"/>
        </w:rPr>
        <w:t>s.</w:t>
      </w:r>
    </w:p>
    <w:p w14:paraId="3F9119AD" w14:textId="0A18AB74" w:rsidR="00026B78" w:rsidRPr="002B4DDE" w:rsidRDefault="002B4DDE" w:rsidP="002B4DDE">
      <w:pPr>
        <w:spacing w:after="160" w:line="278" w:lineRule="auto"/>
        <w:rPr>
          <w:rFonts w:ascii="Rockwell" w:hAnsi="Rockwell"/>
          <w:sz w:val="20"/>
          <w:szCs w:val="20"/>
        </w:rPr>
      </w:pPr>
      <w:r w:rsidRPr="002B4DDE">
        <w:rPr>
          <w:rFonts w:ascii="Rockwell" w:hAnsi="Rockwell"/>
          <w:b/>
          <w:bCs/>
          <w:color w:val="4472C4" w:themeColor="accent1"/>
          <w:sz w:val="20"/>
          <w:szCs w:val="20"/>
        </w:rPr>
        <w:t xml:space="preserve">        </w:t>
      </w:r>
      <w:r>
        <w:rPr>
          <w:rFonts w:ascii="Rockwell" w:hAnsi="Rockwell"/>
          <w:b/>
          <w:bCs/>
          <w:color w:val="4472C4" w:themeColor="accent1"/>
          <w:sz w:val="20"/>
          <w:szCs w:val="20"/>
        </w:rPr>
        <w:t xml:space="preserve">        </w:t>
      </w:r>
      <w:r w:rsidRPr="002B4DDE">
        <w:rPr>
          <w:rFonts w:ascii="Rockwell" w:hAnsi="Rockwell"/>
          <w:b/>
          <w:bCs/>
          <w:color w:val="4472C4" w:themeColor="accent1"/>
          <w:sz w:val="20"/>
          <w:szCs w:val="20"/>
        </w:rPr>
        <w:t xml:space="preserve"> </w:t>
      </w:r>
      <w:r w:rsidR="00026B78" w:rsidRPr="002B4DDE">
        <w:rPr>
          <w:rFonts w:ascii="Rockwell" w:hAnsi="Rockwell"/>
          <w:b/>
          <w:bCs/>
          <w:color w:val="4472C4" w:themeColor="accent1"/>
          <w:sz w:val="20"/>
          <w:szCs w:val="20"/>
          <w:u w:val="single"/>
        </w:rPr>
        <w:t>Sales and Profit Analysis (2001–2010)</w:t>
      </w:r>
      <w:r>
        <w:rPr>
          <w:rFonts w:ascii="Rockwell" w:hAnsi="Rockwell"/>
          <w:b/>
          <w:bCs/>
          <w:color w:val="4472C4" w:themeColor="accent1"/>
          <w:sz w:val="20"/>
          <w:szCs w:val="20"/>
          <w:u w:val="single"/>
        </w:rPr>
        <w:t>:</w:t>
      </w:r>
    </w:p>
    <w:p w14:paraId="3C92E3B4" w14:textId="6EEA0CDD" w:rsidR="00026B78" w:rsidRPr="002B4DDE" w:rsidRDefault="00026B78" w:rsidP="002B4DDE">
      <w:pPr>
        <w:pStyle w:val="ListParagraph"/>
        <w:numPr>
          <w:ilvl w:val="0"/>
          <w:numId w:val="100"/>
        </w:numPr>
        <w:jc w:val="both"/>
        <w:rPr>
          <w:rFonts w:ascii="Rockwell" w:hAnsi="Rockwell"/>
          <w:b/>
          <w:bCs/>
          <w:sz w:val="20"/>
          <w:szCs w:val="20"/>
        </w:rPr>
      </w:pPr>
      <w:r w:rsidRPr="002B4DDE">
        <w:rPr>
          <w:rFonts w:ascii="Rockwell" w:hAnsi="Rockwell"/>
          <w:b/>
          <w:bCs/>
          <w:sz w:val="20"/>
          <w:szCs w:val="20"/>
        </w:rPr>
        <w:t>Year-wise Overview (2001–2005)</w:t>
      </w:r>
    </w:p>
    <w:p w14:paraId="6A3652C5" w14:textId="0387DEC2" w:rsidR="00026B78" w:rsidRPr="002B4DDE" w:rsidRDefault="00026B78" w:rsidP="002B4DDE">
      <w:pPr>
        <w:pStyle w:val="ListParagraph"/>
        <w:numPr>
          <w:ilvl w:val="0"/>
          <w:numId w:val="100"/>
        </w:numPr>
        <w:jc w:val="both"/>
        <w:rPr>
          <w:rFonts w:ascii="Rockwell" w:hAnsi="Rockwell"/>
          <w:sz w:val="20"/>
          <w:szCs w:val="20"/>
        </w:rPr>
      </w:pPr>
      <w:r w:rsidRPr="002B4DDE">
        <w:rPr>
          <w:rFonts w:ascii="Rockwell" w:hAnsi="Rockwell"/>
          <w:sz w:val="20"/>
          <w:szCs w:val="20"/>
        </w:rPr>
        <w:t xml:space="preserve">From </w:t>
      </w:r>
      <w:r w:rsidRPr="002B4DDE">
        <w:rPr>
          <w:rFonts w:ascii="Rockwell" w:hAnsi="Rockwell"/>
          <w:b/>
          <w:bCs/>
          <w:sz w:val="20"/>
          <w:szCs w:val="20"/>
        </w:rPr>
        <w:t>2001 to 2005</w:t>
      </w:r>
      <w:r w:rsidRPr="002B4DDE">
        <w:rPr>
          <w:rFonts w:ascii="Rockwell" w:hAnsi="Rockwell"/>
          <w:sz w:val="20"/>
          <w:szCs w:val="20"/>
        </w:rPr>
        <w:t xml:space="preserve">, both </w:t>
      </w:r>
      <w:r w:rsidRPr="002B4DDE">
        <w:rPr>
          <w:rFonts w:ascii="Rockwell" w:hAnsi="Rockwell"/>
          <w:b/>
          <w:bCs/>
          <w:sz w:val="20"/>
          <w:szCs w:val="20"/>
        </w:rPr>
        <w:t>sales and profit were recorded only in December</w:t>
      </w:r>
      <w:r w:rsidRPr="002B4DDE">
        <w:rPr>
          <w:rFonts w:ascii="Rockwell" w:hAnsi="Rockwell"/>
          <w:sz w:val="20"/>
          <w:szCs w:val="20"/>
        </w:rPr>
        <w:t xml:space="preserve"> </w:t>
      </w:r>
      <w:proofErr w:type="gramStart"/>
      <w:r w:rsidRPr="002B4DDE">
        <w:rPr>
          <w:rFonts w:ascii="Rockwell" w:hAnsi="Rockwell"/>
          <w:sz w:val="20"/>
          <w:szCs w:val="20"/>
        </w:rPr>
        <w:t xml:space="preserve">each </w:t>
      </w:r>
      <w:r w:rsidR="002B4DDE">
        <w:rPr>
          <w:rFonts w:ascii="Rockwell" w:hAnsi="Rockwell"/>
          <w:sz w:val="20"/>
          <w:szCs w:val="20"/>
        </w:rPr>
        <w:t xml:space="preserve"> </w:t>
      </w:r>
      <w:r w:rsidRPr="002B4DDE">
        <w:rPr>
          <w:rFonts w:ascii="Rockwell" w:hAnsi="Rockwell"/>
          <w:sz w:val="20"/>
          <w:szCs w:val="20"/>
        </w:rPr>
        <w:t>year</w:t>
      </w:r>
      <w:proofErr w:type="gramEnd"/>
      <w:r w:rsidRPr="002B4DDE">
        <w:rPr>
          <w:rFonts w:ascii="Rockwell" w:hAnsi="Rockwell"/>
          <w:sz w:val="20"/>
          <w:szCs w:val="20"/>
        </w:rPr>
        <w:t xml:space="preserve">. </w:t>
      </w:r>
    </w:p>
    <w:p w14:paraId="41123C5D" w14:textId="5AE5CF37" w:rsidR="00026B78" w:rsidRPr="002B4DDE" w:rsidRDefault="00026B78" w:rsidP="002B4DDE">
      <w:pPr>
        <w:pStyle w:val="ListParagraph"/>
        <w:numPr>
          <w:ilvl w:val="0"/>
          <w:numId w:val="100"/>
        </w:numPr>
        <w:jc w:val="both"/>
        <w:rPr>
          <w:rFonts w:ascii="Rockwell" w:hAnsi="Rockwell"/>
          <w:sz w:val="20"/>
          <w:szCs w:val="20"/>
        </w:rPr>
      </w:pPr>
      <w:r w:rsidRPr="002B4DDE">
        <w:rPr>
          <w:rFonts w:ascii="Rockwell" w:hAnsi="Rockwell"/>
          <w:sz w:val="20"/>
          <w:szCs w:val="20"/>
        </w:rPr>
        <w:lastRenderedPageBreak/>
        <w:t xml:space="preserve">The </w:t>
      </w:r>
      <w:r w:rsidRPr="002B4DDE">
        <w:rPr>
          <w:rFonts w:ascii="Rockwell" w:hAnsi="Rockwell"/>
          <w:b/>
          <w:bCs/>
          <w:sz w:val="20"/>
          <w:szCs w:val="20"/>
        </w:rPr>
        <w:t>highest performance</w:t>
      </w:r>
      <w:r w:rsidRPr="002B4DDE">
        <w:rPr>
          <w:rFonts w:ascii="Rockwell" w:hAnsi="Rockwell"/>
          <w:sz w:val="20"/>
          <w:szCs w:val="20"/>
        </w:rPr>
        <w:t xml:space="preserve"> in this period was observed in: </w:t>
      </w:r>
    </w:p>
    <w:p w14:paraId="73A28BBB" w14:textId="34775085" w:rsidR="00026B78" w:rsidRPr="002B4DDE" w:rsidRDefault="00026B78" w:rsidP="002B4DDE">
      <w:pPr>
        <w:pStyle w:val="ListParagraph"/>
        <w:numPr>
          <w:ilvl w:val="0"/>
          <w:numId w:val="100"/>
        </w:numPr>
        <w:jc w:val="both"/>
        <w:rPr>
          <w:rFonts w:ascii="Rockwell" w:hAnsi="Rockwell"/>
          <w:sz w:val="20"/>
          <w:szCs w:val="20"/>
        </w:rPr>
      </w:pPr>
      <w:r w:rsidRPr="002B4DDE">
        <w:rPr>
          <w:rFonts w:ascii="Rockwell" w:hAnsi="Rockwell"/>
          <w:b/>
          <w:bCs/>
          <w:sz w:val="20"/>
          <w:szCs w:val="20"/>
        </w:rPr>
        <w:t>Year:</w:t>
      </w:r>
      <w:r w:rsidRPr="002B4DDE">
        <w:rPr>
          <w:rFonts w:ascii="Rockwell" w:hAnsi="Rockwell"/>
          <w:sz w:val="20"/>
          <w:szCs w:val="20"/>
        </w:rPr>
        <w:t xml:space="preserve"> 2003 </w:t>
      </w:r>
    </w:p>
    <w:p w14:paraId="3DD77DDE" w14:textId="7D47B88E" w:rsidR="00026B78" w:rsidRPr="002B4DDE" w:rsidRDefault="00026B78" w:rsidP="002B4DDE">
      <w:pPr>
        <w:pStyle w:val="ListParagraph"/>
        <w:numPr>
          <w:ilvl w:val="0"/>
          <w:numId w:val="100"/>
        </w:numPr>
        <w:jc w:val="both"/>
        <w:rPr>
          <w:rFonts w:ascii="Rockwell" w:hAnsi="Rockwell"/>
          <w:sz w:val="20"/>
          <w:szCs w:val="20"/>
        </w:rPr>
      </w:pPr>
      <w:r w:rsidRPr="002B4DDE">
        <w:rPr>
          <w:rFonts w:ascii="Rockwell" w:hAnsi="Rockwell"/>
          <w:b/>
          <w:bCs/>
          <w:sz w:val="20"/>
          <w:szCs w:val="20"/>
        </w:rPr>
        <w:t>Sales:</w:t>
      </w:r>
      <w:r w:rsidRPr="002B4DDE">
        <w:rPr>
          <w:rFonts w:ascii="Rockwell" w:hAnsi="Rockwell"/>
          <w:sz w:val="20"/>
          <w:szCs w:val="20"/>
        </w:rPr>
        <w:t xml:space="preserve"> 2,713 </w:t>
      </w:r>
    </w:p>
    <w:p w14:paraId="0F048E16" w14:textId="1B2DE1BC" w:rsidR="00026B78" w:rsidRPr="002B4DDE" w:rsidRDefault="00026B78" w:rsidP="002B4DDE">
      <w:pPr>
        <w:pStyle w:val="ListParagraph"/>
        <w:numPr>
          <w:ilvl w:val="0"/>
          <w:numId w:val="100"/>
        </w:numPr>
        <w:jc w:val="both"/>
        <w:rPr>
          <w:rFonts w:ascii="Rockwell" w:hAnsi="Rockwell"/>
          <w:sz w:val="20"/>
          <w:szCs w:val="20"/>
        </w:rPr>
      </w:pPr>
      <w:r w:rsidRPr="002B4DDE">
        <w:rPr>
          <w:rFonts w:ascii="Rockwell" w:hAnsi="Rockwell"/>
          <w:b/>
          <w:bCs/>
          <w:sz w:val="20"/>
          <w:szCs w:val="20"/>
        </w:rPr>
        <w:t>Profit:</w:t>
      </w:r>
      <w:r w:rsidRPr="002B4DDE">
        <w:rPr>
          <w:rFonts w:ascii="Rockwell" w:hAnsi="Rockwell"/>
          <w:sz w:val="20"/>
          <w:szCs w:val="20"/>
        </w:rPr>
        <w:t xml:space="preserve"> 413 </w:t>
      </w:r>
    </w:p>
    <w:p w14:paraId="3CCB8CB4" w14:textId="5F441F94" w:rsidR="00026B78" w:rsidRPr="00026B78" w:rsidRDefault="00026B78" w:rsidP="002B4DDE">
      <w:pPr>
        <w:pStyle w:val="ListParagraph"/>
        <w:ind w:left="851"/>
        <w:jc w:val="both"/>
        <w:rPr>
          <w:rFonts w:ascii="Rockwell" w:hAnsi="Rockwell"/>
        </w:rPr>
      </w:pPr>
    </w:p>
    <w:p w14:paraId="732251C8" w14:textId="77777777" w:rsidR="002B4DDE" w:rsidRDefault="002B4DDE" w:rsidP="002B4DDE">
      <w:pPr>
        <w:rPr>
          <w:rFonts w:ascii="Rockwell" w:hAnsi="Rockwell"/>
          <w:b/>
          <w:bCs/>
          <w:color w:val="4472C4" w:themeColor="accent1"/>
          <w:sz w:val="20"/>
          <w:szCs w:val="20"/>
          <w:u w:val="single"/>
        </w:rPr>
      </w:pPr>
      <w:r>
        <w:rPr>
          <w:rFonts w:ascii="Rockwell" w:hAnsi="Rockwell"/>
          <w:b/>
          <w:bCs/>
        </w:rPr>
        <w:t xml:space="preserve">               </w:t>
      </w:r>
      <w:r w:rsidR="00026B78" w:rsidRPr="002B4DDE">
        <w:rPr>
          <w:rFonts w:ascii="Rockwell" w:hAnsi="Rockwell"/>
          <w:b/>
          <w:bCs/>
          <w:color w:val="4472C4" w:themeColor="accent1"/>
          <w:sz w:val="20"/>
          <w:szCs w:val="20"/>
          <w:u w:val="single"/>
        </w:rPr>
        <w:t>Year-wise Overview (2006–2010)</w:t>
      </w:r>
      <w:r>
        <w:rPr>
          <w:rFonts w:ascii="Rockwell" w:hAnsi="Rockwell"/>
          <w:b/>
          <w:bCs/>
          <w:color w:val="4472C4" w:themeColor="accent1"/>
          <w:sz w:val="20"/>
          <w:szCs w:val="20"/>
          <w:u w:val="single"/>
        </w:rPr>
        <w:t>:</w:t>
      </w:r>
    </w:p>
    <w:p w14:paraId="55601AE2" w14:textId="29FDE711" w:rsidR="00026B78" w:rsidRDefault="002B4DDE" w:rsidP="002B4DDE">
      <w:pPr>
        <w:rPr>
          <w:rFonts w:ascii="Rockwell" w:hAnsi="Rockwell"/>
          <w:sz w:val="20"/>
          <w:szCs w:val="20"/>
        </w:rPr>
      </w:pPr>
      <w:r w:rsidRPr="002B4DDE">
        <w:rPr>
          <w:rFonts w:ascii="Rockwell" w:hAnsi="Rockwell"/>
          <w:b/>
          <w:bCs/>
          <w:color w:val="4472C4" w:themeColor="accent1"/>
          <w:sz w:val="20"/>
          <w:szCs w:val="20"/>
        </w:rPr>
        <w:t xml:space="preserve">                </w:t>
      </w:r>
      <w:r w:rsidRPr="002B4DDE">
        <w:rPr>
          <w:rFonts w:ascii="Rockwell" w:hAnsi="Rockwell"/>
          <w:sz w:val="20"/>
          <w:szCs w:val="20"/>
        </w:rPr>
        <w:t xml:space="preserve"> </w:t>
      </w:r>
      <w:r w:rsidR="00026B78" w:rsidRPr="002B4DDE">
        <w:rPr>
          <w:rFonts w:ascii="Rockwell" w:hAnsi="Rockwell"/>
          <w:sz w:val="20"/>
          <w:szCs w:val="20"/>
        </w:rPr>
        <w:t xml:space="preserve">From </w:t>
      </w:r>
      <w:r w:rsidR="00026B78" w:rsidRPr="002B4DDE">
        <w:rPr>
          <w:rFonts w:ascii="Rockwell" w:hAnsi="Rockwell"/>
          <w:b/>
          <w:bCs/>
          <w:sz w:val="20"/>
          <w:szCs w:val="20"/>
        </w:rPr>
        <w:t>2006 to 2010</w:t>
      </w:r>
      <w:r w:rsidR="00026B78" w:rsidRPr="002B4DDE">
        <w:rPr>
          <w:rFonts w:ascii="Rockwell" w:hAnsi="Rockwell"/>
          <w:sz w:val="20"/>
          <w:szCs w:val="20"/>
        </w:rPr>
        <w:t xml:space="preserve">, sales and profit were recorded across multiple months. </w:t>
      </w:r>
    </w:p>
    <w:p w14:paraId="7AD798D7" w14:textId="77777777" w:rsidR="002B4DDE" w:rsidRPr="002B4DDE" w:rsidRDefault="002B4DDE" w:rsidP="002B4DDE">
      <w:pPr>
        <w:rPr>
          <w:rFonts w:ascii="Rockwell" w:hAnsi="Rockwell"/>
          <w:b/>
          <w:bCs/>
          <w:color w:val="4472C4" w:themeColor="accent1"/>
          <w:sz w:val="20"/>
          <w:szCs w:val="20"/>
          <w:u w:val="single"/>
        </w:rPr>
      </w:pPr>
    </w:p>
    <w:p w14:paraId="62F43F38" w14:textId="77777777" w:rsidR="00026B78" w:rsidRPr="002B4DDE" w:rsidRDefault="00026B78" w:rsidP="002B4DDE">
      <w:pPr>
        <w:pStyle w:val="ListParagraph"/>
        <w:ind w:left="851"/>
        <w:rPr>
          <w:rFonts w:ascii="Rockwell" w:hAnsi="Rockwell"/>
          <w:sz w:val="20"/>
          <w:szCs w:val="20"/>
        </w:rPr>
      </w:pPr>
      <w:r w:rsidRPr="002B4DDE">
        <w:rPr>
          <w:rFonts w:ascii="Rockwell" w:hAnsi="Rockwell"/>
          <w:color w:val="4472C4" w:themeColor="accent1"/>
          <w:sz w:val="20"/>
          <w:szCs w:val="20"/>
          <w:u w:val="single"/>
        </w:rPr>
        <w:t>Key highlights</w:t>
      </w:r>
      <w:r w:rsidRPr="002B4DDE">
        <w:rPr>
          <w:rFonts w:ascii="Rockwell" w:hAnsi="Rockwell"/>
          <w:sz w:val="20"/>
          <w:szCs w:val="20"/>
        </w:rPr>
        <w:t xml:space="preserve">: </w:t>
      </w:r>
    </w:p>
    <w:p w14:paraId="4F2A2F7E" w14:textId="77777777" w:rsidR="00026B78" w:rsidRPr="002B4DDE" w:rsidRDefault="00026B78" w:rsidP="008524E7">
      <w:pPr>
        <w:pStyle w:val="ListParagraph"/>
        <w:numPr>
          <w:ilvl w:val="0"/>
          <w:numId w:val="102"/>
        </w:numPr>
        <w:rPr>
          <w:rFonts w:ascii="Rockwell" w:hAnsi="Rockwell"/>
          <w:sz w:val="20"/>
          <w:szCs w:val="20"/>
        </w:rPr>
      </w:pPr>
      <w:r w:rsidRPr="002B4DDE">
        <w:rPr>
          <w:rFonts w:ascii="Rockwell" w:hAnsi="Rockwell"/>
          <w:b/>
          <w:bCs/>
          <w:sz w:val="20"/>
          <w:szCs w:val="20"/>
        </w:rPr>
        <w:t>Highest Sales:</w:t>
      </w:r>
      <w:r w:rsidRPr="002B4DDE">
        <w:rPr>
          <w:rFonts w:ascii="Rockwell" w:hAnsi="Rockwell"/>
          <w:sz w:val="20"/>
          <w:szCs w:val="20"/>
        </w:rPr>
        <w:t xml:space="preserve"> </w:t>
      </w:r>
    </w:p>
    <w:p w14:paraId="206CE10C" w14:textId="77777777" w:rsidR="00026B78" w:rsidRPr="002B4DDE" w:rsidRDefault="00026B78" w:rsidP="008524E7">
      <w:pPr>
        <w:pStyle w:val="ListParagraph"/>
        <w:numPr>
          <w:ilvl w:val="0"/>
          <w:numId w:val="102"/>
        </w:numPr>
        <w:rPr>
          <w:rFonts w:ascii="Rockwell" w:hAnsi="Rockwell"/>
          <w:sz w:val="20"/>
          <w:szCs w:val="20"/>
        </w:rPr>
      </w:pPr>
      <w:r w:rsidRPr="002B4DDE">
        <w:rPr>
          <w:rFonts w:ascii="Rockwell" w:hAnsi="Rockwell"/>
          <w:b/>
          <w:bCs/>
          <w:sz w:val="20"/>
          <w:szCs w:val="20"/>
        </w:rPr>
        <w:t>Year:</w:t>
      </w:r>
      <w:r w:rsidRPr="002B4DDE">
        <w:rPr>
          <w:rFonts w:ascii="Rockwell" w:hAnsi="Rockwell"/>
          <w:sz w:val="20"/>
          <w:szCs w:val="20"/>
        </w:rPr>
        <w:t xml:space="preserve"> 2006 </w:t>
      </w:r>
    </w:p>
    <w:p w14:paraId="0C024EE5" w14:textId="77777777" w:rsidR="00026B78" w:rsidRPr="002B4DDE" w:rsidRDefault="00026B78" w:rsidP="008524E7">
      <w:pPr>
        <w:pStyle w:val="ListParagraph"/>
        <w:numPr>
          <w:ilvl w:val="0"/>
          <w:numId w:val="102"/>
        </w:numPr>
        <w:rPr>
          <w:rFonts w:ascii="Rockwell" w:hAnsi="Rockwell"/>
          <w:sz w:val="20"/>
          <w:szCs w:val="20"/>
        </w:rPr>
      </w:pPr>
      <w:r w:rsidRPr="002B4DDE">
        <w:rPr>
          <w:rFonts w:ascii="Rockwell" w:hAnsi="Rockwell"/>
          <w:b/>
          <w:bCs/>
          <w:sz w:val="20"/>
          <w:szCs w:val="20"/>
        </w:rPr>
        <w:t>Sales:</w:t>
      </w:r>
      <w:r w:rsidRPr="002B4DDE">
        <w:rPr>
          <w:rFonts w:ascii="Rockwell" w:hAnsi="Rockwell"/>
          <w:sz w:val="20"/>
          <w:szCs w:val="20"/>
        </w:rPr>
        <w:t xml:space="preserve"> 481,081 </w:t>
      </w:r>
    </w:p>
    <w:p w14:paraId="4F99703F" w14:textId="77777777" w:rsidR="00026B78" w:rsidRPr="002B4DDE" w:rsidRDefault="00026B78" w:rsidP="008524E7">
      <w:pPr>
        <w:pStyle w:val="ListParagraph"/>
        <w:numPr>
          <w:ilvl w:val="0"/>
          <w:numId w:val="102"/>
        </w:numPr>
        <w:rPr>
          <w:rFonts w:ascii="Rockwell" w:hAnsi="Rockwell"/>
          <w:sz w:val="20"/>
          <w:szCs w:val="20"/>
        </w:rPr>
      </w:pPr>
      <w:r w:rsidRPr="002B4DDE">
        <w:rPr>
          <w:rFonts w:ascii="Rockwell" w:hAnsi="Rockwell"/>
          <w:b/>
          <w:bCs/>
          <w:sz w:val="20"/>
          <w:szCs w:val="20"/>
        </w:rPr>
        <w:t>Highest Profit:</w:t>
      </w:r>
      <w:r w:rsidRPr="002B4DDE">
        <w:rPr>
          <w:rFonts w:ascii="Rockwell" w:hAnsi="Rockwell"/>
          <w:sz w:val="20"/>
          <w:szCs w:val="20"/>
        </w:rPr>
        <w:t xml:space="preserve"> </w:t>
      </w:r>
    </w:p>
    <w:p w14:paraId="4C73FE8C" w14:textId="77777777" w:rsidR="00026B78" w:rsidRPr="002B4DDE" w:rsidRDefault="00026B78" w:rsidP="008524E7">
      <w:pPr>
        <w:pStyle w:val="ListParagraph"/>
        <w:numPr>
          <w:ilvl w:val="0"/>
          <w:numId w:val="102"/>
        </w:numPr>
        <w:rPr>
          <w:rFonts w:ascii="Rockwell" w:hAnsi="Rockwell"/>
          <w:sz w:val="20"/>
          <w:szCs w:val="20"/>
        </w:rPr>
      </w:pPr>
      <w:r w:rsidRPr="002B4DDE">
        <w:rPr>
          <w:rFonts w:ascii="Rockwell" w:hAnsi="Rockwell"/>
          <w:b/>
          <w:bCs/>
          <w:sz w:val="20"/>
          <w:szCs w:val="20"/>
        </w:rPr>
        <w:t>Year:</w:t>
      </w:r>
      <w:r w:rsidRPr="002B4DDE">
        <w:rPr>
          <w:rFonts w:ascii="Rockwell" w:hAnsi="Rockwell"/>
          <w:sz w:val="20"/>
          <w:szCs w:val="20"/>
        </w:rPr>
        <w:t xml:space="preserve"> 2009 </w:t>
      </w:r>
    </w:p>
    <w:p w14:paraId="18F91CA6" w14:textId="77777777" w:rsidR="00026B78" w:rsidRPr="002B4DDE" w:rsidRDefault="00026B78" w:rsidP="008524E7">
      <w:pPr>
        <w:pStyle w:val="ListParagraph"/>
        <w:numPr>
          <w:ilvl w:val="0"/>
          <w:numId w:val="102"/>
        </w:numPr>
        <w:rPr>
          <w:rFonts w:ascii="Rockwell" w:hAnsi="Rockwell"/>
          <w:sz w:val="20"/>
          <w:szCs w:val="20"/>
        </w:rPr>
      </w:pPr>
      <w:r w:rsidRPr="002B4DDE">
        <w:rPr>
          <w:rFonts w:ascii="Rockwell" w:hAnsi="Rockwell"/>
          <w:b/>
          <w:bCs/>
          <w:sz w:val="20"/>
          <w:szCs w:val="20"/>
        </w:rPr>
        <w:t>Profit:</w:t>
      </w:r>
      <w:r w:rsidRPr="002B4DDE">
        <w:rPr>
          <w:rFonts w:ascii="Rockwell" w:hAnsi="Rockwell"/>
          <w:sz w:val="20"/>
          <w:szCs w:val="20"/>
        </w:rPr>
        <w:t xml:space="preserve"> 73,933 </w:t>
      </w:r>
    </w:p>
    <w:p w14:paraId="27CCD357" w14:textId="58ED398C" w:rsidR="00026B78" w:rsidRPr="00026B78" w:rsidRDefault="00026B78" w:rsidP="008524E7">
      <w:pPr>
        <w:pStyle w:val="ListParagraph"/>
        <w:ind w:left="851"/>
        <w:rPr>
          <w:rFonts w:ascii="Rockwell" w:hAnsi="Rockwell"/>
        </w:rPr>
      </w:pPr>
    </w:p>
    <w:p w14:paraId="77D46B92" w14:textId="560764E1" w:rsidR="00026B78" w:rsidRDefault="00026B78" w:rsidP="008524E7">
      <w:pPr>
        <w:pStyle w:val="ListParagraph"/>
        <w:ind w:left="851"/>
        <w:rPr>
          <w:rFonts w:ascii="Rockwell" w:hAnsi="Rockwell"/>
          <w:b/>
          <w:bCs/>
          <w:color w:val="4472C4" w:themeColor="accent1"/>
          <w:sz w:val="20"/>
          <w:szCs w:val="20"/>
          <w:u w:val="single"/>
        </w:rPr>
      </w:pPr>
      <w:r w:rsidRPr="008524E7">
        <w:rPr>
          <w:rFonts w:ascii="Rockwell" w:hAnsi="Rockwell"/>
          <w:b/>
          <w:bCs/>
          <w:color w:val="4472C4" w:themeColor="accent1"/>
          <w:sz w:val="20"/>
          <w:szCs w:val="20"/>
          <w:u w:val="single"/>
        </w:rPr>
        <w:t xml:space="preserve">Month-wise Highest Sales and </w:t>
      </w:r>
      <w:proofErr w:type="gramStart"/>
      <w:r w:rsidRPr="008524E7">
        <w:rPr>
          <w:rFonts w:ascii="Rockwell" w:hAnsi="Rockwell"/>
          <w:b/>
          <w:bCs/>
          <w:color w:val="4472C4" w:themeColor="accent1"/>
          <w:sz w:val="20"/>
          <w:szCs w:val="20"/>
          <w:u w:val="single"/>
        </w:rPr>
        <w:t>Profit</w:t>
      </w:r>
      <w:r w:rsidR="008524E7">
        <w:rPr>
          <w:rFonts w:ascii="Rockwell" w:hAnsi="Rockwell"/>
          <w:b/>
          <w:bCs/>
          <w:color w:val="4472C4" w:themeColor="accent1"/>
          <w:sz w:val="20"/>
          <w:szCs w:val="20"/>
          <w:u w:val="single"/>
        </w:rPr>
        <w:t xml:space="preserve"> :</w:t>
      </w:r>
      <w:proofErr w:type="gramEnd"/>
    </w:p>
    <w:p w14:paraId="05012B86" w14:textId="77777777" w:rsidR="008524E7" w:rsidRPr="008524E7" w:rsidRDefault="008524E7" w:rsidP="008524E7">
      <w:pPr>
        <w:pStyle w:val="ListParagraph"/>
        <w:ind w:left="851"/>
        <w:rPr>
          <w:rFonts w:ascii="Rockwell" w:hAnsi="Rockwell"/>
          <w:b/>
          <w:bCs/>
          <w:color w:val="4472C4" w:themeColor="accent1"/>
          <w:sz w:val="20"/>
          <w:szCs w:val="20"/>
          <w:u w:val="single"/>
        </w:rPr>
      </w:pPr>
    </w:p>
    <w:p w14:paraId="2B2FBE5F" w14:textId="6E2CB9BC" w:rsidR="00026B78" w:rsidRPr="008524E7" w:rsidRDefault="00026B78" w:rsidP="008524E7">
      <w:pPr>
        <w:pStyle w:val="ListParagraph"/>
        <w:ind w:left="851"/>
        <w:rPr>
          <w:rFonts w:ascii="Rockwell" w:hAnsi="Rockwell"/>
          <w:b/>
          <w:bCs/>
          <w:sz w:val="20"/>
          <w:szCs w:val="20"/>
        </w:rPr>
      </w:pPr>
      <w:r w:rsidRPr="00026B78">
        <w:rPr>
          <w:rFonts w:ascii="Rockwell" w:hAnsi="Rockwell"/>
          <w:b/>
          <w:bCs/>
        </w:rPr>
        <w:t xml:space="preserve"> </w:t>
      </w:r>
      <w:r w:rsidRPr="008524E7">
        <w:rPr>
          <w:rFonts w:ascii="Rockwell" w:hAnsi="Rockwell"/>
          <w:b/>
          <w:bCs/>
          <w:color w:val="4472C4" w:themeColor="accent1"/>
          <w:sz w:val="20"/>
          <w:szCs w:val="20"/>
        </w:rPr>
        <w:t>2006</w:t>
      </w:r>
    </w:p>
    <w:p w14:paraId="61A6FF94" w14:textId="77777777" w:rsidR="00026B78" w:rsidRPr="008524E7" w:rsidRDefault="00026B78" w:rsidP="008524E7">
      <w:pPr>
        <w:pStyle w:val="ListParagraph"/>
        <w:numPr>
          <w:ilvl w:val="0"/>
          <w:numId w:val="103"/>
        </w:numPr>
        <w:rPr>
          <w:rFonts w:ascii="Rockwell" w:hAnsi="Rockwell"/>
          <w:sz w:val="20"/>
          <w:szCs w:val="20"/>
        </w:rPr>
      </w:pPr>
      <w:r w:rsidRPr="008524E7">
        <w:rPr>
          <w:rFonts w:ascii="Rockwell" w:hAnsi="Rockwell"/>
          <w:b/>
          <w:bCs/>
          <w:sz w:val="20"/>
          <w:szCs w:val="20"/>
        </w:rPr>
        <w:t>Highest Sales:</w:t>
      </w:r>
      <w:r w:rsidRPr="008524E7">
        <w:rPr>
          <w:rFonts w:ascii="Rockwell" w:hAnsi="Rockwell"/>
          <w:sz w:val="20"/>
          <w:szCs w:val="20"/>
        </w:rPr>
        <w:t xml:space="preserve"> November (57,127) </w:t>
      </w:r>
    </w:p>
    <w:p w14:paraId="5EA7AC07" w14:textId="77777777" w:rsidR="00026B78" w:rsidRPr="008524E7" w:rsidRDefault="00026B78" w:rsidP="008524E7">
      <w:pPr>
        <w:pStyle w:val="ListParagraph"/>
        <w:numPr>
          <w:ilvl w:val="0"/>
          <w:numId w:val="103"/>
        </w:numPr>
        <w:rPr>
          <w:rFonts w:ascii="Rockwell" w:hAnsi="Rockwell"/>
          <w:sz w:val="20"/>
          <w:szCs w:val="20"/>
        </w:rPr>
      </w:pPr>
      <w:r w:rsidRPr="008524E7">
        <w:rPr>
          <w:rFonts w:ascii="Rockwell" w:hAnsi="Rockwell"/>
          <w:b/>
          <w:bCs/>
          <w:sz w:val="20"/>
          <w:szCs w:val="20"/>
        </w:rPr>
        <w:t>Highest Profit:</w:t>
      </w:r>
      <w:r w:rsidRPr="008524E7">
        <w:rPr>
          <w:rFonts w:ascii="Rockwell" w:hAnsi="Rockwell"/>
          <w:sz w:val="20"/>
          <w:szCs w:val="20"/>
        </w:rPr>
        <w:t xml:space="preserve"> October (6,090) </w:t>
      </w:r>
    </w:p>
    <w:p w14:paraId="617F6B86" w14:textId="77777777" w:rsidR="00026B78" w:rsidRDefault="00026B78" w:rsidP="008524E7">
      <w:pPr>
        <w:pStyle w:val="ListParagraph"/>
        <w:numPr>
          <w:ilvl w:val="0"/>
          <w:numId w:val="103"/>
        </w:numPr>
        <w:rPr>
          <w:rFonts w:ascii="Rockwell" w:hAnsi="Rockwell"/>
          <w:sz w:val="20"/>
          <w:szCs w:val="20"/>
        </w:rPr>
      </w:pPr>
      <w:r w:rsidRPr="008524E7">
        <w:rPr>
          <w:rFonts w:ascii="Rockwell" w:hAnsi="Rockwell"/>
          <w:b/>
          <w:bCs/>
          <w:sz w:val="20"/>
          <w:szCs w:val="20"/>
        </w:rPr>
        <w:t>Negative Profit:</w:t>
      </w:r>
      <w:r w:rsidRPr="008524E7">
        <w:rPr>
          <w:rFonts w:ascii="Rockwell" w:hAnsi="Rockwell"/>
          <w:sz w:val="20"/>
          <w:szCs w:val="20"/>
        </w:rPr>
        <w:t xml:space="preserve"> August </w:t>
      </w:r>
    </w:p>
    <w:p w14:paraId="32864484" w14:textId="77777777" w:rsidR="008524E7" w:rsidRPr="008524E7" w:rsidRDefault="008524E7" w:rsidP="008524E7">
      <w:pPr>
        <w:pStyle w:val="ListParagraph"/>
        <w:ind w:left="851"/>
        <w:rPr>
          <w:rFonts w:ascii="Rockwell" w:hAnsi="Rockwell"/>
          <w:sz w:val="20"/>
          <w:szCs w:val="20"/>
        </w:rPr>
      </w:pPr>
    </w:p>
    <w:p w14:paraId="704CCB7E" w14:textId="1DFC8F1D" w:rsidR="00026B78" w:rsidRPr="008524E7" w:rsidRDefault="00026B78" w:rsidP="008524E7">
      <w:pPr>
        <w:pStyle w:val="ListParagraph"/>
        <w:ind w:left="851"/>
        <w:rPr>
          <w:rFonts w:ascii="Rockwell" w:hAnsi="Rockwell"/>
          <w:b/>
          <w:bCs/>
          <w:color w:val="4472C4" w:themeColor="accent1"/>
          <w:sz w:val="20"/>
          <w:szCs w:val="20"/>
        </w:rPr>
      </w:pPr>
      <w:r w:rsidRPr="008524E7">
        <w:rPr>
          <w:rFonts w:ascii="Rockwell" w:hAnsi="Rockwell"/>
          <w:b/>
          <w:bCs/>
          <w:color w:val="4472C4" w:themeColor="accent1"/>
          <w:sz w:val="20"/>
          <w:szCs w:val="20"/>
        </w:rPr>
        <w:t>2007</w:t>
      </w:r>
    </w:p>
    <w:p w14:paraId="4D279C7B" w14:textId="77777777" w:rsidR="00026B78" w:rsidRPr="008524E7" w:rsidRDefault="00026B78" w:rsidP="008524E7">
      <w:pPr>
        <w:pStyle w:val="ListParagraph"/>
        <w:numPr>
          <w:ilvl w:val="0"/>
          <w:numId w:val="104"/>
        </w:numPr>
        <w:rPr>
          <w:rFonts w:ascii="Rockwell" w:hAnsi="Rockwell"/>
          <w:sz w:val="20"/>
          <w:szCs w:val="20"/>
        </w:rPr>
      </w:pPr>
      <w:r w:rsidRPr="008524E7">
        <w:rPr>
          <w:rFonts w:ascii="Rockwell" w:hAnsi="Rockwell"/>
          <w:b/>
          <w:bCs/>
          <w:sz w:val="20"/>
          <w:szCs w:val="20"/>
        </w:rPr>
        <w:t>Highest Sales:</w:t>
      </w:r>
      <w:r w:rsidRPr="008524E7">
        <w:rPr>
          <w:rFonts w:ascii="Rockwell" w:hAnsi="Rockwell"/>
          <w:sz w:val="20"/>
          <w:szCs w:val="20"/>
        </w:rPr>
        <w:t xml:space="preserve"> November (60,029) </w:t>
      </w:r>
    </w:p>
    <w:p w14:paraId="03AAF055" w14:textId="77777777" w:rsidR="00026B78" w:rsidRDefault="00026B78" w:rsidP="008524E7">
      <w:pPr>
        <w:pStyle w:val="ListParagraph"/>
        <w:numPr>
          <w:ilvl w:val="0"/>
          <w:numId w:val="104"/>
        </w:numPr>
        <w:rPr>
          <w:rFonts w:ascii="Rockwell" w:hAnsi="Rockwell"/>
          <w:sz w:val="20"/>
          <w:szCs w:val="20"/>
        </w:rPr>
      </w:pPr>
      <w:r w:rsidRPr="008524E7">
        <w:rPr>
          <w:rFonts w:ascii="Rockwell" w:hAnsi="Rockwell"/>
          <w:b/>
          <w:bCs/>
          <w:sz w:val="20"/>
          <w:szCs w:val="20"/>
        </w:rPr>
        <w:t>Highest Profit:</w:t>
      </w:r>
      <w:r w:rsidRPr="008524E7">
        <w:rPr>
          <w:rFonts w:ascii="Rockwell" w:hAnsi="Rockwell"/>
          <w:sz w:val="20"/>
          <w:szCs w:val="20"/>
        </w:rPr>
        <w:t xml:space="preserve"> February (6,656) </w:t>
      </w:r>
    </w:p>
    <w:p w14:paraId="53F2F0C8" w14:textId="77777777" w:rsidR="008524E7" w:rsidRPr="008524E7" w:rsidRDefault="008524E7" w:rsidP="008524E7">
      <w:pPr>
        <w:pStyle w:val="ListParagraph"/>
        <w:ind w:left="851"/>
        <w:rPr>
          <w:rFonts w:ascii="Rockwell" w:hAnsi="Rockwell"/>
          <w:sz w:val="20"/>
          <w:szCs w:val="20"/>
        </w:rPr>
      </w:pPr>
    </w:p>
    <w:p w14:paraId="4FD29198" w14:textId="7D0B1A35" w:rsidR="00026B78" w:rsidRPr="008524E7" w:rsidRDefault="00026B78" w:rsidP="008524E7">
      <w:pPr>
        <w:pStyle w:val="ListParagraph"/>
        <w:ind w:left="851"/>
        <w:rPr>
          <w:rFonts w:ascii="Rockwell" w:hAnsi="Rockwell"/>
          <w:b/>
          <w:bCs/>
          <w:sz w:val="20"/>
          <w:szCs w:val="20"/>
        </w:rPr>
      </w:pPr>
      <w:r w:rsidRPr="008524E7">
        <w:rPr>
          <w:rFonts w:ascii="Rockwell" w:hAnsi="Rockwell"/>
          <w:b/>
          <w:bCs/>
          <w:sz w:val="20"/>
          <w:szCs w:val="20"/>
        </w:rPr>
        <w:t xml:space="preserve"> </w:t>
      </w:r>
      <w:r w:rsidRPr="008524E7">
        <w:rPr>
          <w:rFonts w:ascii="Rockwell" w:hAnsi="Rockwell"/>
          <w:b/>
          <w:bCs/>
          <w:color w:val="4472C4" w:themeColor="accent1"/>
          <w:sz w:val="20"/>
          <w:szCs w:val="20"/>
        </w:rPr>
        <w:t>2008</w:t>
      </w:r>
    </w:p>
    <w:p w14:paraId="5C284E35" w14:textId="77777777" w:rsidR="00026B78" w:rsidRPr="008524E7" w:rsidRDefault="00026B78" w:rsidP="008524E7">
      <w:pPr>
        <w:pStyle w:val="ListParagraph"/>
        <w:numPr>
          <w:ilvl w:val="0"/>
          <w:numId w:val="105"/>
        </w:numPr>
        <w:rPr>
          <w:rFonts w:ascii="Rockwell" w:hAnsi="Rockwell"/>
          <w:sz w:val="20"/>
          <w:szCs w:val="20"/>
        </w:rPr>
      </w:pPr>
      <w:r w:rsidRPr="008524E7">
        <w:rPr>
          <w:rFonts w:ascii="Rockwell" w:hAnsi="Rockwell"/>
          <w:b/>
          <w:bCs/>
          <w:sz w:val="20"/>
          <w:szCs w:val="20"/>
        </w:rPr>
        <w:t>Highest Sales:</w:t>
      </w:r>
      <w:r w:rsidRPr="008524E7">
        <w:rPr>
          <w:rFonts w:ascii="Rockwell" w:hAnsi="Rockwell"/>
          <w:sz w:val="20"/>
          <w:szCs w:val="20"/>
        </w:rPr>
        <w:t xml:space="preserve"> October (52,802) </w:t>
      </w:r>
    </w:p>
    <w:p w14:paraId="114D26DE" w14:textId="77777777" w:rsidR="00026B78" w:rsidRPr="008524E7" w:rsidRDefault="00026B78" w:rsidP="008524E7">
      <w:pPr>
        <w:pStyle w:val="ListParagraph"/>
        <w:numPr>
          <w:ilvl w:val="0"/>
          <w:numId w:val="105"/>
        </w:numPr>
        <w:rPr>
          <w:rFonts w:ascii="Rockwell" w:hAnsi="Rockwell"/>
          <w:sz w:val="20"/>
          <w:szCs w:val="20"/>
        </w:rPr>
      </w:pPr>
      <w:r w:rsidRPr="008524E7">
        <w:rPr>
          <w:rFonts w:ascii="Rockwell" w:hAnsi="Rockwell"/>
          <w:b/>
          <w:bCs/>
          <w:sz w:val="20"/>
          <w:szCs w:val="20"/>
        </w:rPr>
        <w:t>Highest Profit:</w:t>
      </w:r>
      <w:r w:rsidRPr="008524E7">
        <w:rPr>
          <w:rFonts w:ascii="Rockwell" w:hAnsi="Rockwell"/>
          <w:sz w:val="20"/>
          <w:szCs w:val="20"/>
        </w:rPr>
        <w:t xml:space="preserve"> January (10,052) </w:t>
      </w:r>
    </w:p>
    <w:p w14:paraId="57D8BD6E" w14:textId="77777777" w:rsidR="00026B78" w:rsidRDefault="00026B78" w:rsidP="008524E7">
      <w:pPr>
        <w:pStyle w:val="ListParagraph"/>
        <w:numPr>
          <w:ilvl w:val="0"/>
          <w:numId w:val="105"/>
        </w:numPr>
        <w:rPr>
          <w:rFonts w:ascii="Rockwell" w:hAnsi="Rockwell"/>
          <w:sz w:val="20"/>
          <w:szCs w:val="20"/>
        </w:rPr>
      </w:pPr>
      <w:r w:rsidRPr="008524E7">
        <w:rPr>
          <w:rFonts w:ascii="Rockwell" w:hAnsi="Rockwell"/>
          <w:b/>
          <w:bCs/>
          <w:sz w:val="20"/>
          <w:szCs w:val="20"/>
        </w:rPr>
        <w:t>Negative Profit:</w:t>
      </w:r>
      <w:r w:rsidRPr="008524E7">
        <w:rPr>
          <w:rFonts w:ascii="Rockwell" w:hAnsi="Rockwell"/>
          <w:sz w:val="20"/>
          <w:szCs w:val="20"/>
        </w:rPr>
        <w:t xml:space="preserve"> April </w:t>
      </w:r>
    </w:p>
    <w:p w14:paraId="2B2D03C6" w14:textId="77777777" w:rsidR="008524E7" w:rsidRPr="008524E7" w:rsidRDefault="008524E7" w:rsidP="008524E7">
      <w:pPr>
        <w:pStyle w:val="ListParagraph"/>
        <w:ind w:left="851"/>
        <w:rPr>
          <w:rFonts w:ascii="Rockwell" w:hAnsi="Rockwell"/>
          <w:sz w:val="20"/>
          <w:szCs w:val="20"/>
        </w:rPr>
      </w:pPr>
    </w:p>
    <w:p w14:paraId="30E81A4D" w14:textId="2DF958D1" w:rsidR="00026B78" w:rsidRPr="008524E7" w:rsidRDefault="00026B78" w:rsidP="008524E7">
      <w:pPr>
        <w:pStyle w:val="ListParagraph"/>
        <w:ind w:left="851"/>
        <w:rPr>
          <w:rFonts w:ascii="Rockwell" w:hAnsi="Rockwell"/>
          <w:b/>
          <w:bCs/>
          <w:color w:val="4472C4" w:themeColor="accent1"/>
          <w:sz w:val="20"/>
          <w:szCs w:val="20"/>
        </w:rPr>
      </w:pPr>
      <w:r w:rsidRPr="008524E7">
        <w:rPr>
          <w:rFonts w:ascii="Rockwell" w:hAnsi="Rockwell"/>
          <w:b/>
          <w:bCs/>
          <w:color w:val="4472C4" w:themeColor="accent1"/>
          <w:sz w:val="20"/>
          <w:szCs w:val="20"/>
        </w:rPr>
        <w:t xml:space="preserve"> 2009</w:t>
      </w:r>
    </w:p>
    <w:p w14:paraId="5345C0AE" w14:textId="77777777" w:rsidR="00026B78" w:rsidRPr="008524E7" w:rsidRDefault="00026B78" w:rsidP="008524E7">
      <w:pPr>
        <w:pStyle w:val="ListParagraph"/>
        <w:numPr>
          <w:ilvl w:val="0"/>
          <w:numId w:val="106"/>
        </w:numPr>
        <w:rPr>
          <w:rFonts w:ascii="Rockwell" w:hAnsi="Rockwell"/>
          <w:sz w:val="20"/>
          <w:szCs w:val="20"/>
        </w:rPr>
      </w:pPr>
      <w:r w:rsidRPr="008524E7">
        <w:rPr>
          <w:rFonts w:ascii="Rockwell" w:hAnsi="Rockwell"/>
          <w:b/>
          <w:bCs/>
          <w:sz w:val="20"/>
          <w:szCs w:val="20"/>
        </w:rPr>
        <w:t>Highest Sales:</w:t>
      </w:r>
      <w:r w:rsidRPr="008524E7">
        <w:rPr>
          <w:rFonts w:ascii="Rockwell" w:hAnsi="Rockwell"/>
          <w:sz w:val="20"/>
          <w:szCs w:val="20"/>
        </w:rPr>
        <w:t xml:space="preserve"> June (65,956) </w:t>
      </w:r>
    </w:p>
    <w:p w14:paraId="35FDC2B5" w14:textId="77777777" w:rsidR="00026B78" w:rsidRDefault="00026B78" w:rsidP="008524E7">
      <w:pPr>
        <w:pStyle w:val="ListParagraph"/>
        <w:numPr>
          <w:ilvl w:val="0"/>
          <w:numId w:val="106"/>
        </w:numPr>
        <w:rPr>
          <w:rFonts w:ascii="Rockwell" w:hAnsi="Rockwell"/>
          <w:sz w:val="20"/>
          <w:szCs w:val="20"/>
        </w:rPr>
      </w:pPr>
      <w:r w:rsidRPr="008524E7">
        <w:rPr>
          <w:rFonts w:ascii="Rockwell" w:hAnsi="Rockwell"/>
          <w:b/>
          <w:bCs/>
          <w:sz w:val="20"/>
          <w:szCs w:val="20"/>
        </w:rPr>
        <w:t>Highest Profit:</w:t>
      </w:r>
      <w:r w:rsidRPr="008524E7">
        <w:rPr>
          <w:rFonts w:ascii="Rockwell" w:hAnsi="Rockwell"/>
          <w:sz w:val="20"/>
          <w:szCs w:val="20"/>
        </w:rPr>
        <w:t xml:space="preserve"> June (14,295) </w:t>
      </w:r>
    </w:p>
    <w:p w14:paraId="2600593A" w14:textId="77777777" w:rsidR="008524E7" w:rsidRPr="008524E7" w:rsidRDefault="008524E7" w:rsidP="008524E7">
      <w:pPr>
        <w:pStyle w:val="ListParagraph"/>
        <w:ind w:left="851"/>
        <w:rPr>
          <w:rFonts w:ascii="Rockwell" w:hAnsi="Rockwell"/>
          <w:sz w:val="20"/>
          <w:szCs w:val="20"/>
        </w:rPr>
      </w:pPr>
    </w:p>
    <w:p w14:paraId="63235804" w14:textId="5F502822" w:rsidR="00026B78" w:rsidRPr="008524E7" w:rsidRDefault="00026B78" w:rsidP="008524E7">
      <w:pPr>
        <w:pStyle w:val="ListParagraph"/>
        <w:ind w:left="851"/>
        <w:rPr>
          <w:rFonts w:ascii="Rockwell" w:hAnsi="Rockwell"/>
          <w:b/>
          <w:bCs/>
          <w:color w:val="4472C4" w:themeColor="accent1"/>
          <w:sz w:val="20"/>
          <w:szCs w:val="20"/>
        </w:rPr>
      </w:pPr>
      <w:r w:rsidRPr="008524E7">
        <w:rPr>
          <w:rFonts w:ascii="Rockwell" w:hAnsi="Rockwell"/>
          <w:b/>
          <w:bCs/>
          <w:color w:val="4472C4" w:themeColor="accent1"/>
          <w:sz w:val="20"/>
          <w:szCs w:val="20"/>
        </w:rPr>
        <w:t>2010</w:t>
      </w:r>
    </w:p>
    <w:p w14:paraId="5DF48F7B" w14:textId="77777777" w:rsidR="00026B78" w:rsidRPr="008524E7" w:rsidRDefault="00026B78" w:rsidP="008524E7">
      <w:pPr>
        <w:pStyle w:val="ListParagraph"/>
        <w:numPr>
          <w:ilvl w:val="0"/>
          <w:numId w:val="107"/>
        </w:numPr>
        <w:rPr>
          <w:rFonts w:ascii="Rockwell" w:hAnsi="Rockwell"/>
          <w:sz w:val="20"/>
          <w:szCs w:val="20"/>
        </w:rPr>
      </w:pPr>
      <w:r w:rsidRPr="008524E7">
        <w:rPr>
          <w:rFonts w:ascii="Rockwell" w:hAnsi="Rockwell"/>
          <w:b/>
          <w:bCs/>
          <w:sz w:val="20"/>
          <w:szCs w:val="20"/>
        </w:rPr>
        <w:t>Highest Sales:</w:t>
      </w:r>
      <w:r w:rsidRPr="008524E7">
        <w:rPr>
          <w:rFonts w:ascii="Rockwell" w:hAnsi="Rockwell"/>
          <w:sz w:val="20"/>
          <w:szCs w:val="20"/>
        </w:rPr>
        <w:t xml:space="preserve"> January (58,415) </w:t>
      </w:r>
    </w:p>
    <w:p w14:paraId="0A314F75" w14:textId="77777777" w:rsidR="00026B78" w:rsidRPr="008524E7" w:rsidRDefault="00026B78" w:rsidP="008524E7">
      <w:pPr>
        <w:pStyle w:val="ListParagraph"/>
        <w:numPr>
          <w:ilvl w:val="0"/>
          <w:numId w:val="107"/>
        </w:numPr>
        <w:rPr>
          <w:rFonts w:ascii="Rockwell" w:hAnsi="Rockwell"/>
          <w:sz w:val="20"/>
          <w:szCs w:val="20"/>
        </w:rPr>
      </w:pPr>
      <w:r w:rsidRPr="008524E7">
        <w:rPr>
          <w:rFonts w:ascii="Rockwell" w:hAnsi="Rockwell"/>
          <w:b/>
          <w:bCs/>
          <w:sz w:val="20"/>
          <w:szCs w:val="20"/>
        </w:rPr>
        <w:t>Highest Profit:</w:t>
      </w:r>
      <w:r w:rsidRPr="008524E7">
        <w:rPr>
          <w:rFonts w:ascii="Rockwell" w:hAnsi="Rockwell"/>
          <w:sz w:val="20"/>
          <w:szCs w:val="20"/>
        </w:rPr>
        <w:t xml:space="preserve"> January (11,633) </w:t>
      </w:r>
    </w:p>
    <w:p w14:paraId="20C1F2F4" w14:textId="77777777" w:rsidR="00026B78" w:rsidRPr="008524E7" w:rsidRDefault="00026B78" w:rsidP="008524E7">
      <w:pPr>
        <w:pStyle w:val="ListParagraph"/>
        <w:numPr>
          <w:ilvl w:val="0"/>
          <w:numId w:val="107"/>
        </w:numPr>
        <w:rPr>
          <w:rFonts w:ascii="Rockwell" w:hAnsi="Rockwell"/>
          <w:sz w:val="20"/>
          <w:szCs w:val="20"/>
        </w:rPr>
      </w:pPr>
      <w:r w:rsidRPr="008524E7">
        <w:rPr>
          <w:rFonts w:ascii="Rockwell" w:hAnsi="Rockwell"/>
          <w:b/>
          <w:bCs/>
          <w:sz w:val="20"/>
          <w:szCs w:val="20"/>
        </w:rPr>
        <w:t>Negative Profit:</w:t>
      </w:r>
      <w:r w:rsidRPr="008524E7">
        <w:rPr>
          <w:rFonts w:ascii="Rockwell" w:hAnsi="Rockwell"/>
          <w:sz w:val="20"/>
          <w:szCs w:val="20"/>
        </w:rPr>
        <w:t xml:space="preserve"> February </w:t>
      </w:r>
    </w:p>
    <w:p w14:paraId="4B923E00" w14:textId="5676274C" w:rsidR="00026B78" w:rsidRPr="00026B78" w:rsidRDefault="00026B78" w:rsidP="008524E7">
      <w:pPr>
        <w:pStyle w:val="ListParagraph"/>
        <w:ind w:left="851"/>
        <w:rPr>
          <w:rFonts w:ascii="Rockwell" w:hAnsi="Rockwell"/>
        </w:rPr>
      </w:pPr>
    </w:p>
    <w:p w14:paraId="44616B27" w14:textId="63174F46" w:rsidR="00026B78" w:rsidRPr="008524E7" w:rsidRDefault="00026B78" w:rsidP="008524E7">
      <w:pPr>
        <w:pStyle w:val="ListParagraph"/>
        <w:ind w:left="851"/>
        <w:rPr>
          <w:rFonts w:ascii="Rockwell" w:hAnsi="Rockwell"/>
          <w:b/>
          <w:bCs/>
          <w:color w:val="4472C4" w:themeColor="accent1"/>
          <w:sz w:val="20"/>
          <w:szCs w:val="20"/>
          <w:u w:val="single"/>
        </w:rPr>
      </w:pPr>
      <w:r w:rsidRPr="008524E7">
        <w:rPr>
          <w:rFonts w:ascii="Rockwell" w:hAnsi="Rockwell"/>
          <w:b/>
          <w:bCs/>
          <w:color w:val="4472C4" w:themeColor="accent1"/>
          <w:sz w:val="20"/>
          <w:szCs w:val="20"/>
          <w:u w:val="single"/>
        </w:rPr>
        <w:t xml:space="preserve">Key </w:t>
      </w:r>
      <w:proofErr w:type="gramStart"/>
      <w:r w:rsidRPr="008524E7">
        <w:rPr>
          <w:rFonts w:ascii="Rockwell" w:hAnsi="Rockwell"/>
          <w:b/>
          <w:bCs/>
          <w:color w:val="4472C4" w:themeColor="accent1"/>
          <w:sz w:val="20"/>
          <w:szCs w:val="20"/>
          <w:u w:val="single"/>
        </w:rPr>
        <w:t>Insights</w:t>
      </w:r>
      <w:r w:rsidR="008524E7">
        <w:rPr>
          <w:rFonts w:ascii="Rockwell" w:hAnsi="Rockwell"/>
          <w:b/>
          <w:bCs/>
          <w:color w:val="4472C4" w:themeColor="accent1"/>
          <w:sz w:val="20"/>
          <w:szCs w:val="20"/>
          <w:u w:val="single"/>
        </w:rPr>
        <w:t xml:space="preserve"> :</w:t>
      </w:r>
      <w:proofErr w:type="gramEnd"/>
    </w:p>
    <w:p w14:paraId="6858993F" w14:textId="5F68D95F" w:rsidR="00026B78" w:rsidRPr="008524E7" w:rsidRDefault="00026B78" w:rsidP="008524E7">
      <w:pPr>
        <w:pStyle w:val="ListParagraph"/>
        <w:numPr>
          <w:ilvl w:val="0"/>
          <w:numId w:val="108"/>
        </w:numPr>
        <w:rPr>
          <w:rFonts w:ascii="Rockwell" w:hAnsi="Rockwell"/>
          <w:sz w:val="20"/>
          <w:szCs w:val="20"/>
        </w:rPr>
      </w:pPr>
      <w:r w:rsidRPr="008524E7">
        <w:rPr>
          <w:rFonts w:ascii="Rockwell" w:hAnsi="Rockwell"/>
          <w:sz w:val="20"/>
          <w:szCs w:val="20"/>
        </w:rPr>
        <w:t xml:space="preserve">Early years (2001–2005) show </w:t>
      </w:r>
      <w:r w:rsidRPr="008524E7">
        <w:rPr>
          <w:rFonts w:ascii="Rockwell" w:hAnsi="Rockwell"/>
          <w:b/>
          <w:bCs/>
          <w:sz w:val="20"/>
          <w:szCs w:val="20"/>
        </w:rPr>
        <w:t>limited seasonal activity</w:t>
      </w:r>
      <w:r w:rsidRPr="008524E7">
        <w:rPr>
          <w:rFonts w:ascii="Rockwell" w:hAnsi="Rockwell"/>
          <w:sz w:val="20"/>
          <w:szCs w:val="20"/>
        </w:rPr>
        <w:t>, with transactions only i</w:t>
      </w:r>
      <w:r w:rsidR="008524E7">
        <w:rPr>
          <w:rFonts w:ascii="Rockwell" w:hAnsi="Rockwell"/>
          <w:sz w:val="20"/>
          <w:szCs w:val="20"/>
        </w:rPr>
        <w:t xml:space="preserve">n </w:t>
      </w:r>
      <w:r w:rsidRPr="008524E7">
        <w:rPr>
          <w:rFonts w:ascii="Rockwell" w:hAnsi="Rockwell"/>
          <w:sz w:val="20"/>
          <w:szCs w:val="20"/>
        </w:rPr>
        <w:t xml:space="preserve">December. </w:t>
      </w:r>
    </w:p>
    <w:p w14:paraId="29FBFD2D" w14:textId="77777777" w:rsidR="00026B78" w:rsidRPr="008524E7" w:rsidRDefault="00026B78" w:rsidP="008524E7">
      <w:pPr>
        <w:pStyle w:val="ListParagraph"/>
        <w:numPr>
          <w:ilvl w:val="0"/>
          <w:numId w:val="108"/>
        </w:numPr>
        <w:rPr>
          <w:rFonts w:ascii="Rockwell" w:hAnsi="Rockwell"/>
          <w:sz w:val="20"/>
          <w:szCs w:val="20"/>
        </w:rPr>
      </w:pPr>
      <w:r w:rsidRPr="008524E7">
        <w:rPr>
          <w:rFonts w:ascii="Rockwell" w:hAnsi="Rockwell"/>
          <w:sz w:val="20"/>
          <w:szCs w:val="20"/>
        </w:rPr>
        <w:t xml:space="preserve">Post-2006, the business shows </w:t>
      </w:r>
      <w:r w:rsidRPr="008524E7">
        <w:rPr>
          <w:rFonts w:ascii="Rockwell" w:hAnsi="Rockwell"/>
          <w:b/>
          <w:bCs/>
          <w:sz w:val="20"/>
          <w:szCs w:val="20"/>
        </w:rPr>
        <w:t>consistent monthly activity and growth</w:t>
      </w:r>
      <w:r w:rsidRPr="008524E7">
        <w:rPr>
          <w:rFonts w:ascii="Rockwell" w:hAnsi="Rockwell"/>
          <w:sz w:val="20"/>
          <w:szCs w:val="20"/>
        </w:rPr>
        <w:t xml:space="preserve">. </w:t>
      </w:r>
    </w:p>
    <w:p w14:paraId="432C616B" w14:textId="77777777" w:rsidR="00026B78" w:rsidRPr="008524E7" w:rsidRDefault="00026B78" w:rsidP="008524E7">
      <w:pPr>
        <w:pStyle w:val="ListParagraph"/>
        <w:numPr>
          <w:ilvl w:val="0"/>
          <w:numId w:val="108"/>
        </w:numPr>
        <w:rPr>
          <w:rFonts w:ascii="Rockwell" w:hAnsi="Rockwell"/>
          <w:sz w:val="20"/>
          <w:szCs w:val="20"/>
        </w:rPr>
      </w:pPr>
      <w:r w:rsidRPr="008524E7">
        <w:rPr>
          <w:rFonts w:ascii="Rockwell" w:hAnsi="Rockwell"/>
          <w:b/>
          <w:bCs/>
          <w:sz w:val="20"/>
          <w:szCs w:val="20"/>
        </w:rPr>
        <w:t>2009 is the most profitable year</w:t>
      </w:r>
      <w:r w:rsidRPr="008524E7">
        <w:rPr>
          <w:rFonts w:ascii="Rockwell" w:hAnsi="Rockwell"/>
          <w:sz w:val="20"/>
          <w:szCs w:val="20"/>
        </w:rPr>
        <w:t xml:space="preserve">, indicating strong business performance. </w:t>
      </w:r>
    </w:p>
    <w:p w14:paraId="18A216F2" w14:textId="7740D92B" w:rsidR="00026B78" w:rsidRDefault="008524E7" w:rsidP="008524E7">
      <w:pPr>
        <w:pStyle w:val="ListParagraph"/>
        <w:ind w:left="851"/>
        <w:rPr>
          <w:rFonts w:ascii="Rockwell" w:hAnsi="Rockwell"/>
        </w:rPr>
      </w:pPr>
      <w:r>
        <w:rPr>
          <w:rFonts w:ascii="Rockwell" w:hAnsi="Rockwell"/>
          <w:sz w:val="20"/>
          <w:szCs w:val="20"/>
        </w:rPr>
        <w:t xml:space="preserve">    </w:t>
      </w:r>
      <w:r w:rsidR="00026B78" w:rsidRPr="008524E7">
        <w:rPr>
          <w:rFonts w:ascii="Rockwell" w:hAnsi="Rockwell"/>
          <w:sz w:val="20"/>
          <w:szCs w:val="20"/>
        </w:rPr>
        <w:t xml:space="preserve">Some months recorded </w:t>
      </w:r>
      <w:r w:rsidR="00026B78" w:rsidRPr="008524E7">
        <w:rPr>
          <w:rFonts w:ascii="Rockwell" w:hAnsi="Rockwell"/>
          <w:b/>
          <w:bCs/>
          <w:sz w:val="20"/>
          <w:szCs w:val="20"/>
        </w:rPr>
        <w:t>negative profit</w:t>
      </w:r>
      <w:r w:rsidR="00026B78" w:rsidRPr="008524E7">
        <w:rPr>
          <w:rFonts w:ascii="Rockwell" w:hAnsi="Rockwell"/>
          <w:sz w:val="20"/>
          <w:szCs w:val="20"/>
        </w:rPr>
        <w:t>, highlighting potential issues in cost management or sales strategy</w:t>
      </w:r>
      <w:r w:rsidR="00026B78" w:rsidRPr="00026B78">
        <w:rPr>
          <w:rFonts w:ascii="Rockwell" w:hAnsi="Rockwell"/>
        </w:rPr>
        <w:t>.</w:t>
      </w:r>
    </w:p>
    <w:p w14:paraId="7FBC608D" w14:textId="77777777" w:rsidR="008524E7" w:rsidRPr="00026B78" w:rsidRDefault="008524E7" w:rsidP="008524E7">
      <w:pPr>
        <w:pStyle w:val="ListParagraph"/>
        <w:ind w:left="851"/>
        <w:rPr>
          <w:rFonts w:ascii="Rockwell" w:hAnsi="Rockwell"/>
        </w:rPr>
      </w:pPr>
    </w:p>
    <w:p w14:paraId="33CB74A5" w14:textId="689B776E" w:rsidR="008524E7" w:rsidRPr="008524E7" w:rsidRDefault="008524E7" w:rsidP="008524E7">
      <w:pPr>
        <w:pStyle w:val="ListParagraph"/>
        <w:numPr>
          <w:ilvl w:val="0"/>
          <w:numId w:val="97"/>
        </w:numPr>
        <w:rPr>
          <w:rFonts w:ascii="Rockwell" w:hAnsi="Rockwell"/>
          <w:b/>
          <w:bCs/>
          <w:sz w:val="20"/>
          <w:szCs w:val="20"/>
          <w:u w:val="single"/>
        </w:rPr>
      </w:pPr>
      <w:r w:rsidRPr="008524E7">
        <w:rPr>
          <w:rFonts w:ascii="Rockwell" w:hAnsi="Rockwell"/>
          <w:b/>
          <w:bCs/>
          <w:color w:val="4472C4" w:themeColor="accent1"/>
          <w:sz w:val="20"/>
          <w:szCs w:val="20"/>
          <w:u w:val="single"/>
        </w:rPr>
        <w:t>Discount vs Quantity Relationship</w:t>
      </w:r>
      <w:r>
        <w:rPr>
          <w:rFonts w:ascii="Rockwell" w:hAnsi="Rockwell"/>
          <w:b/>
          <w:bCs/>
          <w:color w:val="4472C4" w:themeColor="accent1"/>
          <w:sz w:val="20"/>
          <w:szCs w:val="20"/>
          <w:u w:val="single"/>
        </w:rPr>
        <w:t>:</w:t>
      </w:r>
    </w:p>
    <w:p w14:paraId="1F46BE60" w14:textId="6CC9278C" w:rsidR="008524E7" w:rsidRPr="008524E7" w:rsidRDefault="008524E7" w:rsidP="008524E7">
      <w:pPr>
        <w:ind w:left="997"/>
        <w:rPr>
          <w:rFonts w:ascii="Rockwell" w:hAnsi="Rockwell"/>
          <w:sz w:val="20"/>
          <w:szCs w:val="20"/>
        </w:rPr>
      </w:pPr>
      <w:r w:rsidRPr="008524E7">
        <w:rPr>
          <w:rFonts w:ascii="Rockwell" w:hAnsi="Rockwell"/>
          <w:sz w:val="20"/>
          <w:szCs w:val="20"/>
        </w:rPr>
        <w:t xml:space="preserve">Analyzes how discount levels impact quantity sold </w:t>
      </w:r>
    </w:p>
    <w:p w14:paraId="46D00086" w14:textId="77777777" w:rsidR="008524E7" w:rsidRPr="008524E7" w:rsidRDefault="008524E7" w:rsidP="008524E7">
      <w:pPr>
        <w:pStyle w:val="ListParagraph"/>
        <w:rPr>
          <w:rFonts w:ascii="Rockwell" w:hAnsi="Rockwell"/>
          <w:sz w:val="20"/>
          <w:szCs w:val="20"/>
        </w:rPr>
      </w:pPr>
    </w:p>
    <w:p w14:paraId="780239F2" w14:textId="4998F30A" w:rsidR="008524E7" w:rsidRPr="008524E7" w:rsidRDefault="008524E7" w:rsidP="008524E7">
      <w:pPr>
        <w:rPr>
          <w:rFonts w:ascii="Rockwell" w:hAnsi="Rockwell"/>
          <w:sz w:val="20"/>
          <w:szCs w:val="20"/>
        </w:rPr>
      </w:pPr>
      <w:r>
        <w:rPr>
          <w:rFonts w:ascii="Rockwell" w:hAnsi="Rockwell"/>
          <w:sz w:val="20"/>
          <w:szCs w:val="20"/>
        </w:rPr>
        <w:t xml:space="preserve">               </w:t>
      </w:r>
      <w:r w:rsidR="00ED3F7A">
        <w:rPr>
          <w:rFonts w:ascii="Rockwell" w:hAnsi="Rockwell"/>
          <w:sz w:val="20"/>
          <w:szCs w:val="20"/>
        </w:rPr>
        <w:t xml:space="preserve">   </w:t>
      </w:r>
      <w:r w:rsidRPr="008524E7">
        <w:rPr>
          <w:rFonts w:ascii="Rockwell" w:hAnsi="Rockwell"/>
          <w:sz w:val="20"/>
          <w:szCs w:val="20"/>
        </w:rPr>
        <w:t xml:space="preserve"> </w:t>
      </w:r>
      <w:r w:rsidRPr="008524E7">
        <w:rPr>
          <w:rFonts w:ascii="Rockwell" w:hAnsi="Rockwell"/>
          <w:b/>
          <w:bCs/>
          <w:color w:val="4472C4" w:themeColor="accent1"/>
          <w:sz w:val="20"/>
          <w:szCs w:val="20"/>
          <w:u w:val="single"/>
        </w:rPr>
        <w:t>Insight Purpose:</w:t>
      </w:r>
    </w:p>
    <w:p w14:paraId="0875E74A" w14:textId="159FCA8E" w:rsidR="008524E7" w:rsidRPr="008524E7" w:rsidRDefault="00ED3F7A" w:rsidP="008524E7">
      <w:pPr>
        <w:pStyle w:val="ListParagraph"/>
        <w:numPr>
          <w:ilvl w:val="0"/>
          <w:numId w:val="113"/>
        </w:numPr>
        <w:rPr>
          <w:rFonts w:ascii="Rockwell" w:hAnsi="Rockwell"/>
          <w:sz w:val="20"/>
          <w:szCs w:val="20"/>
        </w:rPr>
      </w:pPr>
      <w:r>
        <w:rPr>
          <w:rFonts w:ascii="Rockwell" w:hAnsi="Rockwell"/>
          <w:sz w:val="20"/>
          <w:szCs w:val="20"/>
        </w:rPr>
        <w:t xml:space="preserve"> </w:t>
      </w:r>
      <w:r w:rsidR="008524E7" w:rsidRPr="008524E7">
        <w:rPr>
          <w:rFonts w:ascii="Rockwell" w:hAnsi="Rockwell"/>
          <w:sz w:val="20"/>
          <w:szCs w:val="20"/>
        </w:rPr>
        <w:t xml:space="preserve">Understand pricing strategy effectiveness </w:t>
      </w:r>
    </w:p>
    <w:p w14:paraId="2E36A46D" w14:textId="06BC493E" w:rsidR="008524E7" w:rsidRPr="008524E7" w:rsidRDefault="008524E7" w:rsidP="008524E7">
      <w:pPr>
        <w:pStyle w:val="ListParagraph"/>
        <w:numPr>
          <w:ilvl w:val="0"/>
          <w:numId w:val="113"/>
        </w:numPr>
        <w:rPr>
          <w:rFonts w:ascii="Rockwell" w:hAnsi="Rockwell"/>
          <w:sz w:val="20"/>
          <w:szCs w:val="20"/>
        </w:rPr>
      </w:pPr>
      <w:r w:rsidRPr="008524E7">
        <w:rPr>
          <w:rFonts w:ascii="Rockwell" w:hAnsi="Rockwell"/>
          <w:sz w:val="20"/>
          <w:szCs w:val="20"/>
        </w:rPr>
        <w:t xml:space="preserve">Evaluate trade-off between sales volume and profitability </w:t>
      </w:r>
    </w:p>
    <w:p w14:paraId="014EB953" w14:textId="054E2CEC" w:rsidR="008524E7" w:rsidRPr="008524E7" w:rsidRDefault="008524E7" w:rsidP="008524E7">
      <w:pPr>
        <w:pStyle w:val="ListParagraph"/>
        <w:ind w:left="851"/>
        <w:rPr>
          <w:rFonts w:ascii="Rockwell" w:hAnsi="Rockwell"/>
          <w:sz w:val="20"/>
          <w:szCs w:val="20"/>
        </w:rPr>
      </w:pPr>
    </w:p>
    <w:p w14:paraId="442862D2" w14:textId="0BB0984F" w:rsidR="008524E7" w:rsidRDefault="008524E7" w:rsidP="008524E7">
      <w:pPr>
        <w:rPr>
          <w:rFonts w:ascii="Rockwell" w:hAnsi="Rockwell"/>
          <w:b/>
          <w:bCs/>
          <w:color w:val="4472C4" w:themeColor="accent1"/>
          <w:sz w:val="20"/>
          <w:szCs w:val="20"/>
          <w:u w:val="single"/>
        </w:rPr>
      </w:pPr>
      <w:r>
        <w:rPr>
          <w:rFonts w:ascii="Rockwell" w:hAnsi="Rockwell"/>
          <w:b/>
          <w:bCs/>
          <w:sz w:val="20"/>
          <w:szCs w:val="20"/>
        </w:rPr>
        <w:t xml:space="preserve">             </w:t>
      </w:r>
      <w:r w:rsidR="00ED3F7A">
        <w:rPr>
          <w:rFonts w:ascii="Rockwell" w:hAnsi="Rockwell"/>
          <w:b/>
          <w:bCs/>
          <w:sz w:val="20"/>
          <w:szCs w:val="20"/>
        </w:rPr>
        <w:t xml:space="preserve">   </w:t>
      </w:r>
      <w:r w:rsidRPr="008524E7">
        <w:rPr>
          <w:rFonts w:ascii="Rockwell" w:hAnsi="Rockwell"/>
          <w:b/>
          <w:bCs/>
          <w:sz w:val="20"/>
          <w:szCs w:val="20"/>
        </w:rPr>
        <w:t xml:space="preserve"> </w:t>
      </w:r>
      <w:r w:rsidR="00ED3F7A">
        <w:rPr>
          <w:rFonts w:ascii="Rockwell" w:hAnsi="Rockwell"/>
          <w:b/>
          <w:bCs/>
          <w:sz w:val="20"/>
          <w:szCs w:val="20"/>
        </w:rPr>
        <w:t xml:space="preserve"> </w:t>
      </w:r>
      <w:r w:rsidRPr="008524E7">
        <w:rPr>
          <w:rFonts w:ascii="Rockwell" w:hAnsi="Rockwell"/>
          <w:b/>
          <w:bCs/>
          <w:color w:val="4472C4" w:themeColor="accent1"/>
          <w:sz w:val="20"/>
          <w:szCs w:val="20"/>
          <w:u w:val="single"/>
        </w:rPr>
        <w:t>Interactivity Features</w:t>
      </w:r>
      <w:r>
        <w:rPr>
          <w:rFonts w:ascii="Rockwell" w:hAnsi="Rockwell"/>
          <w:b/>
          <w:bCs/>
          <w:color w:val="4472C4" w:themeColor="accent1"/>
          <w:sz w:val="20"/>
          <w:szCs w:val="20"/>
          <w:u w:val="single"/>
        </w:rPr>
        <w:t>:</w:t>
      </w:r>
    </w:p>
    <w:p w14:paraId="673C8ADB" w14:textId="77777777" w:rsidR="008524E7" w:rsidRPr="008524E7" w:rsidRDefault="008524E7" w:rsidP="008524E7">
      <w:pPr>
        <w:rPr>
          <w:rFonts w:ascii="Rockwell" w:hAnsi="Rockwell"/>
          <w:b/>
          <w:bCs/>
          <w:color w:val="4472C4" w:themeColor="accent1"/>
          <w:sz w:val="20"/>
          <w:szCs w:val="20"/>
          <w:u w:val="single"/>
        </w:rPr>
      </w:pPr>
    </w:p>
    <w:p w14:paraId="5C63D892" w14:textId="0D47CACD" w:rsidR="008524E7" w:rsidRPr="008524E7" w:rsidRDefault="00ED3F7A" w:rsidP="008524E7">
      <w:pPr>
        <w:pStyle w:val="ListParagraph"/>
        <w:ind w:left="851"/>
        <w:rPr>
          <w:rFonts w:ascii="Rockwell" w:hAnsi="Rockwell"/>
          <w:b/>
          <w:bCs/>
          <w:color w:val="4472C4" w:themeColor="accent1"/>
          <w:sz w:val="20"/>
          <w:szCs w:val="20"/>
          <w:u w:val="single"/>
        </w:rPr>
      </w:pPr>
      <w:r w:rsidRPr="00ED3F7A">
        <w:rPr>
          <w:rFonts w:ascii="Rockwell" w:hAnsi="Rockwell"/>
          <w:b/>
          <w:bCs/>
          <w:color w:val="4472C4" w:themeColor="accent1"/>
          <w:sz w:val="20"/>
          <w:szCs w:val="20"/>
        </w:rPr>
        <w:t xml:space="preserve">  </w:t>
      </w:r>
      <w:r w:rsidR="008524E7" w:rsidRPr="00ED3F7A">
        <w:rPr>
          <w:rFonts w:ascii="Rockwell" w:hAnsi="Rockwell"/>
          <w:b/>
          <w:bCs/>
          <w:color w:val="4472C4" w:themeColor="accent1"/>
          <w:sz w:val="20"/>
          <w:szCs w:val="20"/>
        </w:rPr>
        <w:t xml:space="preserve"> </w:t>
      </w:r>
      <w:r w:rsidR="008524E7" w:rsidRPr="008524E7">
        <w:rPr>
          <w:rFonts w:ascii="Rockwell" w:hAnsi="Rockwell"/>
          <w:b/>
          <w:bCs/>
          <w:color w:val="4472C4" w:themeColor="accent1"/>
          <w:sz w:val="20"/>
          <w:szCs w:val="20"/>
          <w:u w:val="single"/>
        </w:rPr>
        <w:t>Slicers</w:t>
      </w:r>
      <w:r w:rsidR="008524E7">
        <w:rPr>
          <w:rFonts w:ascii="Rockwell" w:hAnsi="Rockwell"/>
          <w:b/>
          <w:bCs/>
          <w:color w:val="4472C4" w:themeColor="accent1"/>
          <w:sz w:val="20"/>
          <w:szCs w:val="20"/>
          <w:u w:val="single"/>
        </w:rPr>
        <w:t>:</w:t>
      </w:r>
    </w:p>
    <w:p w14:paraId="7D784CE0" w14:textId="5AC2A4F2" w:rsidR="008524E7" w:rsidRPr="008524E7" w:rsidRDefault="008524E7" w:rsidP="008524E7">
      <w:pPr>
        <w:pStyle w:val="ListParagraph"/>
        <w:numPr>
          <w:ilvl w:val="0"/>
          <w:numId w:val="114"/>
        </w:numPr>
        <w:rPr>
          <w:rFonts w:ascii="Rockwell" w:hAnsi="Rockwell"/>
          <w:sz w:val="20"/>
          <w:szCs w:val="20"/>
        </w:rPr>
      </w:pPr>
      <w:r w:rsidRPr="008524E7">
        <w:rPr>
          <w:rFonts w:ascii="Rockwell" w:hAnsi="Rockwell"/>
          <w:sz w:val="20"/>
          <w:szCs w:val="20"/>
        </w:rPr>
        <w:lastRenderedPageBreak/>
        <w:t xml:space="preserve">Region </w:t>
      </w:r>
    </w:p>
    <w:p w14:paraId="0B2A268A" w14:textId="76BAF13C" w:rsidR="008524E7" w:rsidRPr="008524E7" w:rsidRDefault="008524E7" w:rsidP="008524E7">
      <w:pPr>
        <w:pStyle w:val="ListParagraph"/>
        <w:numPr>
          <w:ilvl w:val="0"/>
          <w:numId w:val="114"/>
        </w:numPr>
        <w:rPr>
          <w:rFonts w:ascii="Rockwell" w:hAnsi="Rockwell"/>
          <w:sz w:val="20"/>
          <w:szCs w:val="20"/>
        </w:rPr>
      </w:pPr>
      <w:r w:rsidRPr="008524E7">
        <w:rPr>
          <w:rFonts w:ascii="Rockwell" w:hAnsi="Rockwell"/>
          <w:sz w:val="20"/>
          <w:szCs w:val="20"/>
        </w:rPr>
        <w:t xml:space="preserve">Segment </w:t>
      </w:r>
    </w:p>
    <w:p w14:paraId="6B1524AB" w14:textId="5E9E71A5" w:rsidR="008524E7" w:rsidRPr="008524E7" w:rsidRDefault="008524E7" w:rsidP="008524E7">
      <w:pPr>
        <w:pStyle w:val="ListParagraph"/>
        <w:numPr>
          <w:ilvl w:val="0"/>
          <w:numId w:val="114"/>
        </w:numPr>
        <w:rPr>
          <w:rFonts w:ascii="Rockwell" w:hAnsi="Rockwell"/>
          <w:sz w:val="20"/>
          <w:szCs w:val="20"/>
        </w:rPr>
      </w:pPr>
      <w:r w:rsidRPr="008524E7">
        <w:rPr>
          <w:rFonts w:ascii="Rockwell" w:hAnsi="Rockwell"/>
          <w:sz w:val="20"/>
          <w:szCs w:val="20"/>
        </w:rPr>
        <w:t xml:space="preserve">Category </w:t>
      </w:r>
    </w:p>
    <w:p w14:paraId="252C983A" w14:textId="6C75ED20" w:rsidR="008524E7" w:rsidRPr="008524E7" w:rsidRDefault="008524E7" w:rsidP="008524E7">
      <w:pPr>
        <w:pStyle w:val="ListParagraph"/>
        <w:ind w:left="851"/>
        <w:rPr>
          <w:rFonts w:ascii="Rockwell" w:hAnsi="Rockwell"/>
          <w:sz w:val="20"/>
          <w:szCs w:val="20"/>
        </w:rPr>
      </w:pPr>
      <w:r>
        <w:rPr>
          <w:rFonts w:ascii="Segoe UI Emoji" w:hAnsi="Segoe UI Emoji" w:cs="Segoe UI Emoji"/>
          <w:sz w:val="20"/>
          <w:szCs w:val="20"/>
        </w:rPr>
        <w:t xml:space="preserve">       </w:t>
      </w:r>
      <w:r w:rsidRPr="008524E7">
        <w:rPr>
          <w:rFonts w:ascii="Rockwell" w:hAnsi="Rockwell"/>
          <w:sz w:val="20"/>
          <w:szCs w:val="20"/>
        </w:rPr>
        <w:t>Allow users to dynamically filter data and focus on specific segments.</w:t>
      </w:r>
    </w:p>
    <w:p w14:paraId="3AD8B652" w14:textId="11C05E58" w:rsidR="008524E7" w:rsidRPr="008524E7" w:rsidRDefault="008524E7" w:rsidP="008524E7">
      <w:pPr>
        <w:pStyle w:val="ListParagraph"/>
        <w:ind w:left="851"/>
        <w:rPr>
          <w:rFonts w:ascii="Rockwell" w:hAnsi="Rockwell"/>
          <w:sz w:val="20"/>
          <w:szCs w:val="20"/>
        </w:rPr>
      </w:pPr>
    </w:p>
    <w:p w14:paraId="26D74C0C" w14:textId="0D3C4D44" w:rsidR="008524E7" w:rsidRPr="008524E7" w:rsidRDefault="00ED3F7A" w:rsidP="008524E7">
      <w:pPr>
        <w:pStyle w:val="ListParagraph"/>
        <w:ind w:left="851"/>
        <w:rPr>
          <w:rFonts w:ascii="Rockwell" w:hAnsi="Rockwell"/>
          <w:b/>
          <w:bCs/>
          <w:color w:val="4472C4" w:themeColor="accent1"/>
          <w:sz w:val="20"/>
          <w:szCs w:val="20"/>
          <w:u w:val="single"/>
        </w:rPr>
      </w:pPr>
      <w:r w:rsidRPr="00ED3F7A">
        <w:rPr>
          <w:rFonts w:ascii="Rockwell" w:hAnsi="Rockwell"/>
          <w:b/>
          <w:bCs/>
          <w:color w:val="4472C4" w:themeColor="accent1"/>
          <w:sz w:val="20"/>
          <w:szCs w:val="20"/>
        </w:rPr>
        <w:t xml:space="preserve">  </w:t>
      </w:r>
      <w:r w:rsidR="008524E7" w:rsidRPr="008524E7">
        <w:rPr>
          <w:rFonts w:ascii="Rockwell" w:hAnsi="Rockwell"/>
          <w:b/>
          <w:bCs/>
          <w:color w:val="4472C4" w:themeColor="accent1"/>
          <w:sz w:val="20"/>
          <w:szCs w:val="20"/>
          <w:u w:val="single"/>
        </w:rPr>
        <w:t>Timeline Slicer</w:t>
      </w:r>
      <w:r w:rsidR="008524E7">
        <w:rPr>
          <w:rFonts w:ascii="Rockwell" w:hAnsi="Rockwell"/>
          <w:b/>
          <w:bCs/>
          <w:color w:val="4472C4" w:themeColor="accent1"/>
          <w:sz w:val="20"/>
          <w:szCs w:val="20"/>
          <w:u w:val="single"/>
        </w:rPr>
        <w:t>:</w:t>
      </w:r>
    </w:p>
    <w:p w14:paraId="2C8D1D2F" w14:textId="27B10EAE" w:rsidR="008524E7" w:rsidRPr="008524E7" w:rsidRDefault="008524E7" w:rsidP="008524E7">
      <w:pPr>
        <w:pStyle w:val="ListParagraph"/>
        <w:numPr>
          <w:ilvl w:val="0"/>
          <w:numId w:val="115"/>
        </w:numPr>
        <w:rPr>
          <w:rFonts w:ascii="Rockwell" w:hAnsi="Rockwell"/>
          <w:sz w:val="20"/>
          <w:szCs w:val="20"/>
        </w:rPr>
      </w:pPr>
      <w:r w:rsidRPr="008524E7">
        <w:rPr>
          <w:rFonts w:ascii="Rockwell" w:hAnsi="Rockwell"/>
          <w:sz w:val="20"/>
          <w:szCs w:val="20"/>
        </w:rPr>
        <w:t xml:space="preserve">Enables filtering by date (year/month) </w:t>
      </w:r>
    </w:p>
    <w:p w14:paraId="3BB34D58" w14:textId="77777777" w:rsidR="008524E7" w:rsidRDefault="008524E7" w:rsidP="008524E7">
      <w:pPr>
        <w:pStyle w:val="ListParagraph"/>
        <w:numPr>
          <w:ilvl w:val="0"/>
          <w:numId w:val="115"/>
        </w:numPr>
        <w:rPr>
          <w:rFonts w:ascii="Rockwell" w:hAnsi="Rockwell"/>
          <w:sz w:val="20"/>
          <w:szCs w:val="20"/>
        </w:rPr>
      </w:pPr>
      <w:r w:rsidRPr="008524E7">
        <w:rPr>
          <w:rFonts w:ascii="Rockwell" w:hAnsi="Rockwell"/>
          <w:sz w:val="20"/>
          <w:szCs w:val="20"/>
        </w:rPr>
        <w:t xml:space="preserve">Helps in performing </w:t>
      </w:r>
      <w:r w:rsidRPr="008524E7">
        <w:rPr>
          <w:rFonts w:ascii="Rockwell" w:hAnsi="Rockwell"/>
          <w:b/>
          <w:bCs/>
          <w:sz w:val="20"/>
          <w:szCs w:val="20"/>
        </w:rPr>
        <w:t>time-based analysis</w:t>
      </w:r>
      <w:r w:rsidRPr="008524E7">
        <w:rPr>
          <w:rFonts w:ascii="Rockwell" w:hAnsi="Rockwell"/>
          <w:sz w:val="20"/>
          <w:szCs w:val="20"/>
        </w:rPr>
        <w:t xml:space="preserve"> efficiently.</w:t>
      </w:r>
    </w:p>
    <w:p w14:paraId="42C89E24" w14:textId="77777777" w:rsidR="00ED3F7A" w:rsidRDefault="00ED3F7A" w:rsidP="00ED3F7A">
      <w:pPr>
        <w:pStyle w:val="ListParagraph"/>
        <w:ind w:left="2086"/>
        <w:rPr>
          <w:rFonts w:ascii="Rockwell" w:hAnsi="Rockwell"/>
          <w:sz w:val="20"/>
          <w:szCs w:val="20"/>
        </w:rPr>
      </w:pPr>
    </w:p>
    <w:p w14:paraId="272CC83A" w14:textId="536681AE" w:rsidR="00C90D92" w:rsidRPr="00ED3F7A" w:rsidRDefault="00ED3F7A" w:rsidP="00ED3F7A">
      <w:pPr>
        <w:rPr>
          <w:rFonts w:ascii="Rockwell" w:hAnsi="Rockwell"/>
          <w:sz w:val="20"/>
          <w:szCs w:val="20"/>
        </w:rPr>
      </w:pPr>
      <w:r w:rsidRPr="00ED3F7A">
        <w:rPr>
          <w:rFonts w:ascii="Rockwell" w:hAnsi="Rockwell"/>
          <w:b/>
          <w:color w:val="4472C4" w:themeColor="accent1"/>
        </w:rPr>
        <w:t xml:space="preserve">         </w:t>
      </w:r>
      <w:r w:rsidR="00C90D92" w:rsidRPr="00ED3F7A">
        <w:rPr>
          <w:rFonts w:ascii="Rockwell" w:hAnsi="Rockwell"/>
          <w:b/>
          <w:color w:val="4472C4" w:themeColor="accent1"/>
          <w:u w:val="single"/>
        </w:rPr>
        <w:t xml:space="preserve">Business Problems </w:t>
      </w:r>
      <w:r w:rsidR="008524E7" w:rsidRPr="00ED3F7A">
        <w:rPr>
          <w:rFonts w:ascii="Rockwell" w:hAnsi="Rockwell"/>
          <w:b/>
          <w:color w:val="4472C4" w:themeColor="accent1"/>
          <w:u w:val="single"/>
        </w:rPr>
        <w:t>Identified: -</w:t>
      </w:r>
    </w:p>
    <w:p w14:paraId="7D21D8BF" w14:textId="1608451C" w:rsidR="0075059D" w:rsidRDefault="00ED3F7A" w:rsidP="00C90D92">
      <w:pPr>
        <w:rPr>
          <w:rFonts w:ascii="Rockwell" w:hAnsi="Rockwell"/>
          <w:sz w:val="20"/>
          <w:szCs w:val="20"/>
        </w:rPr>
      </w:pPr>
      <w:r>
        <w:rPr>
          <w:rFonts w:ascii="Rockwell" w:hAnsi="Rockwell"/>
          <w:sz w:val="20"/>
          <w:szCs w:val="20"/>
        </w:rPr>
        <w:t xml:space="preserve"> </w:t>
      </w:r>
      <w:r w:rsidR="0075059D" w:rsidRPr="008524E7">
        <w:rPr>
          <w:rFonts w:ascii="Rockwell" w:hAnsi="Rockwell"/>
          <w:sz w:val="20"/>
          <w:szCs w:val="20"/>
        </w:rPr>
        <w:tab/>
      </w:r>
      <w:r w:rsidR="00176BE7" w:rsidRPr="008524E7">
        <w:rPr>
          <w:rFonts w:ascii="Rockwell" w:hAnsi="Rockwell"/>
          <w:sz w:val="20"/>
          <w:szCs w:val="20"/>
        </w:rPr>
        <w:tab/>
      </w:r>
      <w:r w:rsidR="0075059D" w:rsidRPr="008524E7">
        <w:rPr>
          <w:rFonts w:ascii="Rockwell" w:hAnsi="Rockwell"/>
          <w:sz w:val="20"/>
          <w:szCs w:val="20"/>
        </w:rPr>
        <w:tab/>
      </w:r>
      <w:r w:rsidR="00C90D92" w:rsidRPr="008524E7">
        <w:rPr>
          <w:rFonts w:ascii="Rockwell" w:hAnsi="Rockwell"/>
          <w:sz w:val="20"/>
          <w:szCs w:val="20"/>
        </w:rPr>
        <w:t>- High discounts reducing profitability</w:t>
      </w:r>
      <w:r w:rsidR="00C90D92" w:rsidRPr="008524E7">
        <w:rPr>
          <w:rFonts w:ascii="Rockwell" w:hAnsi="Rockwell"/>
          <w:sz w:val="20"/>
          <w:szCs w:val="20"/>
        </w:rPr>
        <w:br/>
      </w:r>
      <w:r w:rsidR="0075059D" w:rsidRPr="008524E7">
        <w:rPr>
          <w:rFonts w:ascii="Rockwell" w:hAnsi="Rockwell"/>
          <w:sz w:val="20"/>
          <w:szCs w:val="20"/>
        </w:rPr>
        <w:tab/>
      </w:r>
      <w:r w:rsidR="0075059D" w:rsidRPr="008524E7">
        <w:rPr>
          <w:rFonts w:ascii="Rockwell" w:hAnsi="Rockwell"/>
          <w:sz w:val="20"/>
          <w:szCs w:val="20"/>
        </w:rPr>
        <w:tab/>
      </w:r>
      <w:r w:rsidR="00176BE7" w:rsidRPr="008524E7">
        <w:rPr>
          <w:rFonts w:ascii="Rockwell" w:hAnsi="Rockwell"/>
          <w:sz w:val="20"/>
          <w:szCs w:val="20"/>
        </w:rPr>
        <w:tab/>
      </w:r>
      <w:r w:rsidR="00C90D92" w:rsidRPr="008524E7">
        <w:rPr>
          <w:rFonts w:ascii="Rockwell" w:hAnsi="Rockwell"/>
          <w:sz w:val="20"/>
          <w:szCs w:val="20"/>
        </w:rPr>
        <w:t>- Furniture category underperforming</w:t>
      </w:r>
      <w:r w:rsidR="00C90D92" w:rsidRPr="008524E7">
        <w:rPr>
          <w:rFonts w:ascii="Rockwell" w:hAnsi="Rockwell"/>
          <w:sz w:val="20"/>
          <w:szCs w:val="20"/>
        </w:rPr>
        <w:br/>
      </w:r>
      <w:r w:rsidR="00176BE7" w:rsidRPr="008524E7">
        <w:rPr>
          <w:rFonts w:ascii="Rockwell" w:hAnsi="Rockwell"/>
          <w:sz w:val="20"/>
          <w:szCs w:val="20"/>
        </w:rPr>
        <w:tab/>
      </w:r>
      <w:r w:rsidR="0075059D" w:rsidRPr="008524E7">
        <w:rPr>
          <w:rFonts w:ascii="Rockwell" w:hAnsi="Rockwell"/>
          <w:sz w:val="20"/>
          <w:szCs w:val="20"/>
        </w:rPr>
        <w:tab/>
      </w:r>
      <w:r w:rsidR="0075059D" w:rsidRPr="008524E7">
        <w:rPr>
          <w:rFonts w:ascii="Rockwell" w:hAnsi="Rockwell"/>
          <w:sz w:val="20"/>
          <w:szCs w:val="20"/>
        </w:rPr>
        <w:tab/>
      </w:r>
      <w:r w:rsidR="00C90D92" w:rsidRPr="008524E7">
        <w:rPr>
          <w:rFonts w:ascii="Rockwell" w:hAnsi="Rockwell"/>
          <w:sz w:val="20"/>
          <w:szCs w:val="20"/>
        </w:rPr>
        <w:t>- Centr</w:t>
      </w:r>
      <w:r w:rsidR="0075059D" w:rsidRPr="008524E7">
        <w:rPr>
          <w:rFonts w:ascii="Rockwell" w:hAnsi="Rockwell"/>
          <w:sz w:val="20"/>
          <w:szCs w:val="20"/>
        </w:rPr>
        <w:t>al region facing profit issues</w:t>
      </w:r>
    </w:p>
    <w:p w14:paraId="2AC23C3C" w14:textId="77777777" w:rsidR="00ED3F7A" w:rsidRPr="008524E7" w:rsidRDefault="00ED3F7A" w:rsidP="00C90D92">
      <w:pPr>
        <w:rPr>
          <w:rFonts w:ascii="Rockwell" w:hAnsi="Rockwell"/>
          <w:sz w:val="20"/>
          <w:szCs w:val="20"/>
        </w:rPr>
      </w:pPr>
    </w:p>
    <w:p w14:paraId="170C6D83" w14:textId="77777777" w:rsidR="00ED3F7A" w:rsidRDefault="00C90D92" w:rsidP="00ED3F7A">
      <w:pPr>
        <w:pStyle w:val="ListParagraph"/>
        <w:numPr>
          <w:ilvl w:val="0"/>
          <w:numId w:val="97"/>
        </w:numPr>
        <w:rPr>
          <w:rFonts w:ascii="Rockwell" w:hAnsi="Rockwell"/>
          <w:sz w:val="20"/>
          <w:szCs w:val="20"/>
        </w:rPr>
      </w:pPr>
      <w:proofErr w:type="gramStart"/>
      <w:r w:rsidRPr="008524E7">
        <w:rPr>
          <w:rFonts w:ascii="Rockwell" w:hAnsi="Rockwell"/>
          <w:b/>
          <w:bCs/>
          <w:color w:val="4472C4" w:themeColor="accent1"/>
          <w:sz w:val="20"/>
          <w:szCs w:val="20"/>
          <w:u w:val="single"/>
        </w:rPr>
        <w:t>Recommendations</w:t>
      </w:r>
      <w:r w:rsidR="00BE7BCC" w:rsidRPr="008524E7">
        <w:rPr>
          <w:rFonts w:ascii="Rockwell" w:hAnsi="Rockwell"/>
          <w:b/>
          <w:bCs/>
          <w:color w:val="4472C4" w:themeColor="accent1"/>
          <w:sz w:val="20"/>
          <w:szCs w:val="20"/>
          <w:u w:val="single"/>
        </w:rPr>
        <w:t>:-</w:t>
      </w:r>
      <w:proofErr w:type="gramEnd"/>
      <w:r w:rsidRPr="008524E7">
        <w:rPr>
          <w:rFonts w:ascii="Rockwell" w:hAnsi="Rockwell"/>
          <w:sz w:val="20"/>
          <w:szCs w:val="20"/>
        </w:rPr>
        <w:br/>
      </w:r>
      <w:r w:rsidR="00176BE7" w:rsidRPr="008524E7">
        <w:rPr>
          <w:rFonts w:ascii="Rockwell" w:hAnsi="Rockwell"/>
          <w:sz w:val="20"/>
          <w:szCs w:val="20"/>
        </w:rPr>
        <w:tab/>
      </w:r>
      <w:r w:rsidR="0075059D" w:rsidRPr="008524E7">
        <w:rPr>
          <w:rFonts w:ascii="Rockwell" w:hAnsi="Rockwell"/>
          <w:sz w:val="20"/>
          <w:szCs w:val="20"/>
        </w:rPr>
        <w:tab/>
      </w:r>
      <w:r w:rsidRPr="008524E7">
        <w:rPr>
          <w:rFonts w:ascii="Rockwell" w:hAnsi="Rockwell"/>
          <w:sz w:val="20"/>
          <w:szCs w:val="20"/>
        </w:rPr>
        <w:t>- Reduce discounts in low-profit categories (Furniture)</w:t>
      </w:r>
      <w:r w:rsidRPr="008524E7">
        <w:rPr>
          <w:rFonts w:ascii="Rockwell" w:hAnsi="Rockwell"/>
          <w:sz w:val="20"/>
          <w:szCs w:val="20"/>
        </w:rPr>
        <w:br/>
      </w:r>
      <w:r w:rsidR="0075059D" w:rsidRPr="008524E7">
        <w:rPr>
          <w:rFonts w:ascii="Rockwell" w:hAnsi="Rockwell"/>
          <w:sz w:val="20"/>
          <w:szCs w:val="20"/>
        </w:rPr>
        <w:tab/>
      </w:r>
      <w:r w:rsidR="00176BE7" w:rsidRPr="008524E7">
        <w:rPr>
          <w:rFonts w:ascii="Rockwell" w:hAnsi="Rockwell"/>
          <w:sz w:val="20"/>
          <w:szCs w:val="20"/>
        </w:rPr>
        <w:tab/>
      </w:r>
      <w:r w:rsidRPr="008524E7">
        <w:rPr>
          <w:rFonts w:ascii="Rockwell" w:hAnsi="Rockwell"/>
          <w:sz w:val="20"/>
          <w:szCs w:val="20"/>
        </w:rPr>
        <w:t>- Avoid unnecessary discounts in Technology category</w:t>
      </w:r>
      <w:r w:rsidRPr="008524E7">
        <w:rPr>
          <w:rFonts w:ascii="Rockwell" w:hAnsi="Rockwell"/>
          <w:sz w:val="20"/>
          <w:szCs w:val="20"/>
        </w:rPr>
        <w:br/>
      </w:r>
      <w:r w:rsidR="00176BE7" w:rsidRPr="008524E7">
        <w:rPr>
          <w:rFonts w:ascii="Rockwell" w:hAnsi="Rockwell"/>
          <w:sz w:val="20"/>
          <w:szCs w:val="20"/>
        </w:rPr>
        <w:tab/>
      </w:r>
      <w:r w:rsidR="0075059D" w:rsidRPr="008524E7">
        <w:rPr>
          <w:rFonts w:ascii="Rockwell" w:hAnsi="Rockwell"/>
          <w:sz w:val="20"/>
          <w:szCs w:val="20"/>
        </w:rPr>
        <w:tab/>
      </w:r>
      <w:r w:rsidRPr="008524E7">
        <w:rPr>
          <w:rFonts w:ascii="Rockwell" w:hAnsi="Rockwell"/>
          <w:sz w:val="20"/>
          <w:szCs w:val="20"/>
        </w:rPr>
        <w:t>- Optimize pricing strategy in Central region</w:t>
      </w:r>
      <w:r w:rsidRPr="008524E7">
        <w:rPr>
          <w:rFonts w:ascii="Rockwell" w:hAnsi="Rockwell"/>
          <w:sz w:val="20"/>
          <w:szCs w:val="20"/>
        </w:rPr>
        <w:br/>
      </w:r>
      <w:r w:rsidR="0075059D" w:rsidRPr="008524E7">
        <w:rPr>
          <w:rFonts w:ascii="Rockwell" w:hAnsi="Rockwell"/>
          <w:sz w:val="20"/>
          <w:szCs w:val="20"/>
        </w:rPr>
        <w:tab/>
      </w:r>
      <w:r w:rsidR="00176BE7" w:rsidRPr="008524E7">
        <w:rPr>
          <w:rFonts w:ascii="Rockwell" w:hAnsi="Rockwell"/>
          <w:sz w:val="20"/>
          <w:szCs w:val="20"/>
        </w:rPr>
        <w:tab/>
      </w:r>
      <w:r w:rsidRPr="008524E7">
        <w:rPr>
          <w:rFonts w:ascii="Rockwell" w:hAnsi="Rockwell"/>
          <w:sz w:val="20"/>
          <w:szCs w:val="20"/>
        </w:rPr>
        <w:t>- Focus more on high-performing re</w:t>
      </w:r>
      <w:r w:rsidR="0075059D" w:rsidRPr="008524E7">
        <w:rPr>
          <w:rFonts w:ascii="Rockwell" w:hAnsi="Rockwell"/>
          <w:sz w:val="20"/>
          <w:szCs w:val="20"/>
        </w:rPr>
        <w:t>gions (West &amp; East)</w:t>
      </w:r>
    </w:p>
    <w:p w14:paraId="1C7057E0" w14:textId="77777777" w:rsidR="00ED3F7A" w:rsidRDefault="00ED3F7A" w:rsidP="00ED3F7A">
      <w:pPr>
        <w:pStyle w:val="ListParagraph"/>
        <w:ind w:left="1717"/>
        <w:rPr>
          <w:rFonts w:ascii="Rockwell" w:hAnsi="Rockwell"/>
          <w:sz w:val="20"/>
          <w:szCs w:val="20"/>
        </w:rPr>
      </w:pPr>
    </w:p>
    <w:p w14:paraId="08B947BD" w14:textId="10FFAF05" w:rsidR="00A111C6" w:rsidRPr="00ED3F7A" w:rsidRDefault="00ED3F7A" w:rsidP="00ED3F7A">
      <w:pPr>
        <w:rPr>
          <w:rFonts w:ascii="Rockwell" w:hAnsi="Rockwell"/>
          <w:sz w:val="20"/>
          <w:szCs w:val="20"/>
        </w:rPr>
      </w:pPr>
      <w:r w:rsidRPr="00ED3F7A">
        <w:rPr>
          <w:b/>
          <w:bCs/>
          <w:color w:val="4472C4" w:themeColor="accent1"/>
          <w:kern w:val="36"/>
        </w:rPr>
        <w:t xml:space="preserve">       </w:t>
      </w:r>
      <w:r w:rsidR="00A111C6" w:rsidRPr="00ED3F7A">
        <w:rPr>
          <w:b/>
          <w:bCs/>
          <w:color w:val="4472C4" w:themeColor="accent1"/>
          <w:kern w:val="36"/>
          <w:u w:val="single"/>
        </w:rPr>
        <w:t xml:space="preserve">Business Impact &amp; </w:t>
      </w:r>
      <w:r w:rsidRPr="00ED3F7A">
        <w:rPr>
          <w:b/>
          <w:bCs/>
          <w:color w:val="4472C4" w:themeColor="accent1"/>
          <w:kern w:val="36"/>
          <w:u w:val="single"/>
        </w:rPr>
        <w:t>Conclusion:</w:t>
      </w:r>
    </w:p>
    <w:p w14:paraId="4701CFB7" w14:textId="6D9F5BA7" w:rsidR="00A111C6" w:rsidRDefault="00A111C6" w:rsidP="00ED3F7A">
      <w:pPr>
        <w:pStyle w:val="ListParagraph"/>
        <w:numPr>
          <w:ilvl w:val="0"/>
          <w:numId w:val="116"/>
        </w:numPr>
        <w:spacing w:before="100" w:beforeAutospacing="1" w:after="100" w:afterAutospacing="1"/>
        <w:rPr>
          <w:sz w:val="20"/>
          <w:szCs w:val="20"/>
        </w:rPr>
      </w:pPr>
      <w:r w:rsidRPr="008524E7">
        <w:rPr>
          <w:sz w:val="20"/>
          <w:szCs w:val="20"/>
        </w:rPr>
        <w:t xml:space="preserve">This project delivers measurable business impact by improving decision-making, identifying profit </w:t>
      </w:r>
      <w:proofErr w:type="gramStart"/>
      <w:r w:rsidRPr="008524E7">
        <w:rPr>
          <w:sz w:val="20"/>
          <w:szCs w:val="20"/>
        </w:rPr>
        <w:t xml:space="preserve">leakage, </w:t>
      </w:r>
      <w:r w:rsidR="00ED3F7A">
        <w:rPr>
          <w:sz w:val="20"/>
          <w:szCs w:val="20"/>
        </w:rPr>
        <w:t xml:space="preserve">  </w:t>
      </w:r>
      <w:proofErr w:type="gramEnd"/>
      <w:r w:rsidR="00ED3F7A">
        <w:rPr>
          <w:sz w:val="20"/>
          <w:szCs w:val="20"/>
        </w:rPr>
        <w:t xml:space="preserve">                </w:t>
      </w:r>
      <w:r w:rsidRPr="008524E7">
        <w:rPr>
          <w:sz w:val="20"/>
          <w:szCs w:val="20"/>
        </w:rPr>
        <w:t>and optimizing sales strategies. The interactive dashboard enhances data visibility, enabling stakeholders to monitor KPIs and trends effectively. By addressing challenges such as inconsistent profitability, excessive discounting, and regional performance gaps, the analysis supports targeted actions to improve overall business performance.</w:t>
      </w:r>
    </w:p>
    <w:p w14:paraId="73F5C26E" w14:textId="77777777" w:rsidR="00ED3F7A" w:rsidRPr="008524E7" w:rsidRDefault="00ED3F7A" w:rsidP="00ED3F7A">
      <w:pPr>
        <w:pStyle w:val="ListParagraph"/>
        <w:spacing w:before="100" w:beforeAutospacing="1" w:after="100" w:afterAutospacing="1"/>
        <w:ind w:left="360"/>
        <w:rPr>
          <w:sz w:val="20"/>
          <w:szCs w:val="20"/>
        </w:rPr>
      </w:pPr>
    </w:p>
    <w:p w14:paraId="2B8A76D7" w14:textId="07181010" w:rsidR="00A111C6" w:rsidRPr="00ED3F7A" w:rsidRDefault="00ED3F7A" w:rsidP="00ED3F7A">
      <w:pPr>
        <w:pStyle w:val="ListParagraph"/>
        <w:spacing w:before="100" w:beforeAutospacing="1" w:after="100" w:afterAutospacing="1"/>
        <w:ind w:left="360"/>
        <w:outlineLvl w:val="3"/>
        <w:rPr>
          <w:b/>
          <w:bCs/>
          <w:sz w:val="20"/>
          <w:szCs w:val="20"/>
          <w:u w:val="single"/>
        </w:rPr>
      </w:pPr>
      <w:r>
        <w:rPr>
          <w:b/>
          <w:bCs/>
          <w:sz w:val="20"/>
          <w:szCs w:val="20"/>
        </w:rPr>
        <w:t xml:space="preserve">      </w:t>
      </w:r>
      <w:r w:rsidR="00A111C6" w:rsidRPr="00ED3F7A">
        <w:rPr>
          <w:b/>
          <w:bCs/>
          <w:color w:val="4472C4" w:themeColor="accent1"/>
          <w:sz w:val="20"/>
          <w:szCs w:val="20"/>
          <w:u w:val="single"/>
        </w:rPr>
        <w:t>Key Problems Solved</w:t>
      </w:r>
      <w:r>
        <w:rPr>
          <w:b/>
          <w:bCs/>
          <w:color w:val="4472C4" w:themeColor="accent1"/>
          <w:sz w:val="20"/>
          <w:szCs w:val="20"/>
          <w:u w:val="single"/>
        </w:rPr>
        <w:t>:</w:t>
      </w:r>
    </w:p>
    <w:p w14:paraId="79FDD8B7" w14:textId="0D7626F4" w:rsidR="00A111C6" w:rsidRDefault="00A111C6" w:rsidP="00ED3F7A">
      <w:pPr>
        <w:pStyle w:val="ListParagraph"/>
        <w:numPr>
          <w:ilvl w:val="0"/>
          <w:numId w:val="116"/>
        </w:numPr>
        <w:spacing w:before="100" w:beforeAutospacing="1" w:after="100" w:afterAutospacing="1"/>
        <w:rPr>
          <w:sz w:val="20"/>
          <w:szCs w:val="20"/>
        </w:rPr>
      </w:pPr>
      <w:r w:rsidRPr="008524E7">
        <w:rPr>
          <w:sz w:val="20"/>
          <w:szCs w:val="20"/>
        </w:rPr>
        <w:t>Inconsistent profitability, discount impact, regional variation, customer concentration risk, and lack of visibility addressed through structured analysis.</w:t>
      </w:r>
    </w:p>
    <w:p w14:paraId="53F8BF76" w14:textId="77777777" w:rsidR="00ED3F7A" w:rsidRPr="008524E7" w:rsidRDefault="00ED3F7A" w:rsidP="00ED3F7A">
      <w:pPr>
        <w:pStyle w:val="ListParagraph"/>
        <w:spacing w:before="100" w:beforeAutospacing="1" w:after="100" w:afterAutospacing="1"/>
        <w:ind w:left="360"/>
        <w:rPr>
          <w:sz w:val="20"/>
          <w:szCs w:val="20"/>
        </w:rPr>
      </w:pPr>
    </w:p>
    <w:p w14:paraId="1A6FD0AE" w14:textId="0E9AE0A3" w:rsidR="00A111C6" w:rsidRPr="00ED3F7A" w:rsidRDefault="00ED3F7A" w:rsidP="00ED3F7A">
      <w:pPr>
        <w:pStyle w:val="ListParagraph"/>
        <w:spacing w:before="100" w:beforeAutospacing="1" w:after="100" w:afterAutospacing="1"/>
        <w:ind w:left="360"/>
        <w:outlineLvl w:val="3"/>
        <w:rPr>
          <w:b/>
          <w:bCs/>
          <w:color w:val="4472C4" w:themeColor="accent1"/>
          <w:sz w:val="20"/>
          <w:szCs w:val="20"/>
          <w:u w:val="single"/>
        </w:rPr>
      </w:pPr>
      <w:r>
        <w:rPr>
          <w:b/>
          <w:bCs/>
          <w:sz w:val="20"/>
          <w:szCs w:val="20"/>
        </w:rPr>
        <w:t xml:space="preserve">    </w:t>
      </w:r>
      <w:r w:rsidR="00A111C6" w:rsidRPr="00ED3F7A">
        <w:rPr>
          <w:b/>
          <w:bCs/>
          <w:color w:val="4472C4" w:themeColor="accent1"/>
          <w:sz w:val="20"/>
          <w:szCs w:val="20"/>
          <w:u w:val="single"/>
        </w:rPr>
        <w:t>Workflow Stages</w:t>
      </w:r>
      <w:r>
        <w:rPr>
          <w:b/>
          <w:bCs/>
          <w:color w:val="4472C4" w:themeColor="accent1"/>
          <w:sz w:val="20"/>
          <w:szCs w:val="20"/>
          <w:u w:val="single"/>
        </w:rPr>
        <w:t>:</w:t>
      </w:r>
    </w:p>
    <w:p w14:paraId="4EA561C7" w14:textId="38E1B347" w:rsidR="00A111C6" w:rsidRDefault="00A111C6" w:rsidP="00ED3F7A">
      <w:pPr>
        <w:pStyle w:val="ListParagraph"/>
        <w:numPr>
          <w:ilvl w:val="0"/>
          <w:numId w:val="116"/>
        </w:numPr>
        <w:spacing w:before="100" w:beforeAutospacing="1" w:after="100" w:afterAutospacing="1"/>
        <w:rPr>
          <w:sz w:val="20"/>
          <w:szCs w:val="20"/>
        </w:rPr>
      </w:pPr>
      <w:r w:rsidRPr="008524E7">
        <w:rPr>
          <w:sz w:val="20"/>
          <w:szCs w:val="20"/>
        </w:rPr>
        <w:t>Data cleaning, SQL analysis, dashboard development, and business insights delivered end-to-end.</w:t>
      </w:r>
    </w:p>
    <w:p w14:paraId="123BEADE" w14:textId="77777777" w:rsidR="00ED3F7A" w:rsidRPr="00ED3F7A" w:rsidRDefault="00ED3F7A" w:rsidP="00ED3F7A">
      <w:pPr>
        <w:pStyle w:val="ListParagraph"/>
        <w:spacing w:before="100" w:beforeAutospacing="1" w:after="100" w:afterAutospacing="1"/>
        <w:ind w:left="360"/>
        <w:rPr>
          <w:color w:val="4472C4" w:themeColor="accent1"/>
          <w:sz w:val="20"/>
          <w:szCs w:val="20"/>
          <w:u w:val="single"/>
        </w:rPr>
      </w:pPr>
    </w:p>
    <w:p w14:paraId="39A4DC78" w14:textId="62E4BEDF" w:rsidR="00A111C6" w:rsidRPr="00ED3F7A" w:rsidRDefault="00ED3F7A" w:rsidP="00ED3F7A">
      <w:pPr>
        <w:pStyle w:val="ListParagraph"/>
        <w:spacing w:before="100" w:beforeAutospacing="1" w:after="100" w:afterAutospacing="1"/>
        <w:ind w:left="360"/>
        <w:outlineLvl w:val="3"/>
        <w:rPr>
          <w:b/>
          <w:bCs/>
          <w:color w:val="4472C4" w:themeColor="accent1"/>
          <w:sz w:val="20"/>
          <w:szCs w:val="20"/>
          <w:u w:val="single"/>
        </w:rPr>
      </w:pPr>
      <w:r>
        <w:rPr>
          <w:b/>
          <w:bCs/>
          <w:color w:val="4472C4" w:themeColor="accent1"/>
          <w:sz w:val="20"/>
          <w:szCs w:val="20"/>
        </w:rPr>
        <w:t xml:space="preserve">    </w:t>
      </w:r>
      <w:r w:rsidR="00A111C6" w:rsidRPr="00ED3F7A">
        <w:rPr>
          <w:b/>
          <w:bCs/>
          <w:color w:val="4472C4" w:themeColor="accent1"/>
          <w:sz w:val="20"/>
          <w:szCs w:val="20"/>
          <w:u w:val="single"/>
        </w:rPr>
        <w:t>Core Tools Used</w:t>
      </w:r>
      <w:r>
        <w:rPr>
          <w:b/>
          <w:bCs/>
          <w:color w:val="4472C4" w:themeColor="accent1"/>
          <w:sz w:val="20"/>
          <w:szCs w:val="20"/>
          <w:u w:val="single"/>
        </w:rPr>
        <w:t>:</w:t>
      </w:r>
    </w:p>
    <w:p w14:paraId="04AAC4E2" w14:textId="6F6A0343" w:rsidR="00A111C6" w:rsidRPr="008524E7" w:rsidRDefault="00A111C6" w:rsidP="00ED3F7A">
      <w:pPr>
        <w:pStyle w:val="ListParagraph"/>
        <w:numPr>
          <w:ilvl w:val="0"/>
          <w:numId w:val="116"/>
        </w:numPr>
        <w:spacing w:before="100" w:beforeAutospacing="1" w:after="100" w:afterAutospacing="1"/>
        <w:rPr>
          <w:sz w:val="20"/>
          <w:szCs w:val="20"/>
        </w:rPr>
      </w:pPr>
      <w:r w:rsidRPr="008524E7">
        <w:rPr>
          <w:sz w:val="20"/>
          <w:szCs w:val="20"/>
        </w:rPr>
        <w:t>SQL for data extraction and analysis, Excel for dashboard and visualization, and business understanding for actionable recommendations.</w:t>
      </w:r>
    </w:p>
    <w:p w14:paraId="6D5C183D" w14:textId="44701C30" w:rsidR="00ED3F7A" w:rsidRDefault="00A111C6" w:rsidP="00ED3F7A">
      <w:pPr>
        <w:pStyle w:val="ListParagraph"/>
        <w:numPr>
          <w:ilvl w:val="0"/>
          <w:numId w:val="116"/>
        </w:numPr>
        <w:spacing w:before="100" w:beforeAutospacing="1" w:after="100" w:afterAutospacing="1"/>
        <w:rPr>
          <w:sz w:val="20"/>
          <w:szCs w:val="20"/>
        </w:rPr>
      </w:pPr>
      <w:r w:rsidRPr="008524E7">
        <w:rPr>
          <w:sz w:val="20"/>
          <w:szCs w:val="20"/>
        </w:rPr>
        <w:t>This project demonstrates how structured data analysis using SQL and Excel can transform raw retail data into actionable business intelligence, enabling stakeholders to make informed, data-driven decisions that improve profitability and operational performanc</w:t>
      </w:r>
      <w:r w:rsidR="00ED3F7A">
        <w:rPr>
          <w:sz w:val="20"/>
          <w:szCs w:val="20"/>
        </w:rPr>
        <w:t>e.</w:t>
      </w:r>
    </w:p>
    <w:p w14:paraId="1FA0DA04" w14:textId="51CDA9DC" w:rsidR="00ED3F7A" w:rsidRPr="00ED3F7A" w:rsidRDefault="00ED3F7A" w:rsidP="00ED3F7A">
      <w:pPr>
        <w:rPr>
          <w:b/>
          <w:bCs/>
          <w:sz w:val="20"/>
          <w:szCs w:val="20"/>
          <w:u w:val="single"/>
        </w:rPr>
      </w:pPr>
      <w:r>
        <w:rPr>
          <w:b/>
          <w:bCs/>
          <w:sz w:val="20"/>
          <w:szCs w:val="20"/>
        </w:rPr>
        <w:t xml:space="preserve">              </w:t>
      </w:r>
      <w:r w:rsidRPr="00ED3F7A">
        <w:rPr>
          <w:b/>
          <w:bCs/>
          <w:color w:val="4472C4" w:themeColor="accent1"/>
          <w:sz w:val="20"/>
          <w:szCs w:val="20"/>
          <w:u w:val="single"/>
        </w:rPr>
        <w:t>Future Scope</w:t>
      </w:r>
      <w:r>
        <w:rPr>
          <w:b/>
          <w:bCs/>
          <w:color w:val="4472C4" w:themeColor="accent1"/>
          <w:sz w:val="20"/>
          <w:szCs w:val="20"/>
          <w:u w:val="single"/>
        </w:rPr>
        <w:t>:</w:t>
      </w:r>
    </w:p>
    <w:p w14:paraId="78D8945B" w14:textId="5C24B1E1" w:rsidR="00ED3F7A" w:rsidRPr="00ED3F7A" w:rsidRDefault="00ED3F7A" w:rsidP="00ED3F7A">
      <w:pPr>
        <w:pStyle w:val="ListParagraph"/>
        <w:numPr>
          <w:ilvl w:val="0"/>
          <w:numId w:val="118"/>
        </w:numPr>
        <w:rPr>
          <w:sz w:val="20"/>
          <w:szCs w:val="20"/>
        </w:rPr>
      </w:pPr>
      <w:r w:rsidRPr="00ED3F7A">
        <w:rPr>
          <w:sz w:val="20"/>
          <w:szCs w:val="20"/>
        </w:rPr>
        <w:t xml:space="preserve">Implement predictive analysis (sales forecasting) </w:t>
      </w:r>
    </w:p>
    <w:p w14:paraId="27C05D26" w14:textId="21B3E7DB" w:rsidR="00ED3F7A" w:rsidRPr="00ED3F7A" w:rsidRDefault="00ED3F7A" w:rsidP="00ED3F7A">
      <w:pPr>
        <w:pStyle w:val="ListParagraph"/>
        <w:numPr>
          <w:ilvl w:val="0"/>
          <w:numId w:val="118"/>
        </w:numPr>
        <w:rPr>
          <w:sz w:val="20"/>
          <w:szCs w:val="20"/>
        </w:rPr>
      </w:pPr>
      <w:r w:rsidRPr="00ED3F7A">
        <w:rPr>
          <w:sz w:val="20"/>
          <w:szCs w:val="20"/>
        </w:rPr>
        <w:t xml:space="preserve">Build advanced dashboards using Power BI </w:t>
      </w:r>
    </w:p>
    <w:p w14:paraId="19C23879" w14:textId="7F4B5FE3" w:rsidR="00ED3F7A" w:rsidRPr="00ED3F7A" w:rsidRDefault="00ED3F7A" w:rsidP="00ED3F7A">
      <w:pPr>
        <w:pStyle w:val="ListParagraph"/>
        <w:numPr>
          <w:ilvl w:val="0"/>
          <w:numId w:val="118"/>
        </w:numPr>
        <w:rPr>
          <w:sz w:val="20"/>
          <w:szCs w:val="20"/>
        </w:rPr>
      </w:pPr>
      <w:r w:rsidRPr="00ED3F7A">
        <w:rPr>
          <w:sz w:val="20"/>
          <w:szCs w:val="20"/>
        </w:rPr>
        <w:t xml:space="preserve">Automate reporting using real-time data pipelines </w:t>
      </w:r>
    </w:p>
    <w:p w14:paraId="4AFD403D" w14:textId="4FBF158A" w:rsidR="00ED3F7A" w:rsidRPr="00ED3F7A" w:rsidRDefault="00ED3F7A" w:rsidP="00ED3F7A">
      <w:pPr>
        <w:pStyle w:val="ListParagraph"/>
        <w:numPr>
          <w:ilvl w:val="0"/>
          <w:numId w:val="118"/>
        </w:numPr>
        <w:rPr>
          <w:sz w:val="20"/>
          <w:szCs w:val="20"/>
        </w:rPr>
      </w:pPr>
      <w:r w:rsidRPr="00ED3F7A">
        <w:rPr>
          <w:sz w:val="20"/>
          <w:szCs w:val="20"/>
        </w:rPr>
        <w:t xml:space="preserve">Perform customer segmentation using advanced analytics </w:t>
      </w:r>
    </w:p>
    <w:p w14:paraId="508826E5" w14:textId="77777777" w:rsidR="00ED3F7A" w:rsidRPr="00ED3F7A" w:rsidRDefault="00ED3F7A" w:rsidP="00ED3F7A">
      <w:pPr>
        <w:pStyle w:val="ListParagraph"/>
        <w:spacing w:before="100" w:beforeAutospacing="1" w:after="100" w:afterAutospacing="1"/>
        <w:ind w:left="2631"/>
        <w:rPr>
          <w:sz w:val="20"/>
          <w:szCs w:val="20"/>
        </w:rPr>
      </w:pPr>
    </w:p>
    <w:p w14:paraId="438F19EC" w14:textId="0E592C85" w:rsidR="00714EA6" w:rsidRPr="008524E7" w:rsidRDefault="00714EA6">
      <w:pPr>
        <w:rPr>
          <w:rFonts w:ascii="Rockwell" w:hAnsi="Rockwell"/>
          <w:sz w:val="20"/>
          <w:szCs w:val="20"/>
        </w:rPr>
      </w:pPr>
    </w:p>
    <w:sectPr w:rsidR="00714EA6" w:rsidRPr="008524E7" w:rsidSect="00DA0688">
      <w:pgSz w:w="12240" w:h="15840"/>
      <w:pgMar w:top="568" w:right="1440" w:bottom="709"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5869F" w14:textId="77777777" w:rsidR="00424D45" w:rsidRDefault="00424D45" w:rsidP="00036F76">
      <w:r>
        <w:separator/>
      </w:r>
    </w:p>
  </w:endnote>
  <w:endnote w:type="continuationSeparator" w:id="0">
    <w:p w14:paraId="4F8FD460" w14:textId="77777777" w:rsidR="00424D45" w:rsidRDefault="00424D45" w:rsidP="00036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56155" w14:textId="77777777" w:rsidR="00424D45" w:rsidRDefault="00424D45" w:rsidP="00036F76">
      <w:r>
        <w:separator/>
      </w:r>
    </w:p>
  </w:footnote>
  <w:footnote w:type="continuationSeparator" w:id="0">
    <w:p w14:paraId="1507592C" w14:textId="77777777" w:rsidR="00424D45" w:rsidRDefault="00424D45" w:rsidP="00036F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58D"/>
    <w:multiLevelType w:val="hybridMultilevel"/>
    <w:tmpl w:val="D85E2674"/>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3DF347E"/>
    <w:multiLevelType w:val="hybridMultilevel"/>
    <w:tmpl w:val="F2D0BD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265B18"/>
    <w:multiLevelType w:val="hybridMultilevel"/>
    <w:tmpl w:val="C39A9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24360"/>
    <w:multiLevelType w:val="hybridMultilevel"/>
    <w:tmpl w:val="E044109A"/>
    <w:lvl w:ilvl="0" w:tplc="04090001">
      <w:start w:val="1"/>
      <w:numFmt w:val="bullet"/>
      <w:lvlText w:val=""/>
      <w:lvlJc w:val="left"/>
      <w:pPr>
        <w:ind w:left="3425" w:hanging="360"/>
      </w:pPr>
      <w:rPr>
        <w:rFonts w:ascii="Symbol" w:hAnsi="Symbol" w:hint="default"/>
      </w:rPr>
    </w:lvl>
    <w:lvl w:ilvl="1" w:tplc="04090003" w:tentative="1">
      <w:start w:val="1"/>
      <w:numFmt w:val="bullet"/>
      <w:lvlText w:val="o"/>
      <w:lvlJc w:val="left"/>
      <w:pPr>
        <w:ind w:left="4145" w:hanging="360"/>
      </w:pPr>
      <w:rPr>
        <w:rFonts w:ascii="Courier New" w:hAnsi="Courier New" w:cs="Courier New" w:hint="default"/>
      </w:rPr>
    </w:lvl>
    <w:lvl w:ilvl="2" w:tplc="04090005" w:tentative="1">
      <w:start w:val="1"/>
      <w:numFmt w:val="bullet"/>
      <w:lvlText w:val=""/>
      <w:lvlJc w:val="left"/>
      <w:pPr>
        <w:ind w:left="4865" w:hanging="360"/>
      </w:pPr>
      <w:rPr>
        <w:rFonts w:ascii="Wingdings" w:hAnsi="Wingdings" w:hint="default"/>
      </w:rPr>
    </w:lvl>
    <w:lvl w:ilvl="3" w:tplc="04090001" w:tentative="1">
      <w:start w:val="1"/>
      <w:numFmt w:val="bullet"/>
      <w:lvlText w:val=""/>
      <w:lvlJc w:val="left"/>
      <w:pPr>
        <w:ind w:left="5585" w:hanging="360"/>
      </w:pPr>
      <w:rPr>
        <w:rFonts w:ascii="Symbol" w:hAnsi="Symbol" w:hint="default"/>
      </w:rPr>
    </w:lvl>
    <w:lvl w:ilvl="4" w:tplc="04090003" w:tentative="1">
      <w:start w:val="1"/>
      <w:numFmt w:val="bullet"/>
      <w:lvlText w:val="o"/>
      <w:lvlJc w:val="left"/>
      <w:pPr>
        <w:ind w:left="6305" w:hanging="360"/>
      </w:pPr>
      <w:rPr>
        <w:rFonts w:ascii="Courier New" w:hAnsi="Courier New" w:cs="Courier New" w:hint="default"/>
      </w:rPr>
    </w:lvl>
    <w:lvl w:ilvl="5" w:tplc="04090005" w:tentative="1">
      <w:start w:val="1"/>
      <w:numFmt w:val="bullet"/>
      <w:lvlText w:val=""/>
      <w:lvlJc w:val="left"/>
      <w:pPr>
        <w:ind w:left="7025" w:hanging="360"/>
      </w:pPr>
      <w:rPr>
        <w:rFonts w:ascii="Wingdings" w:hAnsi="Wingdings" w:hint="default"/>
      </w:rPr>
    </w:lvl>
    <w:lvl w:ilvl="6" w:tplc="04090001" w:tentative="1">
      <w:start w:val="1"/>
      <w:numFmt w:val="bullet"/>
      <w:lvlText w:val=""/>
      <w:lvlJc w:val="left"/>
      <w:pPr>
        <w:ind w:left="7745" w:hanging="360"/>
      </w:pPr>
      <w:rPr>
        <w:rFonts w:ascii="Symbol" w:hAnsi="Symbol" w:hint="default"/>
      </w:rPr>
    </w:lvl>
    <w:lvl w:ilvl="7" w:tplc="04090003" w:tentative="1">
      <w:start w:val="1"/>
      <w:numFmt w:val="bullet"/>
      <w:lvlText w:val="o"/>
      <w:lvlJc w:val="left"/>
      <w:pPr>
        <w:ind w:left="8465" w:hanging="360"/>
      </w:pPr>
      <w:rPr>
        <w:rFonts w:ascii="Courier New" w:hAnsi="Courier New" w:cs="Courier New" w:hint="default"/>
      </w:rPr>
    </w:lvl>
    <w:lvl w:ilvl="8" w:tplc="04090005" w:tentative="1">
      <w:start w:val="1"/>
      <w:numFmt w:val="bullet"/>
      <w:lvlText w:val=""/>
      <w:lvlJc w:val="left"/>
      <w:pPr>
        <w:ind w:left="9185" w:hanging="360"/>
      </w:pPr>
      <w:rPr>
        <w:rFonts w:ascii="Wingdings" w:hAnsi="Wingdings" w:hint="default"/>
      </w:rPr>
    </w:lvl>
  </w:abstractNum>
  <w:abstractNum w:abstractNumId="4" w15:restartNumberingAfterBreak="0">
    <w:nsid w:val="07B715E1"/>
    <w:multiLevelType w:val="hybridMultilevel"/>
    <w:tmpl w:val="A2A073A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07C8458C"/>
    <w:multiLevelType w:val="hybridMultilevel"/>
    <w:tmpl w:val="6340213A"/>
    <w:lvl w:ilvl="0" w:tplc="04090001">
      <w:start w:val="1"/>
      <w:numFmt w:val="bullet"/>
      <w:lvlText w:val=""/>
      <w:lvlJc w:val="left"/>
      <w:pPr>
        <w:ind w:left="1274" w:hanging="360"/>
      </w:pPr>
      <w:rPr>
        <w:rFonts w:ascii="Symbol" w:hAnsi="Symbol" w:hint="default"/>
      </w:rPr>
    </w:lvl>
    <w:lvl w:ilvl="1" w:tplc="04090003" w:tentative="1">
      <w:start w:val="1"/>
      <w:numFmt w:val="bullet"/>
      <w:lvlText w:val="o"/>
      <w:lvlJc w:val="left"/>
      <w:pPr>
        <w:ind w:left="1994" w:hanging="360"/>
      </w:pPr>
      <w:rPr>
        <w:rFonts w:ascii="Courier New" w:hAnsi="Courier New" w:cs="Courier New" w:hint="default"/>
      </w:rPr>
    </w:lvl>
    <w:lvl w:ilvl="2" w:tplc="04090005" w:tentative="1">
      <w:start w:val="1"/>
      <w:numFmt w:val="bullet"/>
      <w:lvlText w:val=""/>
      <w:lvlJc w:val="left"/>
      <w:pPr>
        <w:ind w:left="2714" w:hanging="360"/>
      </w:pPr>
      <w:rPr>
        <w:rFonts w:ascii="Wingdings" w:hAnsi="Wingdings" w:hint="default"/>
      </w:rPr>
    </w:lvl>
    <w:lvl w:ilvl="3" w:tplc="04090001" w:tentative="1">
      <w:start w:val="1"/>
      <w:numFmt w:val="bullet"/>
      <w:lvlText w:val=""/>
      <w:lvlJc w:val="left"/>
      <w:pPr>
        <w:ind w:left="3434" w:hanging="360"/>
      </w:pPr>
      <w:rPr>
        <w:rFonts w:ascii="Symbol" w:hAnsi="Symbol" w:hint="default"/>
      </w:rPr>
    </w:lvl>
    <w:lvl w:ilvl="4" w:tplc="04090003" w:tentative="1">
      <w:start w:val="1"/>
      <w:numFmt w:val="bullet"/>
      <w:lvlText w:val="o"/>
      <w:lvlJc w:val="left"/>
      <w:pPr>
        <w:ind w:left="4154" w:hanging="360"/>
      </w:pPr>
      <w:rPr>
        <w:rFonts w:ascii="Courier New" w:hAnsi="Courier New" w:cs="Courier New" w:hint="default"/>
      </w:rPr>
    </w:lvl>
    <w:lvl w:ilvl="5" w:tplc="04090005" w:tentative="1">
      <w:start w:val="1"/>
      <w:numFmt w:val="bullet"/>
      <w:lvlText w:val=""/>
      <w:lvlJc w:val="left"/>
      <w:pPr>
        <w:ind w:left="4874" w:hanging="360"/>
      </w:pPr>
      <w:rPr>
        <w:rFonts w:ascii="Wingdings" w:hAnsi="Wingdings" w:hint="default"/>
      </w:rPr>
    </w:lvl>
    <w:lvl w:ilvl="6" w:tplc="04090001" w:tentative="1">
      <w:start w:val="1"/>
      <w:numFmt w:val="bullet"/>
      <w:lvlText w:val=""/>
      <w:lvlJc w:val="left"/>
      <w:pPr>
        <w:ind w:left="5594" w:hanging="360"/>
      </w:pPr>
      <w:rPr>
        <w:rFonts w:ascii="Symbol" w:hAnsi="Symbol" w:hint="default"/>
      </w:rPr>
    </w:lvl>
    <w:lvl w:ilvl="7" w:tplc="04090003" w:tentative="1">
      <w:start w:val="1"/>
      <w:numFmt w:val="bullet"/>
      <w:lvlText w:val="o"/>
      <w:lvlJc w:val="left"/>
      <w:pPr>
        <w:ind w:left="6314" w:hanging="360"/>
      </w:pPr>
      <w:rPr>
        <w:rFonts w:ascii="Courier New" w:hAnsi="Courier New" w:cs="Courier New" w:hint="default"/>
      </w:rPr>
    </w:lvl>
    <w:lvl w:ilvl="8" w:tplc="04090005" w:tentative="1">
      <w:start w:val="1"/>
      <w:numFmt w:val="bullet"/>
      <w:lvlText w:val=""/>
      <w:lvlJc w:val="left"/>
      <w:pPr>
        <w:ind w:left="7034" w:hanging="360"/>
      </w:pPr>
      <w:rPr>
        <w:rFonts w:ascii="Wingdings" w:hAnsi="Wingdings" w:hint="default"/>
      </w:rPr>
    </w:lvl>
  </w:abstractNum>
  <w:abstractNum w:abstractNumId="6" w15:restartNumberingAfterBreak="0">
    <w:nsid w:val="096647D9"/>
    <w:multiLevelType w:val="hybridMultilevel"/>
    <w:tmpl w:val="3760F0B6"/>
    <w:lvl w:ilvl="0" w:tplc="0409000B">
      <w:start w:val="1"/>
      <w:numFmt w:val="bullet"/>
      <w:lvlText w:val=""/>
      <w:lvlJc w:val="left"/>
      <w:pPr>
        <w:ind w:left="2142" w:hanging="360"/>
      </w:pPr>
      <w:rPr>
        <w:rFonts w:ascii="Wingdings" w:hAnsi="Wingdings" w:hint="default"/>
      </w:rPr>
    </w:lvl>
    <w:lvl w:ilvl="1" w:tplc="04090003" w:tentative="1">
      <w:start w:val="1"/>
      <w:numFmt w:val="bullet"/>
      <w:lvlText w:val="o"/>
      <w:lvlJc w:val="left"/>
      <w:pPr>
        <w:ind w:left="2862" w:hanging="360"/>
      </w:pPr>
      <w:rPr>
        <w:rFonts w:ascii="Courier New" w:hAnsi="Courier New" w:cs="Courier New" w:hint="default"/>
      </w:rPr>
    </w:lvl>
    <w:lvl w:ilvl="2" w:tplc="04090005" w:tentative="1">
      <w:start w:val="1"/>
      <w:numFmt w:val="bullet"/>
      <w:lvlText w:val=""/>
      <w:lvlJc w:val="left"/>
      <w:pPr>
        <w:ind w:left="3582" w:hanging="360"/>
      </w:pPr>
      <w:rPr>
        <w:rFonts w:ascii="Wingdings" w:hAnsi="Wingdings" w:hint="default"/>
      </w:rPr>
    </w:lvl>
    <w:lvl w:ilvl="3" w:tplc="04090001" w:tentative="1">
      <w:start w:val="1"/>
      <w:numFmt w:val="bullet"/>
      <w:lvlText w:val=""/>
      <w:lvlJc w:val="left"/>
      <w:pPr>
        <w:ind w:left="4302" w:hanging="360"/>
      </w:pPr>
      <w:rPr>
        <w:rFonts w:ascii="Symbol" w:hAnsi="Symbol" w:hint="default"/>
      </w:rPr>
    </w:lvl>
    <w:lvl w:ilvl="4" w:tplc="04090003" w:tentative="1">
      <w:start w:val="1"/>
      <w:numFmt w:val="bullet"/>
      <w:lvlText w:val="o"/>
      <w:lvlJc w:val="left"/>
      <w:pPr>
        <w:ind w:left="5022" w:hanging="360"/>
      </w:pPr>
      <w:rPr>
        <w:rFonts w:ascii="Courier New" w:hAnsi="Courier New" w:cs="Courier New" w:hint="default"/>
      </w:rPr>
    </w:lvl>
    <w:lvl w:ilvl="5" w:tplc="04090005" w:tentative="1">
      <w:start w:val="1"/>
      <w:numFmt w:val="bullet"/>
      <w:lvlText w:val=""/>
      <w:lvlJc w:val="left"/>
      <w:pPr>
        <w:ind w:left="5742" w:hanging="360"/>
      </w:pPr>
      <w:rPr>
        <w:rFonts w:ascii="Wingdings" w:hAnsi="Wingdings" w:hint="default"/>
      </w:rPr>
    </w:lvl>
    <w:lvl w:ilvl="6" w:tplc="04090001" w:tentative="1">
      <w:start w:val="1"/>
      <w:numFmt w:val="bullet"/>
      <w:lvlText w:val=""/>
      <w:lvlJc w:val="left"/>
      <w:pPr>
        <w:ind w:left="6462" w:hanging="360"/>
      </w:pPr>
      <w:rPr>
        <w:rFonts w:ascii="Symbol" w:hAnsi="Symbol" w:hint="default"/>
      </w:rPr>
    </w:lvl>
    <w:lvl w:ilvl="7" w:tplc="04090003" w:tentative="1">
      <w:start w:val="1"/>
      <w:numFmt w:val="bullet"/>
      <w:lvlText w:val="o"/>
      <w:lvlJc w:val="left"/>
      <w:pPr>
        <w:ind w:left="7182" w:hanging="360"/>
      </w:pPr>
      <w:rPr>
        <w:rFonts w:ascii="Courier New" w:hAnsi="Courier New" w:cs="Courier New" w:hint="default"/>
      </w:rPr>
    </w:lvl>
    <w:lvl w:ilvl="8" w:tplc="04090005" w:tentative="1">
      <w:start w:val="1"/>
      <w:numFmt w:val="bullet"/>
      <w:lvlText w:val=""/>
      <w:lvlJc w:val="left"/>
      <w:pPr>
        <w:ind w:left="7902" w:hanging="360"/>
      </w:pPr>
      <w:rPr>
        <w:rFonts w:ascii="Wingdings" w:hAnsi="Wingdings" w:hint="default"/>
      </w:rPr>
    </w:lvl>
  </w:abstractNum>
  <w:abstractNum w:abstractNumId="7" w15:restartNumberingAfterBreak="0">
    <w:nsid w:val="0C1A7B3E"/>
    <w:multiLevelType w:val="multilevel"/>
    <w:tmpl w:val="B4666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626AA"/>
    <w:multiLevelType w:val="hybridMultilevel"/>
    <w:tmpl w:val="940C1648"/>
    <w:lvl w:ilvl="0" w:tplc="04090001">
      <w:start w:val="1"/>
      <w:numFmt w:val="bullet"/>
      <w:lvlText w:val=""/>
      <w:lvlJc w:val="left"/>
      <w:pPr>
        <w:ind w:left="3286" w:hanging="360"/>
      </w:pPr>
      <w:rPr>
        <w:rFonts w:ascii="Symbol" w:hAnsi="Symbol" w:hint="default"/>
      </w:rPr>
    </w:lvl>
    <w:lvl w:ilvl="1" w:tplc="04090003" w:tentative="1">
      <w:start w:val="1"/>
      <w:numFmt w:val="bullet"/>
      <w:lvlText w:val="o"/>
      <w:lvlJc w:val="left"/>
      <w:pPr>
        <w:ind w:left="4006" w:hanging="360"/>
      </w:pPr>
      <w:rPr>
        <w:rFonts w:ascii="Courier New" w:hAnsi="Courier New" w:cs="Courier New" w:hint="default"/>
      </w:rPr>
    </w:lvl>
    <w:lvl w:ilvl="2" w:tplc="04090005" w:tentative="1">
      <w:start w:val="1"/>
      <w:numFmt w:val="bullet"/>
      <w:lvlText w:val=""/>
      <w:lvlJc w:val="left"/>
      <w:pPr>
        <w:ind w:left="4726" w:hanging="360"/>
      </w:pPr>
      <w:rPr>
        <w:rFonts w:ascii="Wingdings" w:hAnsi="Wingdings" w:hint="default"/>
      </w:rPr>
    </w:lvl>
    <w:lvl w:ilvl="3" w:tplc="04090001" w:tentative="1">
      <w:start w:val="1"/>
      <w:numFmt w:val="bullet"/>
      <w:lvlText w:val=""/>
      <w:lvlJc w:val="left"/>
      <w:pPr>
        <w:ind w:left="5446" w:hanging="360"/>
      </w:pPr>
      <w:rPr>
        <w:rFonts w:ascii="Symbol" w:hAnsi="Symbol" w:hint="default"/>
      </w:rPr>
    </w:lvl>
    <w:lvl w:ilvl="4" w:tplc="04090003" w:tentative="1">
      <w:start w:val="1"/>
      <w:numFmt w:val="bullet"/>
      <w:lvlText w:val="o"/>
      <w:lvlJc w:val="left"/>
      <w:pPr>
        <w:ind w:left="6166" w:hanging="360"/>
      </w:pPr>
      <w:rPr>
        <w:rFonts w:ascii="Courier New" w:hAnsi="Courier New" w:cs="Courier New" w:hint="default"/>
      </w:rPr>
    </w:lvl>
    <w:lvl w:ilvl="5" w:tplc="04090005" w:tentative="1">
      <w:start w:val="1"/>
      <w:numFmt w:val="bullet"/>
      <w:lvlText w:val=""/>
      <w:lvlJc w:val="left"/>
      <w:pPr>
        <w:ind w:left="6886" w:hanging="360"/>
      </w:pPr>
      <w:rPr>
        <w:rFonts w:ascii="Wingdings" w:hAnsi="Wingdings" w:hint="default"/>
      </w:rPr>
    </w:lvl>
    <w:lvl w:ilvl="6" w:tplc="04090001" w:tentative="1">
      <w:start w:val="1"/>
      <w:numFmt w:val="bullet"/>
      <w:lvlText w:val=""/>
      <w:lvlJc w:val="left"/>
      <w:pPr>
        <w:ind w:left="7606" w:hanging="360"/>
      </w:pPr>
      <w:rPr>
        <w:rFonts w:ascii="Symbol" w:hAnsi="Symbol" w:hint="default"/>
      </w:rPr>
    </w:lvl>
    <w:lvl w:ilvl="7" w:tplc="04090003" w:tentative="1">
      <w:start w:val="1"/>
      <w:numFmt w:val="bullet"/>
      <w:lvlText w:val="o"/>
      <w:lvlJc w:val="left"/>
      <w:pPr>
        <w:ind w:left="8326" w:hanging="360"/>
      </w:pPr>
      <w:rPr>
        <w:rFonts w:ascii="Courier New" w:hAnsi="Courier New" w:cs="Courier New" w:hint="default"/>
      </w:rPr>
    </w:lvl>
    <w:lvl w:ilvl="8" w:tplc="04090005" w:tentative="1">
      <w:start w:val="1"/>
      <w:numFmt w:val="bullet"/>
      <w:lvlText w:val=""/>
      <w:lvlJc w:val="left"/>
      <w:pPr>
        <w:ind w:left="9046" w:hanging="360"/>
      </w:pPr>
      <w:rPr>
        <w:rFonts w:ascii="Wingdings" w:hAnsi="Wingdings" w:hint="default"/>
      </w:rPr>
    </w:lvl>
  </w:abstractNum>
  <w:abstractNum w:abstractNumId="9" w15:restartNumberingAfterBreak="0">
    <w:nsid w:val="0EBA2FF5"/>
    <w:multiLevelType w:val="multilevel"/>
    <w:tmpl w:val="0F3846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F0E4D19"/>
    <w:multiLevelType w:val="hybridMultilevel"/>
    <w:tmpl w:val="6FCECDBC"/>
    <w:lvl w:ilvl="0" w:tplc="04090001">
      <w:start w:val="1"/>
      <w:numFmt w:val="bullet"/>
      <w:lvlText w:val=""/>
      <w:lvlJc w:val="left"/>
      <w:pPr>
        <w:ind w:left="2945" w:hanging="360"/>
      </w:pPr>
      <w:rPr>
        <w:rFonts w:ascii="Symbol" w:hAnsi="Symbol" w:hint="default"/>
      </w:rPr>
    </w:lvl>
    <w:lvl w:ilvl="1" w:tplc="04090003" w:tentative="1">
      <w:start w:val="1"/>
      <w:numFmt w:val="bullet"/>
      <w:lvlText w:val="o"/>
      <w:lvlJc w:val="left"/>
      <w:pPr>
        <w:ind w:left="3665" w:hanging="360"/>
      </w:pPr>
      <w:rPr>
        <w:rFonts w:ascii="Courier New" w:hAnsi="Courier New" w:cs="Courier New" w:hint="default"/>
      </w:rPr>
    </w:lvl>
    <w:lvl w:ilvl="2" w:tplc="04090005" w:tentative="1">
      <w:start w:val="1"/>
      <w:numFmt w:val="bullet"/>
      <w:lvlText w:val=""/>
      <w:lvlJc w:val="left"/>
      <w:pPr>
        <w:ind w:left="4385" w:hanging="360"/>
      </w:pPr>
      <w:rPr>
        <w:rFonts w:ascii="Wingdings" w:hAnsi="Wingdings" w:hint="default"/>
      </w:rPr>
    </w:lvl>
    <w:lvl w:ilvl="3" w:tplc="04090001" w:tentative="1">
      <w:start w:val="1"/>
      <w:numFmt w:val="bullet"/>
      <w:lvlText w:val=""/>
      <w:lvlJc w:val="left"/>
      <w:pPr>
        <w:ind w:left="5105" w:hanging="360"/>
      </w:pPr>
      <w:rPr>
        <w:rFonts w:ascii="Symbol" w:hAnsi="Symbol" w:hint="default"/>
      </w:rPr>
    </w:lvl>
    <w:lvl w:ilvl="4" w:tplc="04090003" w:tentative="1">
      <w:start w:val="1"/>
      <w:numFmt w:val="bullet"/>
      <w:lvlText w:val="o"/>
      <w:lvlJc w:val="left"/>
      <w:pPr>
        <w:ind w:left="5825" w:hanging="360"/>
      </w:pPr>
      <w:rPr>
        <w:rFonts w:ascii="Courier New" w:hAnsi="Courier New" w:cs="Courier New" w:hint="default"/>
      </w:rPr>
    </w:lvl>
    <w:lvl w:ilvl="5" w:tplc="04090005" w:tentative="1">
      <w:start w:val="1"/>
      <w:numFmt w:val="bullet"/>
      <w:lvlText w:val=""/>
      <w:lvlJc w:val="left"/>
      <w:pPr>
        <w:ind w:left="6545" w:hanging="360"/>
      </w:pPr>
      <w:rPr>
        <w:rFonts w:ascii="Wingdings" w:hAnsi="Wingdings" w:hint="default"/>
      </w:rPr>
    </w:lvl>
    <w:lvl w:ilvl="6" w:tplc="04090001" w:tentative="1">
      <w:start w:val="1"/>
      <w:numFmt w:val="bullet"/>
      <w:lvlText w:val=""/>
      <w:lvlJc w:val="left"/>
      <w:pPr>
        <w:ind w:left="7265" w:hanging="360"/>
      </w:pPr>
      <w:rPr>
        <w:rFonts w:ascii="Symbol" w:hAnsi="Symbol" w:hint="default"/>
      </w:rPr>
    </w:lvl>
    <w:lvl w:ilvl="7" w:tplc="04090003" w:tentative="1">
      <w:start w:val="1"/>
      <w:numFmt w:val="bullet"/>
      <w:lvlText w:val="o"/>
      <w:lvlJc w:val="left"/>
      <w:pPr>
        <w:ind w:left="7985" w:hanging="360"/>
      </w:pPr>
      <w:rPr>
        <w:rFonts w:ascii="Courier New" w:hAnsi="Courier New" w:cs="Courier New" w:hint="default"/>
      </w:rPr>
    </w:lvl>
    <w:lvl w:ilvl="8" w:tplc="04090005" w:tentative="1">
      <w:start w:val="1"/>
      <w:numFmt w:val="bullet"/>
      <w:lvlText w:val=""/>
      <w:lvlJc w:val="left"/>
      <w:pPr>
        <w:ind w:left="8705" w:hanging="360"/>
      </w:pPr>
      <w:rPr>
        <w:rFonts w:ascii="Wingdings" w:hAnsi="Wingdings" w:hint="default"/>
      </w:rPr>
    </w:lvl>
  </w:abstractNum>
  <w:abstractNum w:abstractNumId="11" w15:restartNumberingAfterBreak="0">
    <w:nsid w:val="0FA848C4"/>
    <w:multiLevelType w:val="hybridMultilevel"/>
    <w:tmpl w:val="5584319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10054982"/>
    <w:multiLevelType w:val="hybridMultilevel"/>
    <w:tmpl w:val="D21E6E54"/>
    <w:lvl w:ilvl="0" w:tplc="04090001">
      <w:start w:val="1"/>
      <w:numFmt w:val="bullet"/>
      <w:lvlText w:val=""/>
      <w:lvlJc w:val="left"/>
      <w:pPr>
        <w:ind w:left="2492" w:hanging="360"/>
      </w:pPr>
      <w:rPr>
        <w:rFonts w:ascii="Symbol" w:hAnsi="Symbol" w:hint="default"/>
      </w:rPr>
    </w:lvl>
    <w:lvl w:ilvl="1" w:tplc="04090003" w:tentative="1">
      <w:start w:val="1"/>
      <w:numFmt w:val="bullet"/>
      <w:lvlText w:val="o"/>
      <w:lvlJc w:val="left"/>
      <w:pPr>
        <w:ind w:left="3212" w:hanging="360"/>
      </w:pPr>
      <w:rPr>
        <w:rFonts w:ascii="Courier New" w:hAnsi="Courier New" w:cs="Courier New" w:hint="default"/>
      </w:rPr>
    </w:lvl>
    <w:lvl w:ilvl="2" w:tplc="04090005" w:tentative="1">
      <w:start w:val="1"/>
      <w:numFmt w:val="bullet"/>
      <w:lvlText w:val=""/>
      <w:lvlJc w:val="left"/>
      <w:pPr>
        <w:ind w:left="3932" w:hanging="360"/>
      </w:pPr>
      <w:rPr>
        <w:rFonts w:ascii="Wingdings" w:hAnsi="Wingdings" w:hint="default"/>
      </w:rPr>
    </w:lvl>
    <w:lvl w:ilvl="3" w:tplc="04090001" w:tentative="1">
      <w:start w:val="1"/>
      <w:numFmt w:val="bullet"/>
      <w:lvlText w:val=""/>
      <w:lvlJc w:val="left"/>
      <w:pPr>
        <w:ind w:left="4652" w:hanging="360"/>
      </w:pPr>
      <w:rPr>
        <w:rFonts w:ascii="Symbol" w:hAnsi="Symbol" w:hint="default"/>
      </w:rPr>
    </w:lvl>
    <w:lvl w:ilvl="4" w:tplc="04090003" w:tentative="1">
      <w:start w:val="1"/>
      <w:numFmt w:val="bullet"/>
      <w:lvlText w:val="o"/>
      <w:lvlJc w:val="left"/>
      <w:pPr>
        <w:ind w:left="5372" w:hanging="360"/>
      </w:pPr>
      <w:rPr>
        <w:rFonts w:ascii="Courier New" w:hAnsi="Courier New" w:cs="Courier New" w:hint="default"/>
      </w:rPr>
    </w:lvl>
    <w:lvl w:ilvl="5" w:tplc="04090005" w:tentative="1">
      <w:start w:val="1"/>
      <w:numFmt w:val="bullet"/>
      <w:lvlText w:val=""/>
      <w:lvlJc w:val="left"/>
      <w:pPr>
        <w:ind w:left="6092" w:hanging="360"/>
      </w:pPr>
      <w:rPr>
        <w:rFonts w:ascii="Wingdings" w:hAnsi="Wingdings" w:hint="default"/>
      </w:rPr>
    </w:lvl>
    <w:lvl w:ilvl="6" w:tplc="04090001" w:tentative="1">
      <w:start w:val="1"/>
      <w:numFmt w:val="bullet"/>
      <w:lvlText w:val=""/>
      <w:lvlJc w:val="left"/>
      <w:pPr>
        <w:ind w:left="6812" w:hanging="360"/>
      </w:pPr>
      <w:rPr>
        <w:rFonts w:ascii="Symbol" w:hAnsi="Symbol" w:hint="default"/>
      </w:rPr>
    </w:lvl>
    <w:lvl w:ilvl="7" w:tplc="04090003" w:tentative="1">
      <w:start w:val="1"/>
      <w:numFmt w:val="bullet"/>
      <w:lvlText w:val="o"/>
      <w:lvlJc w:val="left"/>
      <w:pPr>
        <w:ind w:left="7532" w:hanging="360"/>
      </w:pPr>
      <w:rPr>
        <w:rFonts w:ascii="Courier New" w:hAnsi="Courier New" w:cs="Courier New" w:hint="default"/>
      </w:rPr>
    </w:lvl>
    <w:lvl w:ilvl="8" w:tplc="04090005" w:tentative="1">
      <w:start w:val="1"/>
      <w:numFmt w:val="bullet"/>
      <w:lvlText w:val=""/>
      <w:lvlJc w:val="left"/>
      <w:pPr>
        <w:ind w:left="8252" w:hanging="360"/>
      </w:pPr>
      <w:rPr>
        <w:rFonts w:ascii="Wingdings" w:hAnsi="Wingdings" w:hint="default"/>
      </w:rPr>
    </w:lvl>
  </w:abstractNum>
  <w:abstractNum w:abstractNumId="13" w15:restartNumberingAfterBreak="0">
    <w:nsid w:val="10AA728C"/>
    <w:multiLevelType w:val="hybridMultilevel"/>
    <w:tmpl w:val="15863160"/>
    <w:lvl w:ilvl="0" w:tplc="04090001">
      <w:start w:val="1"/>
      <w:numFmt w:val="bullet"/>
      <w:lvlText w:val=""/>
      <w:lvlJc w:val="left"/>
      <w:pPr>
        <w:ind w:left="2086" w:hanging="360"/>
      </w:pPr>
      <w:rPr>
        <w:rFonts w:ascii="Symbol" w:hAnsi="Symbol" w:hint="default"/>
      </w:rPr>
    </w:lvl>
    <w:lvl w:ilvl="1" w:tplc="04090003" w:tentative="1">
      <w:start w:val="1"/>
      <w:numFmt w:val="bullet"/>
      <w:lvlText w:val="o"/>
      <w:lvlJc w:val="left"/>
      <w:pPr>
        <w:ind w:left="2806" w:hanging="360"/>
      </w:pPr>
      <w:rPr>
        <w:rFonts w:ascii="Courier New" w:hAnsi="Courier New" w:cs="Courier New" w:hint="default"/>
      </w:rPr>
    </w:lvl>
    <w:lvl w:ilvl="2" w:tplc="04090005" w:tentative="1">
      <w:start w:val="1"/>
      <w:numFmt w:val="bullet"/>
      <w:lvlText w:val=""/>
      <w:lvlJc w:val="left"/>
      <w:pPr>
        <w:ind w:left="3526" w:hanging="360"/>
      </w:pPr>
      <w:rPr>
        <w:rFonts w:ascii="Wingdings" w:hAnsi="Wingdings" w:hint="default"/>
      </w:rPr>
    </w:lvl>
    <w:lvl w:ilvl="3" w:tplc="04090001" w:tentative="1">
      <w:start w:val="1"/>
      <w:numFmt w:val="bullet"/>
      <w:lvlText w:val=""/>
      <w:lvlJc w:val="left"/>
      <w:pPr>
        <w:ind w:left="4246" w:hanging="360"/>
      </w:pPr>
      <w:rPr>
        <w:rFonts w:ascii="Symbol" w:hAnsi="Symbol" w:hint="default"/>
      </w:rPr>
    </w:lvl>
    <w:lvl w:ilvl="4" w:tplc="04090003" w:tentative="1">
      <w:start w:val="1"/>
      <w:numFmt w:val="bullet"/>
      <w:lvlText w:val="o"/>
      <w:lvlJc w:val="left"/>
      <w:pPr>
        <w:ind w:left="4966" w:hanging="360"/>
      </w:pPr>
      <w:rPr>
        <w:rFonts w:ascii="Courier New" w:hAnsi="Courier New" w:cs="Courier New" w:hint="default"/>
      </w:rPr>
    </w:lvl>
    <w:lvl w:ilvl="5" w:tplc="04090005" w:tentative="1">
      <w:start w:val="1"/>
      <w:numFmt w:val="bullet"/>
      <w:lvlText w:val=""/>
      <w:lvlJc w:val="left"/>
      <w:pPr>
        <w:ind w:left="5686" w:hanging="360"/>
      </w:pPr>
      <w:rPr>
        <w:rFonts w:ascii="Wingdings" w:hAnsi="Wingdings" w:hint="default"/>
      </w:rPr>
    </w:lvl>
    <w:lvl w:ilvl="6" w:tplc="04090001" w:tentative="1">
      <w:start w:val="1"/>
      <w:numFmt w:val="bullet"/>
      <w:lvlText w:val=""/>
      <w:lvlJc w:val="left"/>
      <w:pPr>
        <w:ind w:left="6406" w:hanging="360"/>
      </w:pPr>
      <w:rPr>
        <w:rFonts w:ascii="Symbol" w:hAnsi="Symbol" w:hint="default"/>
      </w:rPr>
    </w:lvl>
    <w:lvl w:ilvl="7" w:tplc="04090003" w:tentative="1">
      <w:start w:val="1"/>
      <w:numFmt w:val="bullet"/>
      <w:lvlText w:val="o"/>
      <w:lvlJc w:val="left"/>
      <w:pPr>
        <w:ind w:left="7126" w:hanging="360"/>
      </w:pPr>
      <w:rPr>
        <w:rFonts w:ascii="Courier New" w:hAnsi="Courier New" w:cs="Courier New" w:hint="default"/>
      </w:rPr>
    </w:lvl>
    <w:lvl w:ilvl="8" w:tplc="04090005" w:tentative="1">
      <w:start w:val="1"/>
      <w:numFmt w:val="bullet"/>
      <w:lvlText w:val=""/>
      <w:lvlJc w:val="left"/>
      <w:pPr>
        <w:ind w:left="7846" w:hanging="360"/>
      </w:pPr>
      <w:rPr>
        <w:rFonts w:ascii="Wingdings" w:hAnsi="Wingdings" w:hint="default"/>
      </w:rPr>
    </w:lvl>
  </w:abstractNum>
  <w:abstractNum w:abstractNumId="14" w15:restartNumberingAfterBreak="0">
    <w:nsid w:val="13027807"/>
    <w:multiLevelType w:val="multilevel"/>
    <w:tmpl w:val="0FA6B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10DAA"/>
    <w:multiLevelType w:val="hybridMultilevel"/>
    <w:tmpl w:val="143CA726"/>
    <w:lvl w:ilvl="0" w:tplc="04090001">
      <w:start w:val="1"/>
      <w:numFmt w:val="bullet"/>
      <w:lvlText w:val=""/>
      <w:lvlJc w:val="left"/>
      <w:pPr>
        <w:ind w:left="1791" w:hanging="360"/>
      </w:pPr>
      <w:rPr>
        <w:rFonts w:ascii="Symbol" w:hAnsi="Symbol" w:hint="default"/>
      </w:rPr>
    </w:lvl>
    <w:lvl w:ilvl="1" w:tplc="04090003" w:tentative="1">
      <w:start w:val="1"/>
      <w:numFmt w:val="bullet"/>
      <w:lvlText w:val="o"/>
      <w:lvlJc w:val="left"/>
      <w:pPr>
        <w:ind w:left="2511" w:hanging="360"/>
      </w:pPr>
      <w:rPr>
        <w:rFonts w:ascii="Courier New" w:hAnsi="Courier New" w:cs="Courier New" w:hint="default"/>
      </w:rPr>
    </w:lvl>
    <w:lvl w:ilvl="2" w:tplc="04090005" w:tentative="1">
      <w:start w:val="1"/>
      <w:numFmt w:val="bullet"/>
      <w:lvlText w:val=""/>
      <w:lvlJc w:val="left"/>
      <w:pPr>
        <w:ind w:left="3231" w:hanging="360"/>
      </w:pPr>
      <w:rPr>
        <w:rFonts w:ascii="Wingdings" w:hAnsi="Wingdings" w:hint="default"/>
      </w:rPr>
    </w:lvl>
    <w:lvl w:ilvl="3" w:tplc="04090001" w:tentative="1">
      <w:start w:val="1"/>
      <w:numFmt w:val="bullet"/>
      <w:lvlText w:val=""/>
      <w:lvlJc w:val="left"/>
      <w:pPr>
        <w:ind w:left="3951" w:hanging="360"/>
      </w:pPr>
      <w:rPr>
        <w:rFonts w:ascii="Symbol" w:hAnsi="Symbol" w:hint="default"/>
      </w:rPr>
    </w:lvl>
    <w:lvl w:ilvl="4" w:tplc="04090003" w:tentative="1">
      <w:start w:val="1"/>
      <w:numFmt w:val="bullet"/>
      <w:lvlText w:val="o"/>
      <w:lvlJc w:val="left"/>
      <w:pPr>
        <w:ind w:left="4671" w:hanging="360"/>
      </w:pPr>
      <w:rPr>
        <w:rFonts w:ascii="Courier New" w:hAnsi="Courier New" w:cs="Courier New" w:hint="default"/>
      </w:rPr>
    </w:lvl>
    <w:lvl w:ilvl="5" w:tplc="04090005" w:tentative="1">
      <w:start w:val="1"/>
      <w:numFmt w:val="bullet"/>
      <w:lvlText w:val=""/>
      <w:lvlJc w:val="left"/>
      <w:pPr>
        <w:ind w:left="5391" w:hanging="360"/>
      </w:pPr>
      <w:rPr>
        <w:rFonts w:ascii="Wingdings" w:hAnsi="Wingdings" w:hint="default"/>
      </w:rPr>
    </w:lvl>
    <w:lvl w:ilvl="6" w:tplc="04090001" w:tentative="1">
      <w:start w:val="1"/>
      <w:numFmt w:val="bullet"/>
      <w:lvlText w:val=""/>
      <w:lvlJc w:val="left"/>
      <w:pPr>
        <w:ind w:left="6111" w:hanging="360"/>
      </w:pPr>
      <w:rPr>
        <w:rFonts w:ascii="Symbol" w:hAnsi="Symbol" w:hint="default"/>
      </w:rPr>
    </w:lvl>
    <w:lvl w:ilvl="7" w:tplc="04090003" w:tentative="1">
      <w:start w:val="1"/>
      <w:numFmt w:val="bullet"/>
      <w:lvlText w:val="o"/>
      <w:lvlJc w:val="left"/>
      <w:pPr>
        <w:ind w:left="6831" w:hanging="360"/>
      </w:pPr>
      <w:rPr>
        <w:rFonts w:ascii="Courier New" w:hAnsi="Courier New" w:cs="Courier New" w:hint="default"/>
      </w:rPr>
    </w:lvl>
    <w:lvl w:ilvl="8" w:tplc="04090005" w:tentative="1">
      <w:start w:val="1"/>
      <w:numFmt w:val="bullet"/>
      <w:lvlText w:val=""/>
      <w:lvlJc w:val="left"/>
      <w:pPr>
        <w:ind w:left="7551" w:hanging="360"/>
      </w:pPr>
      <w:rPr>
        <w:rFonts w:ascii="Wingdings" w:hAnsi="Wingdings" w:hint="default"/>
      </w:rPr>
    </w:lvl>
  </w:abstractNum>
  <w:abstractNum w:abstractNumId="16" w15:restartNumberingAfterBreak="0">
    <w:nsid w:val="14995A0F"/>
    <w:multiLevelType w:val="multilevel"/>
    <w:tmpl w:val="829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51BD2"/>
    <w:multiLevelType w:val="hybridMultilevel"/>
    <w:tmpl w:val="609CAE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7640F32"/>
    <w:multiLevelType w:val="hybridMultilevel"/>
    <w:tmpl w:val="2C1205DC"/>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19" w15:restartNumberingAfterBreak="0">
    <w:nsid w:val="179730FF"/>
    <w:multiLevelType w:val="multilevel"/>
    <w:tmpl w:val="DD8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82D33"/>
    <w:multiLevelType w:val="hybridMultilevel"/>
    <w:tmpl w:val="AB567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5F1E52"/>
    <w:multiLevelType w:val="hybridMultilevel"/>
    <w:tmpl w:val="48FC4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93711A4"/>
    <w:multiLevelType w:val="multilevel"/>
    <w:tmpl w:val="27F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35865"/>
    <w:multiLevelType w:val="hybridMultilevel"/>
    <w:tmpl w:val="B5EE203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15:restartNumberingAfterBreak="0">
    <w:nsid w:val="1951607E"/>
    <w:multiLevelType w:val="multilevel"/>
    <w:tmpl w:val="03B6D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663DB2"/>
    <w:multiLevelType w:val="multilevel"/>
    <w:tmpl w:val="40C67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2E4F82"/>
    <w:multiLevelType w:val="multilevel"/>
    <w:tmpl w:val="C488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D76C7"/>
    <w:multiLevelType w:val="multilevel"/>
    <w:tmpl w:val="2232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9E7BFE"/>
    <w:multiLevelType w:val="hybridMultilevel"/>
    <w:tmpl w:val="B3E292F0"/>
    <w:lvl w:ilvl="0" w:tplc="04090001">
      <w:start w:val="1"/>
      <w:numFmt w:val="bullet"/>
      <w:lvlText w:val=""/>
      <w:lvlJc w:val="left"/>
      <w:pPr>
        <w:ind w:left="1689" w:hanging="360"/>
      </w:pPr>
      <w:rPr>
        <w:rFonts w:ascii="Symbol" w:hAnsi="Symbol" w:hint="default"/>
      </w:rPr>
    </w:lvl>
    <w:lvl w:ilvl="1" w:tplc="04090003" w:tentative="1">
      <w:start w:val="1"/>
      <w:numFmt w:val="bullet"/>
      <w:lvlText w:val="o"/>
      <w:lvlJc w:val="left"/>
      <w:pPr>
        <w:ind w:left="2409" w:hanging="360"/>
      </w:pPr>
      <w:rPr>
        <w:rFonts w:ascii="Courier New" w:hAnsi="Courier New" w:cs="Courier New" w:hint="default"/>
      </w:rPr>
    </w:lvl>
    <w:lvl w:ilvl="2" w:tplc="04090005" w:tentative="1">
      <w:start w:val="1"/>
      <w:numFmt w:val="bullet"/>
      <w:lvlText w:val=""/>
      <w:lvlJc w:val="left"/>
      <w:pPr>
        <w:ind w:left="3129" w:hanging="360"/>
      </w:pPr>
      <w:rPr>
        <w:rFonts w:ascii="Wingdings" w:hAnsi="Wingdings" w:hint="default"/>
      </w:rPr>
    </w:lvl>
    <w:lvl w:ilvl="3" w:tplc="04090001" w:tentative="1">
      <w:start w:val="1"/>
      <w:numFmt w:val="bullet"/>
      <w:lvlText w:val=""/>
      <w:lvlJc w:val="left"/>
      <w:pPr>
        <w:ind w:left="3849" w:hanging="360"/>
      </w:pPr>
      <w:rPr>
        <w:rFonts w:ascii="Symbol" w:hAnsi="Symbol" w:hint="default"/>
      </w:rPr>
    </w:lvl>
    <w:lvl w:ilvl="4" w:tplc="04090003" w:tentative="1">
      <w:start w:val="1"/>
      <w:numFmt w:val="bullet"/>
      <w:lvlText w:val="o"/>
      <w:lvlJc w:val="left"/>
      <w:pPr>
        <w:ind w:left="4569" w:hanging="360"/>
      </w:pPr>
      <w:rPr>
        <w:rFonts w:ascii="Courier New" w:hAnsi="Courier New" w:cs="Courier New" w:hint="default"/>
      </w:rPr>
    </w:lvl>
    <w:lvl w:ilvl="5" w:tplc="04090005" w:tentative="1">
      <w:start w:val="1"/>
      <w:numFmt w:val="bullet"/>
      <w:lvlText w:val=""/>
      <w:lvlJc w:val="left"/>
      <w:pPr>
        <w:ind w:left="5289" w:hanging="360"/>
      </w:pPr>
      <w:rPr>
        <w:rFonts w:ascii="Wingdings" w:hAnsi="Wingdings" w:hint="default"/>
      </w:rPr>
    </w:lvl>
    <w:lvl w:ilvl="6" w:tplc="04090001" w:tentative="1">
      <w:start w:val="1"/>
      <w:numFmt w:val="bullet"/>
      <w:lvlText w:val=""/>
      <w:lvlJc w:val="left"/>
      <w:pPr>
        <w:ind w:left="6009" w:hanging="360"/>
      </w:pPr>
      <w:rPr>
        <w:rFonts w:ascii="Symbol" w:hAnsi="Symbol" w:hint="default"/>
      </w:rPr>
    </w:lvl>
    <w:lvl w:ilvl="7" w:tplc="04090003" w:tentative="1">
      <w:start w:val="1"/>
      <w:numFmt w:val="bullet"/>
      <w:lvlText w:val="o"/>
      <w:lvlJc w:val="left"/>
      <w:pPr>
        <w:ind w:left="6729" w:hanging="360"/>
      </w:pPr>
      <w:rPr>
        <w:rFonts w:ascii="Courier New" w:hAnsi="Courier New" w:cs="Courier New" w:hint="default"/>
      </w:rPr>
    </w:lvl>
    <w:lvl w:ilvl="8" w:tplc="04090005" w:tentative="1">
      <w:start w:val="1"/>
      <w:numFmt w:val="bullet"/>
      <w:lvlText w:val=""/>
      <w:lvlJc w:val="left"/>
      <w:pPr>
        <w:ind w:left="7449" w:hanging="360"/>
      </w:pPr>
      <w:rPr>
        <w:rFonts w:ascii="Wingdings" w:hAnsi="Wingdings" w:hint="default"/>
      </w:rPr>
    </w:lvl>
  </w:abstractNum>
  <w:abstractNum w:abstractNumId="29" w15:restartNumberingAfterBreak="0">
    <w:nsid w:val="1DD81D6C"/>
    <w:multiLevelType w:val="hybridMultilevel"/>
    <w:tmpl w:val="EBC820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0" w15:restartNumberingAfterBreak="0">
    <w:nsid w:val="1E293B38"/>
    <w:multiLevelType w:val="hybridMultilevel"/>
    <w:tmpl w:val="1318E534"/>
    <w:lvl w:ilvl="0" w:tplc="04090001">
      <w:start w:val="1"/>
      <w:numFmt w:val="bullet"/>
      <w:lvlText w:val=""/>
      <w:lvlJc w:val="left"/>
      <w:pPr>
        <w:ind w:left="2188" w:hanging="360"/>
      </w:pPr>
      <w:rPr>
        <w:rFonts w:ascii="Symbol" w:hAnsi="Symbol" w:hint="default"/>
      </w:rPr>
    </w:lvl>
    <w:lvl w:ilvl="1" w:tplc="04090003" w:tentative="1">
      <w:start w:val="1"/>
      <w:numFmt w:val="bullet"/>
      <w:lvlText w:val="o"/>
      <w:lvlJc w:val="left"/>
      <w:pPr>
        <w:ind w:left="2908" w:hanging="360"/>
      </w:pPr>
      <w:rPr>
        <w:rFonts w:ascii="Courier New" w:hAnsi="Courier New" w:cs="Courier New" w:hint="default"/>
      </w:rPr>
    </w:lvl>
    <w:lvl w:ilvl="2" w:tplc="04090005" w:tentative="1">
      <w:start w:val="1"/>
      <w:numFmt w:val="bullet"/>
      <w:lvlText w:val=""/>
      <w:lvlJc w:val="left"/>
      <w:pPr>
        <w:ind w:left="3628" w:hanging="360"/>
      </w:pPr>
      <w:rPr>
        <w:rFonts w:ascii="Wingdings" w:hAnsi="Wingdings" w:hint="default"/>
      </w:rPr>
    </w:lvl>
    <w:lvl w:ilvl="3" w:tplc="04090001" w:tentative="1">
      <w:start w:val="1"/>
      <w:numFmt w:val="bullet"/>
      <w:lvlText w:val=""/>
      <w:lvlJc w:val="left"/>
      <w:pPr>
        <w:ind w:left="4348" w:hanging="360"/>
      </w:pPr>
      <w:rPr>
        <w:rFonts w:ascii="Symbol" w:hAnsi="Symbol" w:hint="default"/>
      </w:rPr>
    </w:lvl>
    <w:lvl w:ilvl="4" w:tplc="04090003" w:tentative="1">
      <w:start w:val="1"/>
      <w:numFmt w:val="bullet"/>
      <w:lvlText w:val="o"/>
      <w:lvlJc w:val="left"/>
      <w:pPr>
        <w:ind w:left="5068" w:hanging="360"/>
      </w:pPr>
      <w:rPr>
        <w:rFonts w:ascii="Courier New" w:hAnsi="Courier New" w:cs="Courier New" w:hint="default"/>
      </w:rPr>
    </w:lvl>
    <w:lvl w:ilvl="5" w:tplc="04090005" w:tentative="1">
      <w:start w:val="1"/>
      <w:numFmt w:val="bullet"/>
      <w:lvlText w:val=""/>
      <w:lvlJc w:val="left"/>
      <w:pPr>
        <w:ind w:left="5788" w:hanging="360"/>
      </w:pPr>
      <w:rPr>
        <w:rFonts w:ascii="Wingdings" w:hAnsi="Wingdings" w:hint="default"/>
      </w:rPr>
    </w:lvl>
    <w:lvl w:ilvl="6" w:tplc="04090001" w:tentative="1">
      <w:start w:val="1"/>
      <w:numFmt w:val="bullet"/>
      <w:lvlText w:val=""/>
      <w:lvlJc w:val="left"/>
      <w:pPr>
        <w:ind w:left="6508" w:hanging="360"/>
      </w:pPr>
      <w:rPr>
        <w:rFonts w:ascii="Symbol" w:hAnsi="Symbol" w:hint="default"/>
      </w:rPr>
    </w:lvl>
    <w:lvl w:ilvl="7" w:tplc="04090003" w:tentative="1">
      <w:start w:val="1"/>
      <w:numFmt w:val="bullet"/>
      <w:lvlText w:val="o"/>
      <w:lvlJc w:val="left"/>
      <w:pPr>
        <w:ind w:left="7228" w:hanging="360"/>
      </w:pPr>
      <w:rPr>
        <w:rFonts w:ascii="Courier New" w:hAnsi="Courier New" w:cs="Courier New" w:hint="default"/>
      </w:rPr>
    </w:lvl>
    <w:lvl w:ilvl="8" w:tplc="04090005" w:tentative="1">
      <w:start w:val="1"/>
      <w:numFmt w:val="bullet"/>
      <w:lvlText w:val=""/>
      <w:lvlJc w:val="left"/>
      <w:pPr>
        <w:ind w:left="7948" w:hanging="360"/>
      </w:pPr>
      <w:rPr>
        <w:rFonts w:ascii="Wingdings" w:hAnsi="Wingdings" w:hint="default"/>
      </w:rPr>
    </w:lvl>
  </w:abstractNum>
  <w:abstractNum w:abstractNumId="31" w15:restartNumberingAfterBreak="0">
    <w:nsid w:val="1E542715"/>
    <w:multiLevelType w:val="hybridMultilevel"/>
    <w:tmpl w:val="134473E2"/>
    <w:lvl w:ilvl="0" w:tplc="04090001">
      <w:start w:val="1"/>
      <w:numFmt w:val="bullet"/>
      <w:lvlText w:val=""/>
      <w:lvlJc w:val="left"/>
      <w:pPr>
        <w:ind w:left="2815" w:hanging="360"/>
      </w:pPr>
      <w:rPr>
        <w:rFonts w:ascii="Symbol" w:hAnsi="Symbol" w:hint="default"/>
      </w:rPr>
    </w:lvl>
    <w:lvl w:ilvl="1" w:tplc="04090003" w:tentative="1">
      <w:start w:val="1"/>
      <w:numFmt w:val="bullet"/>
      <w:lvlText w:val="o"/>
      <w:lvlJc w:val="left"/>
      <w:pPr>
        <w:ind w:left="3535" w:hanging="360"/>
      </w:pPr>
      <w:rPr>
        <w:rFonts w:ascii="Courier New" w:hAnsi="Courier New" w:cs="Courier New" w:hint="default"/>
      </w:rPr>
    </w:lvl>
    <w:lvl w:ilvl="2" w:tplc="04090005" w:tentative="1">
      <w:start w:val="1"/>
      <w:numFmt w:val="bullet"/>
      <w:lvlText w:val=""/>
      <w:lvlJc w:val="left"/>
      <w:pPr>
        <w:ind w:left="4255" w:hanging="360"/>
      </w:pPr>
      <w:rPr>
        <w:rFonts w:ascii="Wingdings" w:hAnsi="Wingdings" w:hint="default"/>
      </w:rPr>
    </w:lvl>
    <w:lvl w:ilvl="3" w:tplc="04090001" w:tentative="1">
      <w:start w:val="1"/>
      <w:numFmt w:val="bullet"/>
      <w:lvlText w:val=""/>
      <w:lvlJc w:val="left"/>
      <w:pPr>
        <w:ind w:left="4975" w:hanging="360"/>
      </w:pPr>
      <w:rPr>
        <w:rFonts w:ascii="Symbol" w:hAnsi="Symbol" w:hint="default"/>
      </w:rPr>
    </w:lvl>
    <w:lvl w:ilvl="4" w:tplc="04090003" w:tentative="1">
      <w:start w:val="1"/>
      <w:numFmt w:val="bullet"/>
      <w:lvlText w:val="o"/>
      <w:lvlJc w:val="left"/>
      <w:pPr>
        <w:ind w:left="5695" w:hanging="360"/>
      </w:pPr>
      <w:rPr>
        <w:rFonts w:ascii="Courier New" w:hAnsi="Courier New" w:cs="Courier New" w:hint="default"/>
      </w:rPr>
    </w:lvl>
    <w:lvl w:ilvl="5" w:tplc="04090005" w:tentative="1">
      <w:start w:val="1"/>
      <w:numFmt w:val="bullet"/>
      <w:lvlText w:val=""/>
      <w:lvlJc w:val="left"/>
      <w:pPr>
        <w:ind w:left="6415" w:hanging="360"/>
      </w:pPr>
      <w:rPr>
        <w:rFonts w:ascii="Wingdings" w:hAnsi="Wingdings" w:hint="default"/>
      </w:rPr>
    </w:lvl>
    <w:lvl w:ilvl="6" w:tplc="04090001" w:tentative="1">
      <w:start w:val="1"/>
      <w:numFmt w:val="bullet"/>
      <w:lvlText w:val=""/>
      <w:lvlJc w:val="left"/>
      <w:pPr>
        <w:ind w:left="7135" w:hanging="360"/>
      </w:pPr>
      <w:rPr>
        <w:rFonts w:ascii="Symbol" w:hAnsi="Symbol" w:hint="default"/>
      </w:rPr>
    </w:lvl>
    <w:lvl w:ilvl="7" w:tplc="04090003" w:tentative="1">
      <w:start w:val="1"/>
      <w:numFmt w:val="bullet"/>
      <w:lvlText w:val="o"/>
      <w:lvlJc w:val="left"/>
      <w:pPr>
        <w:ind w:left="7855" w:hanging="360"/>
      </w:pPr>
      <w:rPr>
        <w:rFonts w:ascii="Courier New" w:hAnsi="Courier New" w:cs="Courier New" w:hint="default"/>
      </w:rPr>
    </w:lvl>
    <w:lvl w:ilvl="8" w:tplc="04090005" w:tentative="1">
      <w:start w:val="1"/>
      <w:numFmt w:val="bullet"/>
      <w:lvlText w:val=""/>
      <w:lvlJc w:val="left"/>
      <w:pPr>
        <w:ind w:left="8575" w:hanging="360"/>
      </w:pPr>
      <w:rPr>
        <w:rFonts w:ascii="Wingdings" w:hAnsi="Wingdings" w:hint="default"/>
      </w:rPr>
    </w:lvl>
  </w:abstractNum>
  <w:abstractNum w:abstractNumId="32" w15:restartNumberingAfterBreak="0">
    <w:nsid w:val="203A0CD1"/>
    <w:multiLevelType w:val="hybridMultilevel"/>
    <w:tmpl w:val="0066B50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3" w15:restartNumberingAfterBreak="0">
    <w:nsid w:val="20FD52E4"/>
    <w:multiLevelType w:val="hybridMultilevel"/>
    <w:tmpl w:val="40CC1E2A"/>
    <w:lvl w:ilvl="0" w:tplc="0409000B">
      <w:start w:val="1"/>
      <w:numFmt w:val="bullet"/>
      <w:lvlText w:val=""/>
      <w:lvlJc w:val="left"/>
      <w:pPr>
        <w:ind w:left="2095" w:hanging="360"/>
      </w:pPr>
      <w:rPr>
        <w:rFonts w:ascii="Wingdings" w:hAnsi="Wingdings" w:hint="default"/>
      </w:rPr>
    </w:lvl>
    <w:lvl w:ilvl="1" w:tplc="04090003" w:tentative="1">
      <w:start w:val="1"/>
      <w:numFmt w:val="bullet"/>
      <w:lvlText w:val="o"/>
      <w:lvlJc w:val="left"/>
      <w:pPr>
        <w:ind w:left="2815" w:hanging="360"/>
      </w:pPr>
      <w:rPr>
        <w:rFonts w:ascii="Courier New" w:hAnsi="Courier New" w:cs="Courier New" w:hint="default"/>
      </w:rPr>
    </w:lvl>
    <w:lvl w:ilvl="2" w:tplc="04090005" w:tentative="1">
      <w:start w:val="1"/>
      <w:numFmt w:val="bullet"/>
      <w:lvlText w:val=""/>
      <w:lvlJc w:val="left"/>
      <w:pPr>
        <w:ind w:left="3535" w:hanging="360"/>
      </w:pPr>
      <w:rPr>
        <w:rFonts w:ascii="Wingdings" w:hAnsi="Wingdings" w:hint="default"/>
      </w:rPr>
    </w:lvl>
    <w:lvl w:ilvl="3" w:tplc="04090001" w:tentative="1">
      <w:start w:val="1"/>
      <w:numFmt w:val="bullet"/>
      <w:lvlText w:val=""/>
      <w:lvlJc w:val="left"/>
      <w:pPr>
        <w:ind w:left="4255" w:hanging="360"/>
      </w:pPr>
      <w:rPr>
        <w:rFonts w:ascii="Symbol" w:hAnsi="Symbol" w:hint="default"/>
      </w:rPr>
    </w:lvl>
    <w:lvl w:ilvl="4" w:tplc="04090003" w:tentative="1">
      <w:start w:val="1"/>
      <w:numFmt w:val="bullet"/>
      <w:lvlText w:val="o"/>
      <w:lvlJc w:val="left"/>
      <w:pPr>
        <w:ind w:left="4975" w:hanging="360"/>
      </w:pPr>
      <w:rPr>
        <w:rFonts w:ascii="Courier New" w:hAnsi="Courier New" w:cs="Courier New" w:hint="default"/>
      </w:rPr>
    </w:lvl>
    <w:lvl w:ilvl="5" w:tplc="04090005" w:tentative="1">
      <w:start w:val="1"/>
      <w:numFmt w:val="bullet"/>
      <w:lvlText w:val=""/>
      <w:lvlJc w:val="left"/>
      <w:pPr>
        <w:ind w:left="5695" w:hanging="360"/>
      </w:pPr>
      <w:rPr>
        <w:rFonts w:ascii="Wingdings" w:hAnsi="Wingdings" w:hint="default"/>
      </w:rPr>
    </w:lvl>
    <w:lvl w:ilvl="6" w:tplc="04090001" w:tentative="1">
      <w:start w:val="1"/>
      <w:numFmt w:val="bullet"/>
      <w:lvlText w:val=""/>
      <w:lvlJc w:val="left"/>
      <w:pPr>
        <w:ind w:left="6415" w:hanging="360"/>
      </w:pPr>
      <w:rPr>
        <w:rFonts w:ascii="Symbol" w:hAnsi="Symbol" w:hint="default"/>
      </w:rPr>
    </w:lvl>
    <w:lvl w:ilvl="7" w:tplc="04090003" w:tentative="1">
      <w:start w:val="1"/>
      <w:numFmt w:val="bullet"/>
      <w:lvlText w:val="o"/>
      <w:lvlJc w:val="left"/>
      <w:pPr>
        <w:ind w:left="7135" w:hanging="360"/>
      </w:pPr>
      <w:rPr>
        <w:rFonts w:ascii="Courier New" w:hAnsi="Courier New" w:cs="Courier New" w:hint="default"/>
      </w:rPr>
    </w:lvl>
    <w:lvl w:ilvl="8" w:tplc="04090005" w:tentative="1">
      <w:start w:val="1"/>
      <w:numFmt w:val="bullet"/>
      <w:lvlText w:val=""/>
      <w:lvlJc w:val="left"/>
      <w:pPr>
        <w:ind w:left="7855" w:hanging="360"/>
      </w:pPr>
      <w:rPr>
        <w:rFonts w:ascii="Wingdings" w:hAnsi="Wingdings" w:hint="default"/>
      </w:rPr>
    </w:lvl>
  </w:abstractNum>
  <w:abstractNum w:abstractNumId="34" w15:restartNumberingAfterBreak="0">
    <w:nsid w:val="23774DD9"/>
    <w:multiLevelType w:val="multilevel"/>
    <w:tmpl w:val="87C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5B3D13"/>
    <w:multiLevelType w:val="multilevel"/>
    <w:tmpl w:val="C488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584A90"/>
    <w:multiLevelType w:val="multilevel"/>
    <w:tmpl w:val="9034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575932"/>
    <w:multiLevelType w:val="hybridMultilevel"/>
    <w:tmpl w:val="D79893F0"/>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8" w15:restartNumberingAfterBreak="0">
    <w:nsid w:val="2878321E"/>
    <w:multiLevelType w:val="multilevel"/>
    <w:tmpl w:val="27F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7C01E9"/>
    <w:multiLevelType w:val="multilevel"/>
    <w:tmpl w:val="E54E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437166"/>
    <w:multiLevelType w:val="hybridMultilevel"/>
    <w:tmpl w:val="C274975E"/>
    <w:lvl w:ilvl="0" w:tplc="0409000B">
      <w:start w:val="1"/>
      <w:numFmt w:val="bullet"/>
      <w:lvlText w:val=""/>
      <w:lvlJc w:val="left"/>
      <w:pPr>
        <w:ind w:left="1505" w:hanging="360"/>
      </w:pPr>
      <w:rPr>
        <w:rFonts w:ascii="Wingdings" w:hAnsi="Wingdings"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41" w15:restartNumberingAfterBreak="0">
    <w:nsid w:val="2B6E4AAA"/>
    <w:multiLevelType w:val="multilevel"/>
    <w:tmpl w:val="343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B140F6"/>
    <w:multiLevelType w:val="hybridMultilevel"/>
    <w:tmpl w:val="C610FE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6F2B1D"/>
    <w:multiLevelType w:val="hybridMultilevel"/>
    <w:tmpl w:val="B54E0D7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4" w15:restartNumberingAfterBreak="0">
    <w:nsid w:val="31A954A5"/>
    <w:multiLevelType w:val="hybridMultilevel"/>
    <w:tmpl w:val="B7D05FAC"/>
    <w:lvl w:ilvl="0" w:tplc="04090001">
      <w:start w:val="1"/>
      <w:numFmt w:val="bullet"/>
      <w:lvlText w:val=""/>
      <w:lvlJc w:val="left"/>
      <w:pPr>
        <w:ind w:left="2142" w:hanging="360"/>
      </w:pPr>
      <w:rPr>
        <w:rFonts w:ascii="Symbol" w:hAnsi="Symbol" w:hint="default"/>
      </w:rPr>
    </w:lvl>
    <w:lvl w:ilvl="1" w:tplc="04090003" w:tentative="1">
      <w:start w:val="1"/>
      <w:numFmt w:val="bullet"/>
      <w:lvlText w:val="o"/>
      <w:lvlJc w:val="left"/>
      <w:pPr>
        <w:ind w:left="2862" w:hanging="360"/>
      </w:pPr>
      <w:rPr>
        <w:rFonts w:ascii="Courier New" w:hAnsi="Courier New" w:cs="Courier New" w:hint="default"/>
      </w:rPr>
    </w:lvl>
    <w:lvl w:ilvl="2" w:tplc="04090005" w:tentative="1">
      <w:start w:val="1"/>
      <w:numFmt w:val="bullet"/>
      <w:lvlText w:val=""/>
      <w:lvlJc w:val="left"/>
      <w:pPr>
        <w:ind w:left="3582" w:hanging="360"/>
      </w:pPr>
      <w:rPr>
        <w:rFonts w:ascii="Wingdings" w:hAnsi="Wingdings" w:hint="default"/>
      </w:rPr>
    </w:lvl>
    <w:lvl w:ilvl="3" w:tplc="04090001" w:tentative="1">
      <w:start w:val="1"/>
      <w:numFmt w:val="bullet"/>
      <w:lvlText w:val=""/>
      <w:lvlJc w:val="left"/>
      <w:pPr>
        <w:ind w:left="4302" w:hanging="360"/>
      </w:pPr>
      <w:rPr>
        <w:rFonts w:ascii="Symbol" w:hAnsi="Symbol" w:hint="default"/>
      </w:rPr>
    </w:lvl>
    <w:lvl w:ilvl="4" w:tplc="04090003" w:tentative="1">
      <w:start w:val="1"/>
      <w:numFmt w:val="bullet"/>
      <w:lvlText w:val="o"/>
      <w:lvlJc w:val="left"/>
      <w:pPr>
        <w:ind w:left="5022" w:hanging="360"/>
      </w:pPr>
      <w:rPr>
        <w:rFonts w:ascii="Courier New" w:hAnsi="Courier New" w:cs="Courier New" w:hint="default"/>
      </w:rPr>
    </w:lvl>
    <w:lvl w:ilvl="5" w:tplc="04090005" w:tentative="1">
      <w:start w:val="1"/>
      <w:numFmt w:val="bullet"/>
      <w:lvlText w:val=""/>
      <w:lvlJc w:val="left"/>
      <w:pPr>
        <w:ind w:left="5742" w:hanging="360"/>
      </w:pPr>
      <w:rPr>
        <w:rFonts w:ascii="Wingdings" w:hAnsi="Wingdings" w:hint="default"/>
      </w:rPr>
    </w:lvl>
    <w:lvl w:ilvl="6" w:tplc="04090001" w:tentative="1">
      <w:start w:val="1"/>
      <w:numFmt w:val="bullet"/>
      <w:lvlText w:val=""/>
      <w:lvlJc w:val="left"/>
      <w:pPr>
        <w:ind w:left="6462" w:hanging="360"/>
      </w:pPr>
      <w:rPr>
        <w:rFonts w:ascii="Symbol" w:hAnsi="Symbol" w:hint="default"/>
      </w:rPr>
    </w:lvl>
    <w:lvl w:ilvl="7" w:tplc="04090003" w:tentative="1">
      <w:start w:val="1"/>
      <w:numFmt w:val="bullet"/>
      <w:lvlText w:val="o"/>
      <w:lvlJc w:val="left"/>
      <w:pPr>
        <w:ind w:left="7182" w:hanging="360"/>
      </w:pPr>
      <w:rPr>
        <w:rFonts w:ascii="Courier New" w:hAnsi="Courier New" w:cs="Courier New" w:hint="default"/>
      </w:rPr>
    </w:lvl>
    <w:lvl w:ilvl="8" w:tplc="04090005" w:tentative="1">
      <w:start w:val="1"/>
      <w:numFmt w:val="bullet"/>
      <w:lvlText w:val=""/>
      <w:lvlJc w:val="left"/>
      <w:pPr>
        <w:ind w:left="7902" w:hanging="360"/>
      </w:pPr>
      <w:rPr>
        <w:rFonts w:ascii="Wingdings" w:hAnsi="Wingdings" w:hint="default"/>
      </w:rPr>
    </w:lvl>
  </w:abstractNum>
  <w:abstractNum w:abstractNumId="45" w15:restartNumberingAfterBreak="0">
    <w:nsid w:val="31AF48D2"/>
    <w:multiLevelType w:val="hybridMultilevel"/>
    <w:tmpl w:val="9EA0CC7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6" w15:restartNumberingAfterBreak="0">
    <w:nsid w:val="31BE6FFC"/>
    <w:multiLevelType w:val="hybridMultilevel"/>
    <w:tmpl w:val="D7EE6BFE"/>
    <w:lvl w:ilvl="0" w:tplc="04090009">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7" w15:restartNumberingAfterBreak="0">
    <w:nsid w:val="33C66F12"/>
    <w:multiLevelType w:val="multilevel"/>
    <w:tmpl w:val="BDF2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F07FBB"/>
    <w:multiLevelType w:val="hybridMultilevel"/>
    <w:tmpl w:val="DFB819B0"/>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49" w15:restartNumberingAfterBreak="0">
    <w:nsid w:val="373B1673"/>
    <w:multiLevelType w:val="hybridMultilevel"/>
    <w:tmpl w:val="5B66B0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7A333D4"/>
    <w:multiLevelType w:val="hybridMultilevel"/>
    <w:tmpl w:val="38E4F36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7D34F82"/>
    <w:multiLevelType w:val="multilevel"/>
    <w:tmpl w:val="CB8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86199"/>
    <w:multiLevelType w:val="hybridMultilevel"/>
    <w:tmpl w:val="BC86ED1A"/>
    <w:lvl w:ilvl="0" w:tplc="04090001">
      <w:start w:val="1"/>
      <w:numFmt w:val="bullet"/>
      <w:lvlText w:val=""/>
      <w:lvlJc w:val="left"/>
      <w:pPr>
        <w:ind w:left="1625" w:hanging="360"/>
      </w:pPr>
      <w:rPr>
        <w:rFonts w:ascii="Symbol" w:hAnsi="Symbol" w:hint="default"/>
      </w:rPr>
    </w:lvl>
    <w:lvl w:ilvl="1" w:tplc="04090003" w:tentative="1">
      <w:start w:val="1"/>
      <w:numFmt w:val="bullet"/>
      <w:lvlText w:val="o"/>
      <w:lvlJc w:val="left"/>
      <w:pPr>
        <w:ind w:left="2345" w:hanging="360"/>
      </w:pPr>
      <w:rPr>
        <w:rFonts w:ascii="Courier New" w:hAnsi="Courier New" w:cs="Courier New" w:hint="default"/>
      </w:rPr>
    </w:lvl>
    <w:lvl w:ilvl="2" w:tplc="04090005" w:tentative="1">
      <w:start w:val="1"/>
      <w:numFmt w:val="bullet"/>
      <w:lvlText w:val=""/>
      <w:lvlJc w:val="left"/>
      <w:pPr>
        <w:ind w:left="3065" w:hanging="360"/>
      </w:pPr>
      <w:rPr>
        <w:rFonts w:ascii="Wingdings" w:hAnsi="Wingdings" w:hint="default"/>
      </w:rPr>
    </w:lvl>
    <w:lvl w:ilvl="3" w:tplc="04090001" w:tentative="1">
      <w:start w:val="1"/>
      <w:numFmt w:val="bullet"/>
      <w:lvlText w:val=""/>
      <w:lvlJc w:val="left"/>
      <w:pPr>
        <w:ind w:left="3785" w:hanging="360"/>
      </w:pPr>
      <w:rPr>
        <w:rFonts w:ascii="Symbol" w:hAnsi="Symbol" w:hint="default"/>
      </w:rPr>
    </w:lvl>
    <w:lvl w:ilvl="4" w:tplc="04090003" w:tentative="1">
      <w:start w:val="1"/>
      <w:numFmt w:val="bullet"/>
      <w:lvlText w:val="o"/>
      <w:lvlJc w:val="left"/>
      <w:pPr>
        <w:ind w:left="4505" w:hanging="360"/>
      </w:pPr>
      <w:rPr>
        <w:rFonts w:ascii="Courier New" w:hAnsi="Courier New" w:cs="Courier New" w:hint="default"/>
      </w:rPr>
    </w:lvl>
    <w:lvl w:ilvl="5" w:tplc="04090005" w:tentative="1">
      <w:start w:val="1"/>
      <w:numFmt w:val="bullet"/>
      <w:lvlText w:val=""/>
      <w:lvlJc w:val="left"/>
      <w:pPr>
        <w:ind w:left="5225" w:hanging="360"/>
      </w:pPr>
      <w:rPr>
        <w:rFonts w:ascii="Wingdings" w:hAnsi="Wingdings" w:hint="default"/>
      </w:rPr>
    </w:lvl>
    <w:lvl w:ilvl="6" w:tplc="04090001" w:tentative="1">
      <w:start w:val="1"/>
      <w:numFmt w:val="bullet"/>
      <w:lvlText w:val=""/>
      <w:lvlJc w:val="left"/>
      <w:pPr>
        <w:ind w:left="5945" w:hanging="360"/>
      </w:pPr>
      <w:rPr>
        <w:rFonts w:ascii="Symbol" w:hAnsi="Symbol" w:hint="default"/>
      </w:rPr>
    </w:lvl>
    <w:lvl w:ilvl="7" w:tplc="04090003" w:tentative="1">
      <w:start w:val="1"/>
      <w:numFmt w:val="bullet"/>
      <w:lvlText w:val="o"/>
      <w:lvlJc w:val="left"/>
      <w:pPr>
        <w:ind w:left="6665" w:hanging="360"/>
      </w:pPr>
      <w:rPr>
        <w:rFonts w:ascii="Courier New" w:hAnsi="Courier New" w:cs="Courier New" w:hint="default"/>
      </w:rPr>
    </w:lvl>
    <w:lvl w:ilvl="8" w:tplc="04090005" w:tentative="1">
      <w:start w:val="1"/>
      <w:numFmt w:val="bullet"/>
      <w:lvlText w:val=""/>
      <w:lvlJc w:val="left"/>
      <w:pPr>
        <w:ind w:left="7385" w:hanging="360"/>
      </w:pPr>
      <w:rPr>
        <w:rFonts w:ascii="Wingdings" w:hAnsi="Wingdings" w:hint="default"/>
      </w:rPr>
    </w:lvl>
  </w:abstractNum>
  <w:abstractNum w:abstractNumId="53" w15:restartNumberingAfterBreak="0">
    <w:nsid w:val="391D3B5B"/>
    <w:multiLevelType w:val="hybridMultilevel"/>
    <w:tmpl w:val="1340C2A6"/>
    <w:lvl w:ilvl="0" w:tplc="04090003">
      <w:start w:val="1"/>
      <w:numFmt w:val="bullet"/>
      <w:lvlText w:val="o"/>
      <w:lvlJc w:val="left"/>
      <w:pPr>
        <w:ind w:left="2612" w:hanging="360"/>
      </w:pPr>
      <w:rPr>
        <w:rFonts w:ascii="Courier New" w:hAnsi="Courier New" w:cs="Courier New" w:hint="default"/>
      </w:rPr>
    </w:lvl>
    <w:lvl w:ilvl="1" w:tplc="04090003" w:tentative="1">
      <w:start w:val="1"/>
      <w:numFmt w:val="bullet"/>
      <w:lvlText w:val="o"/>
      <w:lvlJc w:val="left"/>
      <w:pPr>
        <w:ind w:left="3332" w:hanging="360"/>
      </w:pPr>
      <w:rPr>
        <w:rFonts w:ascii="Courier New" w:hAnsi="Courier New" w:cs="Courier New" w:hint="default"/>
      </w:rPr>
    </w:lvl>
    <w:lvl w:ilvl="2" w:tplc="04090005" w:tentative="1">
      <w:start w:val="1"/>
      <w:numFmt w:val="bullet"/>
      <w:lvlText w:val=""/>
      <w:lvlJc w:val="left"/>
      <w:pPr>
        <w:ind w:left="4052" w:hanging="360"/>
      </w:pPr>
      <w:rPr>
        <w:rFonts w:ascii="Wingdings" w:hAnsi="Wingdings" w:hint="default"/>
      </w:rPr>
    </w:lvl>
    <w:lvl w:ilvl="3" w:tplc="04090001" w:tentative="1">
      <w:start w:val="1"/>
      <w:numFmt w:val="bullet"/>
      <w:lvlText w:val=""/>
      <w:lvlJc w:val="left"/>
      <w:pPr>
        <w:ind w:left="4772" w:hanging="360"/>
      </w:pPr>
      <w:rPr>
        <w:rFonts w:ascii="Symbol" w:hAnsi="Symbol" w:hint="default"/>
      </w:rPr>
    </w:lvl>
    <w:lvl w:ilvl="4" w:tplc="04090003" w:tentative="1">
      <w:start w:val="1"/>
      <w:numFmt w:val="bullet"/>
      <w:lvlText w:val="o"/>
      <w:lvlJc w:val="left"/>
      <w:pPr>
        <w:ind w:left="5492" w:hanging="360"/>
      </w:pPr>
      <w:rPr>
        <w:rFonts w:ascii="Courier New" w:hAnsi="Courier New" w:cs="Courier New" w:hint="default"/>
      </w:rPr>
    </w:lvl>
    <w:lvl w:ilvl="5" w:tplc="04090005" w:tentative="1">
      <w:start w:val="1"/>
      <w:numFmt w:val="bullet"/>
      <w:lvlText w:val=""/>
      <w:lvlJc w:val="left"/>
      <w:pPr>
        <w:ind w:left="6212" w:hanging="360"/>
      </w:pPr>
      <w:rPr>
        <w:rFonts w:ascii="Wingdings" w:hAnsi="Wingdings" w:hint="default"/>
      </w:rPr>
    </w:lvl>
    <w:lvl w:ilvl="6" w:tplc="04090001" w:tentative="1">
      <w:start w:val="1"/>
      <w:numFmt w:val="bullet"/>
      <w:lvlText w:val=""/>
      <w:lvlJc w:val="left"/>
      <w:pPr>
        <w:ind w:left="6932" w:hanging="360"/>
      </w:pPr>
      <w:rPr>
        <w:rFonts w:ascii="Symbol" w:hAnsi="Symbol" w:hint="default"/>
      </w:rPr>
    </w:lvl>
    <w:lvl w:ilvl="7" w:tplc="04090003" w:tentative="1">
      <w:start w:val="1"/>
      <w:numFmt w:val="bullet"/>
      <w:lvlText w:val="o"/>
      <w:lvlJc w:val="left"/>
      <w:pPr>
        <w:ind w:left="7652" w:hanging="360"/>
      </w:pPr>
      <w:rPr>
        <w:rFonts w:ascii="Courier New" w:hAnsi="Courier New" w:cs="Courier New" w:hint="default"/>
      </w:rPr>
    </w:lvl>
    <w:lvl w:ilvl="8" w:tplc="04090005" w:tentative="1">
      <w:start w:val="1"/>
      <w:numFmt w:val="bullet"/>
      <w:lvlText w:val=""/>
      <w:lvlJc w:val="left"/>
      <w:pPr>
        <w:ind w:left="8372" w:hanging="360"/>
      </w:pPr>
      <w:rPr>
        <w:rFonts w:ascii="Wingdings" w:hAnsi="Wingdings" w:hint="default"/>
      </w:rPr>
    </w:lvl>
  </w:abstractNum>
  <w:abstractNum w:abstractNumId="54" w15:restartNumberingAfterBreak="0">
    <w:nsid w:val="394B299C"/>
    <w:multiLevelType w:val="hybridMultilevel"/>
    <w:tmpl w:val="F1585498"/>
    <w:lvl w:ilvl="0" w:tplc="0409000B">
      <w:start w:val="1"/>
      <w:numFmt w:val="bullet"/>
      <w:lvlText w:val=""/>
      <w:lvlJc w:val="left"/>
      <w:pPr>
        <w:ind w:left="1634" w:hanging="360"/>
      </w:pPr>
      <w:rPr>
        <w:rFonts w:ascii="Wingdings" w:hAnsi="Wingdings" w:hint="default"/>
      </w:rPr>
    </w:lvl>
    <w:lvl w:ilvl="1" w:tplc="04090003" w:tentative="1">
      <w:start w:val="1"/>
      <w:numFmt w:val="bullet"/>
      <w:lvlText w:val="o"/>
      <w:lvlJc w:val="left"/>
      <w:pPr>
        <w:ind w:left="2354" w:hanging="360"/>
      </w:pPr>
      <w:rPr>
        <w:rFonts w:ascii="Courier New" w:hAnsi="Courier New" w:cs="Courier New" w:hint="default"/>
      </w:rPr>
    </w:lvl>
    <w:lvl w:ilvl="2" w:tplc="04090005" w:tentative="1">
      <w:start w:val="1"/>
      <w:numFmt w:val="bullet"/>
      <w:lvlText w:val=""/>
      <w:lvlJc w:val="left"/>
      <w:pPr>
        <w:ind w:left="3074" w:hanging="360"/>
      </w:pPr>
      <w:rPr>
        <w:rFonts w:ascii="Wingdings" w:hAnsi="Wingdings" w:hint="default"/>
      </w:rPr>
    </w:lvl>
    <w:lvl w:ilvl="3" w:tplc="04090001" w:tentative="1">
      <w:start w:val="1"/>
      <w:numFmt w:val="bullet"/>
      <w:lvlText w:val=""/>
      <w:lvlJc w:val="left"/>
      <w:pPr>
        <w:ind w:left="3794" w:hanging="360"/>
      </w:pPr>
      <w:rPr>
        <w:rFonts w:ascii="Symbol" w:hAnsi="Symbol" w:hint="default"/>
      </w:rPr>
    </w:lvl>
    <w:lvl w:ilvl="4" w:tplc="04090003" w:tentative="1">
      <w:start w:val="1"/>
      <w:numFmt w:val="bullet"/>
      <w:lvlText w:val="o"/>
      <w:lvlJc w:val="left"/>
      <w:pPr>
        <w:ind w:left="4514" w:hanging="360"/>
      </w:pPr>
      <w:rPr>
        <w:rFonts w:ascii="Courier New" w:hAnsi="Courier New" w:cs="Courier New" w:hint="default"/>
      </w:rPr>
    </w:lvl>
    <w:lvl w:ilvl="5" w:tplc="04090005" w:tentative="1">
      <w:start w:val="1"/>
      <w:numFmt w:val="bullet"/>
      <w:lvlText w:val=""/>
      <w:lvlJc w:val="left"/>
      <w:pPr>
        <w:ind w:left="5234" w:hanging="360"/>
      </w:pPr>
      <w:rPr>
        <w:rFonts w:ascii="Wingdings" w:hAnsi="Wingdings" w:hint="default"/>
      </w:rPr>
    </w:lvl>
    <w:lvl w:ilvl="6" w:tplc="04090001" w:tentative="1">
      <w:start w:val="1"/>
      <w:numFmt w:val="bullet"/>
      <w:lvlText w:val=""/>
      <w:lvlJc w:val="left"/>
      <w:pPr>
        <w:ind w:left="5954" w:hanging="360"/>
      </w:pPr>
      <w:rPr>
        <w:rFonts w:ascii="Symbol" w:hAnsi="Symbol" w:hint="default"/>
      </w:rPr>
    </w:lvl>
    <w:lvl w:ilvl="7" w:tplc="04090003" w:tentative="1">
      <w:start w:val="1"/>
      <w:numFmt w:val="bullet"/>
      <w:lvlText w:val="o"/>
      <w:lvlJc w:val="left"/>
      <w:pPr>
        <w:ind w:left="6674" w:hanging="360"/>
      </w:pPr>
      <w:rPr>
        <w:rFonts w:ascii="Courier New" w:hAnsi="Courier New" w:cs="Courier New" w:hint="default"/>
      </w:rPr>
    </w:lvl>
    <w:lvl w:ilvl="8" w:tplc="04090005" w:tentative="1">
      <w:start w:val="1"/>
      <w:numFmt w:val="bullet"/>
      <w:lvlText w:val=""/>
      <w:lvlJc w:val="left"/>
      <w:pPr>
        <w:ind w:left="7394" w:hanging="360"/>
      </w:pPr>
      <w:rPr>
        <w:rFonts w:ascii="Wingdings" w:hAnsi="Wingdings" w:hint="default"/>
      </w:rPr>
    </w:lvl>
  </w:abstractNum>
  <w:abstractNum w:abstractNumId="55" w15:restartNumberingAfterBreak="0">
    <w:nsid w:val="3A1504FF"/>
    <w:multiLevelType w:val="hybridMultilevel"/>
    <w:tmpl w:val="F1F8649E"/>
    <w:lvl w:ilvl="0" w:tplc="04090001">
      <w:start w:val="1"/>
      <w:numFmt w:val="bullet"/>
      <w:lvlText w:val=""/>
      <w:lvlJc w:val="left"/>
      <w:pPr>
        <w:ind w:left="2391" w:hanging="360"/>
      </w:pPr>
      <w:rPr>
        <w:rFonts w:ascii="Symbol" w:hAnsi="Symbol" w:hint="default"/>
      </w:rPr>
    </w:lvl>
    <w:lvl w:ilvl="1" w:tplc="04090003" w:tentative="1">
      <w:start w:val="1"/>
      <w:numFmt w:val="bullet"/>
      <w:lvlText w:val="o"/>
      <w:lvlJc w:val="left"/>
      <w:pPr>
        <w:ind w:left="3111" w:hanging="360"/>
      </w:pPr>
      <w:rPr>
        <w:rFonts w:ascii="Courier New" w:hAnsi="Courier New" w:cs="Courier New" w:hint="default"/>
      </w:rPr>
    </w:lvl>
    <w:lvl w:ilvl="2" w:tplc="04090005" w:tentative="1">
      <w:start w:val="1"/>
      <w:numFmt w:val="bullet"/>
      <w:lvlText w:val=""/>
      <w:lvlJc w:val="left"/>
      <w:pPr>
        <w:ind w:left="3831" w:hanging="360"/>
      </w:pPr>
      <w:rPr>
        <w:rFonts w:ascii="Wingdings" w:hAnsi="Wingdings" w:hint="default"/>
      </w:rPr>
    </w:lvl>
    <w:lvl w:ilvl="3" w:tplc="04090001" w:tentative="1">
      <w:start w:val="1"/>
      <w:numFmt w:val="bullet"/>
      <w:lvlText w:val=""/>
      <w:lvlJc w:val="left"/>
      <w:pPr>
        <w:ind w:left="4551" w:hanging="360"/>
      </w:pPr>
      <w:rPr>
        <w:rFonts w:ascii="Symbol" w:hAnsi="Symbol" w:hint="default"/>
      </w:rPr>
    </w:lvl>
    <w:lvl w:ilvl="4" w:tplc="04090003" w:tentative="1">
      <w:start w:val="1"/>
      <w:numFmt w:val="bullet"/>
      <w:lvlText w:val="o"/>
      <w:lvlJc w:val="left"/>
      <w:pPr>
        <w:ind w:left="5271" w:hanging="360"/>
      </w:pPr>
      <w:rPr>
        <w:rFonts w:ascii="Courier New" w:hAnsi="Courier New" w:cs="Courier New" w:hint="default"/>
      </w:rPr>
    </w:lvl>
    <w:lvl w:ilvl="5" w:tplc="04090005" w:tentative="1">
      <w:start w:val="1"/>
      <w:numFmt w:val="bullet"/>
      <w:lvlText w:val=""/>
      <w:lvlJc w:val="left"/>
      <w:pPr>
        <w:ind w:left="5991" w:hanging="360"/>
      </w:pPr>
      <w:rPr>
        <w:rFonts w:ascii="Wingdings" w:hAnsi="Wingdings" w:hint="default"/>
      </w:rPr>
    </w:lvl>
    <w:lvl w:ilvl="6" w:tplc="04090001" w:tentative="1">
      <w:start w:val="1"/>
      <w:numFmt w:val="bullet"/>
      <w:lvlText w:val=""/>
      <w:lvlJc w:val="left"/>
      <w:pPr>
        <w:ind w:left="6711" w:hanging="360"/>
      </w:pPr>
      <w:rPr>
        <w:rFonts w:ascii="Symbol" w:hAnsi="Symbol" w:hint="default"/>
      </w:rPr>
    </w:lvl>
    <w:lvl w:ilvl="7" w:tplc="04090003" w:tentative="1">
      <w:start w:val="1"/>
      <w:numFmt w:val="bullet"/>
      <w:lvlText w:val="o"/>
      <w:lvlJc w:val="left"/>
      <w:pPr>
        <w:ind w:left="7431" w:hanging="360"/>
      </w:pPr>
      <w:rPr>
        <w:rFonts w:ascii="Courier New" w:hAnsi="Courier New" w:cs="Courier New" w:hint="default"/>
      </w:rPr>
    </w:lvl>
    <w:lvl w:ilvl="8" w:tplc="04090005" w:tentative="1">
      <w:start w:val="1"/>
      <w:numFmt w:val="bullet"/>
      <w:lvlText w:val=""/>
      <w:lvlJc w:val="left"/>
      <w:pPr>
        <w:ind w:left="8151" w:hanging="360"/>
      </w:pPr>
      <w:rPr>
        <w:rFonts w:ascii="Wingdings" w:hAnsi="Wingdings" w:hint="default"/>
      </w:rPr>
    </w:lvl>
  </w:abstractNum>
  <w:abstractNum w:abstractNumId="56" w15:restartNumberingAfterBreak="0">
    <w:nsid w:val="3AF63101"/>
    <w:multiLevelType w:val="hybridMultilevel"/>
    <w:tmpl w:val="A574C0A8"/>
    <w:lvl w:ilvl="0" w:tplc="04090003">
      <w:start w:val="1"/>
      <w:numFmt w:val="bullet"/>
      <w:lvlText w:val="o"/>
      <w:lvlJc w:val="left"/>
      <w:pPr>
        <w:ind w:left="2474" w:hanging="360"/>
      </w:pPr>
      <w:rPr>
        <w:rFonts w:ascii="Courier New" w:hAnsi="Courier New" w:cs="Courier New" w:hint="default"/>
      </w:rPr>
    </w:lvl>
    <w:lvl w:ilvl="1" w:tplc="04090003" w:tentative="1">
      <w:start w:val="1"/>
      <w:numFmt w:val="bullet"/>
      <w:lvlText w:val="o"/>
      <w:lvlJc w:val="left"/>
      <w:pPr>
        <w:ind w:left="3194" w:hanging="360"/>
      </w:pPr>
      <w:rPr>
        <w:rFonts w:ascii="Courier New" w:hAnsi="Courier New" w:cs="Courier New" w:hint="default"/>
      </w:rPr>
    </w:lvl>
    <w:lvl w:ilvl="2" w:tplc="04090005" w:tentative="1">
      <w:start w:val="1"/>
      <w:numFmt w:val="bullet"/>
      <w:lvlText w:val=""/>
      <w:lvlJc w:val="left"/>
      <w:pPr>
        <w:ind w:left="3914" w:hanging="360"/>
      </w:pPr>
      <w:rPr>
        <w:rFonts w:ascii="Wingdings" w:hAnsi="Wingdings" w:hint="default"/>
      </w:rPr>
    </w:lvl>
    <w:lvl w:ilvl="3" w:tplc="04090001" w:tentative="1">
      <w:start w:val="1"/>
      <w:numFmt w:val="bullet"/>
      <w:lvlText w:val=""/>
      <w:lvlJc w:val="left"/>
      <w:pPr>
        <w:ind w:left="4634" w:hanging="360"/>
      </w:pPr>
      <w:rPr>
        <w:rFonts w:ascii="Symbol" w:hAnsi="Symbol" w:hint="default"/>
      </w:rPr>
    </w:lvl>
    <w:lvl w:ilvl="4" w:tplc="04090003" w:tentative="1">
      <w:start w:val="1"/>
      <w:numFmt w:val="bullet"/>
      <w:lvlText w:val="o"/>
      <w:lvlJc w:val="left"/>
      <w:pPr>
        <w:ind w:left="5354" w:hanging="360"/>
      </w:pPr>
      <w:rPr>
        <w:rFonts w:ascii="Courier New" w:hAnsi="Courier New" w:cs="Courier New" w:hint="default"/>
      </w:rPr>
    </w:lvl>
    <w:lvl w:ilvl="5" w:tplc="04090005" w:tentative="1">
      <w:start w:val="1"/>
      <w:numFmt w:val="bullet"/>
      <w:lvlText w:val=""/>
      <w:lvlJc w:val="left"/>
      <w:pPr>
        <w:ind w:left="6074" w:hanging="360"/>
      </w:pPr>
      <w:rPr>
        <w:rFonts w:ascii="Wingdings" w:hAnsi="Wingdings" w:hint="default"/>
      </w:rPr>
    </w:lvl>
    <w:lvl w:ilvl="6" w:tplc="04090001" w:tentative="1">
      <w:start w:val="1"/>
      <w:numFmt w:val="bullet"/>
      <w:lvlText w:val=""/>
      <w:lvlJc w:val="left"/>
      <w:pPr>
        <w:ind w:left="6794" w:hanging="360"/>
      </w:pPr>
      <w:rPr>
        <w:rFonts w:ascii="Symbol" w:hAnsi="Symbol" w:hint="default"/>
      </w:rPr>
    </w:lvl>
    <w:lvl w:ilvl="7" w:tplc="04090003" w:tentative="1">
      <w:start w:val="1"/>
      <w:numFmt w:val="bullet"/>
      <w:lvlText w:val="o"/>
      <w:lvlJc w:val="left"/>
      <w:pPr>
        <w:ind w:left="7514" w:hanging="360"/>
      </w:pPr>
      <w:rPr>
        <w:rFonts w:ascii="Courier New" w:hAnsi="Courier New" w:cs="Courier New" w:hint="default"/>
      </w:rPr>
    </w:lvl>
    <w:lvl w:ilvl="8" w:tplc="04090005" w:tentative="1">
      <w:start w:val="1"/>
      <w:numFmt w:val="bullet"/>
      <w:lvlText w:val=""/>
      <w:lvlJc w:val="left"/>
      <w:pPr>
        <w:ind w:left="8234" w:hanging="360"/>
      </w:pPr>
      <w:rPr>
        <w:rFonts w:ascii="Wingdings" w:hAnsi="Wingdings" w:hint="default"/>
      </w:rPr>
    </w:lvl>
  </w:abstractNum>
  <w:abstractNum w:abstractNumId="57" w15:restartNumberingAfterBreak="0">
    <w:nsid w:val="3EDA60CC"/>
    <w:multiLevelType w:val="hybridMultilevel"/>
    <w:tmpl w:val="C6E8432E"/>
    <w:lvl w:ilvl="0" w:tplc="0409000B">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8" w15:restartNumberingAfterBreak="0">
    <w:nsid w:val="3FC06528"/>
    <w:multiLevelType w:val="multilevel"/>
    <w:tmpl w:val="27F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0C112C"/>
    <w:multiLevelType w:val="multilevel"/>
    <w:tmpl w:val="4C9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323230"/>
    <w:multiLevelType w:val="hybridMultilevel"/>
    <w:tmpl w:val="DA9AE662"/>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61" w15:restartNumberingAfterBreak="0">
    <w:nsid w:val="427F4B7D"/>
    <w:multiLevelType w:val="hybridMultilevel"/>
    <w:tmpl w:val="B674F330"/>
    <w:lvl w:ilvl="0" w:tplc="04090001">
      <w:start w:val="1"/>
      <w:numFmt w:val="bullet"/>
      <w:lvlText w:val=""/>
      <w:lvlJc w:val="left"/>
      <w:pPr>
        <w:ind w:left="1772" w:hanging="360"/>
      </w:pPr>
      <w:rPr>
        <w:rFonts w:ascii="Symbol" w:hAnsi="Symbol" w:hint="default"/>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62" w15:restartNumberingAfterBreak="0">
    <w:nsid w:val="459112D2"/>
    <w:multiLevelType w:val="multilevel"/>
    <w:tmpl w:val="8E8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A122D1"/>
    <w:multiLevelType w:val="hybridMultilevel"/>
    <w:tmpl w:val="E2601B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CF0DBF"/>
    <w:multiLevelType w:val="multilevel"/>
    <w:tmpl w:val="27F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BE57C8"/>
    <w:multiLevelType w:val="multilevel"/>
    <w:tmpl w:val="3EB0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2D5BBC"/>
    <w:multiLevelType w:val="hybridMultilevel"/>
    <w:tmpl w:val="F710B8C6"/>
    <w:lvl w:ilvl="0" w:tplc="0409000B">
      <w:start w:val="1"/>
      <w:numFmt w:val="bullet"/>
      <w:lvlText w:val=""/>
      <w:lvlJc w:val="left"/>
      <w:pPr>
        <w:ind w:left="2585" w:hanging="360"/>
      </w:pPr>
      <w:rPr>
        <w:rFonts w:ascii="Wingdings" w:hAnsi="Wingdings" w:hint="default"/>
      </w:rPr>
    </w:lvl>
    <w:lvl w:ilvl="1" w:tplc="04090003" w:tentative="1">
      <w:start w:val="1"/>
      <w:numFmt w:val="bullet"/>
      <w:lvlText w:val="o"/>
      <w:lvlJc w:val="left"/>
      <w:pPr>
        <w:ind w:left="3305" w:hanging="360"/>
      </w:pPr>
      <w:rPr>
        <w:rFonts w:ascii="Courier New" w:hAnsi="Courier New" w:cs="Courier New" w:hint="default"/>
      </w:rPr>
    </w:lvl>
    <w:lvl w:ilvl="2" w:tplc="04090005" w:tentative="1">
      <w:start w:val="1"/>
      <w:numFmt w:val="bullet"/>
      <w:lvlText w:val=""/>
      <w:lvlJc w:val="left"/>
      <w:pPr>
        <w:ind w:left="4025" w:hanging="360"/>
      </w:pPr>
      <w:rPr>
        <w:rFonts w:ascii="Wingdings" w:hAnsi="Wingdings" w:hint="default"/>
      </w:rPr>
    </w:lvl>
    <w:lvl w:ilvl="3" w:tplc="04090001" w:tentative="1">
      <w:start w:val="1"/>
      <w:numFmt w:val="bullet"/>
      <w:lvlText w:val=""/>
      <w:lvlJc w:val="left"/>
      <w:pPr>
        <w:ind w:left="4745" w:hanging="360"/>
      </w:pPr>
      <w:rPr>
        <w:rFonts w:ascii="Symbol" w:hAnsi="Symbol" w:hint="default"/>
      </w:rPr>
    </w:lvl>
    <w:lvl w:ilvl="4" w:tplc="04090003" w:tentative="1">
      <w:start w:val="1"/>
      <w:numFmt w:val="bullet"/>
      <w:lvlText w:val="o"/>
      <w:lvlJc w:val="left"/>
      <w:pPr>
        <w:ind w:left="5465" w:hanging="360"/>
      </w:pPr>
      <w:rPr>
        <w:rFonts w:ascii="Courier New" w:hAnsi="Courier New" w:cs="Courier New" w:hint="default"/>
      </w:rPr>
    </w:lvl>
    <w:lvl w:ilvl="5" w:tplc="04090005" w:tentative="1">
      <w:start w:val="1"/>
      <w:numFmt w:val="bullet"/>
      <w:lvlText w:val=""/>
      <w:lvlJc w:val="left"/>
      <w:pPr>
        <w:ind w:left="6185" w:hanging="360"/>
      </w:pPr>
      <w:rPr>
        <w:rFonts w:ascii="Wingdings" w:hAnsi="Wingdings" w:hint="default"/>
      </w:rPr>
    </w:lvl>
    <w:lvl w:ilvl="6" w:tplc="04090001" w:tentative="1">
      <w:start w:val="1"/>
      <w:numFmt w:val="bullet"/>
      <w:lvlText w:val=""/>
      <w:lvlJc w:val="left"/>
      <w:pPr>
        <w:ind w:left="6905" w:hanging="360"/>
      </w:pPr>
      <w:rPr>
        <w:rFonts w:ascii="Symbol" w:hAnsi="Symbol" w:hint="default"/>
      </w:rPr>
    </w:lvl>
    <w:lvl w:ilvl="7" w:tplc="04090003" w:tentative="1">
      <w:start w:val="1"/>
      <w:numFmt w:val="bullet"/>
      <w:lvlText w:val="o"/>
      <w:lvlJc w:val="left"/>
      <w:pPr>
        <w:ind w:left="7625" w:hanging="360"/>
      </w:pPr>
      <w:rPr>
        <w:rFonts w:ascii="Courier New" w:hAnsi="Courier New" w:cs="Courier New" w:hint="default"/>
      </w:rPr>
    </w:lvl>
    <w:lvl w:ilvl="8" w:tplc="04090005" w:tentative="1">
      <w:start w:val="1"/>
      <w:numFmt w:val="bullet"/>
      <w:lvlText w:val=""/>
      <w:lvlJc w:val="left"/>
      <w:pPr>
        <w:ind w:left="8345" w:hanging="360"/>
      </w:pPr>
      <w:rPr>
        <w:rFonts w:ascii="Wingdings" w:hAnsi="Wingdings" w:hint="default"/>
      </w:rPr>
    </w:lvl>
  </w:abstractNum>
  <w:abstractNum w:abstractNumId="67" w15:restartNumberingAfterBreak="0">
    <w:nsid w:val="4A9B6098"/>
    <w:multiLevelType w:val="hybridMultilevel"/>
    <w:tmpl w:val="CA50F032"/>
    <w:lvl w:ilvl="0" w:tplc="0409000B">
      <w:start w:val="1"/>
      <w:numFmt w:val="bullet"/>
      <w:lvlText w:val=""/>
      <w:lvlJc w:val="left"/>
      <w:pPr>
        <w:ind w:left="2806" w:hanging="360"/>
      </w:pPr>
      <w:rPr>
        <w:rFonts w:ascii="Wingdings" w:hAnsi="Wingdings" w:hint="default"/>
      </w:rPr>
    </w:lvl>
    <w:lvl w:ilvl="1" w:tplc="04090003" w:tentative="1">
      <w:start w:val="1"/>
      <w:numFmt w:val="bullet"/>
      <w:lvlText w:val="o"/>
      <w:lvlJc w:val="left"/>
      <w:pPr>
        <w:ind w:left="3526" w:hanging="360"/>
      </w:pPr>
      <w:rPr>
        <w:rFonts w:ascii="Courier New" w:hAnsi="Courier New" w:cs="Courier New" w:hint="default"/>
      </w:rPr>
    </w:lvl>
    <w:lvl w:ilvl="2" w:tplc="04090005" w:tentative="1">
      <w:start w:val="1"/>
      <w:numFmt w:val="bullet"/>
      <w:lvlText w:val=""/>
      <w:lvlJc w:val="left"/>
      <w:pPr>
        <w:ind w:left="4246" w:hanging="360"/>
      </w:pPr>
      <w:rPr>
        <w:rFonts w:ascii="Wingdings" w:hAnsi="Wingdings" w:hint="default"/>
      </w:rPr>
    </w:lvl>
    <w:lvl w:ilvl="3" w:tplc="04090001" w:tentative="1">
      <w:start w:val="1"/>
      <w:numFmt w:val="bullet"/>
      <w:lvlText w:val=""/>
      <w:lvlJc w:val="left"/>
      <w:pPr>
        <w:ind w:left="4966" w:hanging="360"/>
      </w:pPr>
      <w:rPr>
        <w:rFonts w:ascii="Symbol" w:hAnsi="Symbol" w:hint="default"/>
      </w:rPr>
    </w:lvl>
    <w:lvl w:ilvl="4" w:tplc="04090003" w:tentative="1">
      <w:start w:val="1"/>
      <w:numFmt w:val="bullet"/>
      <w:lvlText w:val="o"/>
      <w:lvlJc w:val="left"/>
      <w:pPr>
        <w:ind w:left="5686" w:hanging="360"/>
      </w:pPr>
      <w:rPr>
        <w:rFonts w:ascii="Courier New" w:hAnsi="Courier New" w:cs="Courier New" w:hint="default"/>
      </w:rPr>
    </w:lvl>
    <w:lvl w:ilvl="5" w:tplc="04090005" w:tentative="1">
      <w:start w:val="1"/>
      <w:numFmt w:val="bullet"/>
      <w:lvlText w:val=""/>
      <w:lvlJc w:val="left"/>
      <w:pPr>
        <w:ind w:left="6406" w:hanging="360"/>
      </w:pPr>
      <w:rPr>
        <w:rFonts w:ascii="Wingdings" w:hAnsi="Wingdings" w:hint="default"/>
      </w:rPr>
    </w:lvl>
    <w:lvl w:ilvl="6" w:tplc="04090001" w:tentative="1">
      <w:start w:val="1"/>
      <w:numFmt w:val="bullet"/>
      <w:lvlText w:val=""/>
      <w:lvlJc w:val="left"/>
      <w:pPr>
        <w:ind w:left="7126" w:hanging="360"/>
      </w:pPr>
      <w:rPr>
        <w:rFonts w:ascii="Symbol" w:hAnsi="Symbol" w:hint="default"/>
      </w:rPr>
    </w:lvl>
    <w:lvl w:ilvl="7" w:tplc="04090003" w:tentative="1">
      <w:start w:val="1"/>
      <w:numFmt w:val="bullet"/>
      <w:lvlText w:val="o"/>
      <w:lvlJc w:val="left"/>
      <w:pPr>
        <w:ind w:left="7846" w:hanging="360"/>
      </w:pPr>
      <w:rPr>
        <w:rFonts w:ascii="Courier New" w:hAnsi="Courier New" w:cs="Courier New" w:hint="default"/>
      </w:rPr>
    </w:lvl>
    <w:lvl w:ilvl="8" w:tplc="04090005" w:tentative="1">
      <w:start w:val="1"/>
      <w:numFmt w:val="bullet"/>
      <w:lvlText w:val=""/>
      <w:lvlJc w:val="left"/>
      <w:pPr>
        <w:ind w:left="8566" w:hanging="360"/>
      </w:pPr>
      <w:rPr>
        <w:rFonts w:ascii="Wingdings" w:hAnsi="Wingdings" w:hint="default"/>
      </w:rPr>
    </w:lvl>
  </w:abstractNum>
  <w:abstractNum w:abstractNumId="68" w15:restartNumberingAfterBreak="0">
    <w:nsid w:val="4C826E3C"/>
    <w:multiLevelType w:val="hybridMultilevel"/>
    <w:tmpl w:val="3454FD2E"/>
    <w:lvl w:ilvl="0" w:tplc="04090001">
      <w:start w:val="1"/>
      <w:numFmt w:val="bullet"/>
      <w:lvlText w:val=""/>
      <w:lvlJc w:val="left"/>
      <w:pPr>
        <w:ind w:left="1182" w:hanging="360"/>
      </w:pPr>
      <w:rPr>
        <w:rFonts w:ascii="Symbol" w:hAnsi="Symbol"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69" w15:restartNumberingAfterBreak="0">
    <w:nsid w:val="4E376C51"/>
    <w:multiLevelType w:val="multilevel"/>
    <w:tmpl w:val="27F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A3196E"/>
    <w:multiLevelType w:val="hybridMultilevel"/>
    <w:tmpl w:val="9BA0D1E0"/>
    <w:lvl w:ilvl="0" w:tplc="04090001">
      <w:start w:val="1"/>
      <w:numFmt w:val="bullet"/>
      <w:lvlText w:val=""/>
      <w:lvlJc w:val="left"/>
      <w:pPr>
        <w:ind w:left="2142" w:hanging="360"/>
      </w:pPr>
      <w:rPr>
        <w:rFonts w:ascii="Symbol" w:hAnsi="Symbol" w:hint="default"/>
      </w:rPr>
    </w:lvl>
    <w:lvl w:ilvl="1" w:tplc="04090003" w:tentative="1">
      <w:start w:val="1"/>
      <w:numFmt w:val="bullet"/>
      <w:lvlText w:val="o"/>
      <w:lvlJc w:val="left"/>
      <w:pPr>
        <w:ind w:left="2862" w:hanging="360"/>
      </w:pPr>
      <w:rPr>
        <w:rFonts w:ascii="Courier New" w:hAnsi="Courier New" w:cs="Courier New" w:hint="default"/>
      </w:rPr>
    </w:lvl>
    <w:lvl w:ilvl="2" w:tplc="04090005" w:tentative="1">
      <w:start w:val="1"/>
      <w:numFmt w:val="bullet"/>
      <w:lvlText w:val=""/>
      <w:lvlJc w:val="left"/>
      <w:pPr>
        <w:ind w:left="3582" w:hanging="360"/>
      </w:pPr>
      <w:rPr>
        <w:rFonts w:ascii="Wingdings" w:hAnsi="Wingdings" w:hint="default"/>
      </w:rPr>
    </w:lvl>
    <w:lvl w:ilvl="3" w:tplc="04090001" w:tentative="1">
      <w:start w:val="1"/>
      <w:numFmt w:val="bullet"/>
      <w:lvlText w:val=""/>
      <w:lvlJc w:val="left"/>
      <w:pPr>
        <w:ind w:left="4302" w:hanging="360"/>
      </w:pPr>
      <w:rPr>
        <w:rFonts w:ascii="Symbol" w:hAnsi="Symbol" w:hint="default"/>
      </w:rPr>
    </w:lvl>
    <w:lvl w:ilvl="4" w:tplc="04090003" w:tentative="1">
      <w:start w:val="1"/>
      <w:numFmt w:val="bullet"/>
      <w:lvlText w:val="o"/>
      <w:lvlJc w:val="left"/>
      <w:pPr>
        <w:ind w:left="5022" w:hanging="360"/>
      </w:pPr>
      <w:rPr>
        <w:rFonts w:ascii="Courier New" w:hAnsi="Courier New" w:cs="Courier New" w:hint="default"/>
      </w:rPr>
    </w:lvl>
    <w:lvl w:ilvl="5" w:tplc="04090005" w:tentative="1">
      <w:start w:val="1"/>
      <w:numFmt w:val="bullet"/>
      <w:lvlText w:val=""/>
      <w:lvlJc w:val="left"/>
      <w:pPr>
        <w:ind w:left="5742" w:hanging="360"/>
      </w:pPr>
      <w:rPr>
        <w:rFonts w:ascii="Wingdings" w:hAnsi="Wingdings" w:hint="default"/>
      </w:rPr>
    </w:lvl>
    <w:lvl w:ilvl="6" w:tplc="04090001" w:tentative="1">
      <w:start w:val="1"/>
      <w:numFmt w:val="bullet"/>
      <w:lvlText w:val=""/>
      <w:lvlJc w:val="left"/>
      <w:pPr>
        <w:ind w:left="6462" w:hanging="360"/>
      </w:pPr>
      <w:rPr>
        <w:rFonts w:ascii="Symbol" w:hAnsi="Symbol" w:hint="default"/>
      </w:rPr>
    </w:lvl>
    <w:lvl w:ilvl="7" w:tplc="04090003" w:tentative="1">
      <w:start w:val="1"/>
      <w:numFmt w:val="bullet"/>
      <w:lvlText w:val="o"/>
      <w:lvlJc w:val="left"/>
      <w:pPr>
        <w:ind w:left="7182" w:hanging="360"/>
      </w:pPr>
      <w:rPr>
        <w:rFonts w:ascii="Courier New" w:hAnsi="Courier New" w:cs="Courier New" w:hint="default"/>
      </w:rPr>
    </w:lvl>
    <w:lvl w:ilvl="8" w:tplc="04090005" w:tentative="1">
      <w:start w:val="1"/>
      <w:numFmt w:val="bullet"/>
      <w:lvlText w:val=""/>
      <w:lvlJc w:val="left"/>
      <w:pPr>
        <w:ind w:left="7902" w:hanging="360"/>
      </w:pPr>
      <w:rPr>
        <w:rFonts w:ascii="Wingdings" w:hAnsi="Wingdings" w:hint="default"/>
      </w:rPr>
    </w:lvl>
  </w:abstractNum>
  <w:abstractNum w:abstractNumId="71" w15:restartNumberingAfterBreak="0">
    <w:nsid w:val="524A2A2C"/>
    <w:multiLevelType w:val="hybridMultilevel"/>
    <w:tmpl w:val="E28244B6"/>
    <w:lvl w:ilvl="0" w:tplc="04090001">
      <w:start w:val="1"/>
      <w:numFmt w:val="bullet"/>
      <w:lvlText w:val=""/>
      <w:lvlJc w:val="left"/>
      <w:pPr>
        <w:ind w:left="2492" w:hanging="360"/>
      </w:pPr>
      <w:rPr>
        <w:rFonts w:ascii="Symbol" w:hAnsi="Symbol" w:hint="default"/>
      </w:rPr>
    </w:lvl>
    <w:lvl w:ilvl="1" w:tplc="04090003" w:tentative="1">
      <w:start w:val="1"/>
      <w:numFmt w:val="bullet"/>
      <w:lvlText w:val="o"/>
      <w:lvlJc w:val="left"/>
      <w:pPr>
        <w:ind w:left="3212" w:hanging="360"/>
      </w:pPr>
      <w:rPr>
        <w:rFonts w:ascii="Courier New" w:hAnsi="Courier New" w:cs="Courier New" w:hint="default"/>
      </w:rPr>
    </w:lvl>
    <w:lvl w:ilvl="2" w:tplc="04090005" w:tentative="1">
      <w:start w:val="1"/>
      <w:numFmt w:val="bullet"/>
      <w:lvlText w:val=""/>
      <w:lvlJc w:val="left"/>
      <w:pPr>
        <w:ind w:left="3932" w:hanging="360"/>
      </w:pPr>
      <w:rPr>
        <w:rFonts w:ascii="Wingdings" w:hAnsi="Wingdings" w:hint="default"/>
      </w:rPr>
    </w:lvl>
    <w:lvl w:ilvl="3" w:tplc="04090001" w:tentative="1">
      <w:start w:val="1"/>
      <w:numFmt w:val="bullet"/>
      <w:lvlText w:val=""/>
      <w:lvlJc w:val="left"/>
      <w:pPr>
        <w:ind w:left="4652" w:hanging="360"/>
      </w:pPr>
      <w:rPr>
        <w:rFonts w:ascii="Symbol" w:hAnsi="Symbol" w:hint="default"/>
      </w:rPr>
    </w:lvl>
    <w:lvl w:ilvl="4" w:tplc="04090003" w:tentative="1">
      <w:start w:val="1"/>
      <w:numFmt w:val="bullet"/>
      <w:lvlText w:val="o"/>
      <w:lvlJc w:val="left"/>
      <w:pPr>
        <w:ind w:left="5372" w:hanging="360"/>
      </w:pPr>
      <w:rPr>
        <w:rFonts w:ascii="Courier New" w:hAnsi="Courier New" w:cs="Courier New" w:hint="default"/>
      </w:rPr>
    </w:lvl>
    <w:lvl w:ilvl="5" w:tplc="04090005" w:tentative="1">
      <w:start w:val="1"/>
      <w:numFmt w:val="bullet"/>
      <w:lvlText w:val=""/>
      <w:lvlJc w:val="left"/>
      <w:pPr>
        <w:ind w:left="6092" w:hanging="360"/>
      </w:pPr>
      <w:rPr>
        <w:rFonts w:ascii="Wingdings" w:hAnsi="Wingdings" w:hint="default"/>
      </w:rPr>
    </w:lvl>
    <w:lvl w:ilvl="6" w:tplc="04090001" w:tentative="1">
      <w:start w:val="1"/>
      <w:numFmt w:val="bullet"/>
      <w:lvlText w:val=""/>
      <w:lvlJc w:val="left"/>
      <w:pPr>
        <w:ind w:left="6812" w:hanging="360"/>
      </w:pPr>
      <w:rPr>
        <w:rFonts w:ascii="Symbol" w:hAnsi="Symbol" w:hint="default"/>
      </w:rPr>
    </w:lvl>
    <w:lvl w:ilvl="7" w:tplc="04090003" w:tentative="1">
      <w:start w:val="1"/>
      <w:numFmt w:val="bullet"/>
      <w:lvlText w:val="o"/>
      <w:lvlJc w:val="left"/>
      <w:pPr>
        <w:ind w:left="7532" w:hanging="360"/>
      </w:pPr>
      <w:rPr>
        <w:rFonts w:ascii="Courier New" w:hAnsi="Courier New" w:cs="Courier New" w:hint="default"/>
      </w:rPr>
    </w:lvl>
    <w:lvl w:ilvl="8" w:tplc="04090005" w:tentative="1">
      <w:start w:val="1"/>
      <w:numFmt w:val="bullet"/>
      <w:lvlText w:val=""/>
      <w:lvlJc w:val="left"/>
      <w:pPr>
        <w:ind w:left="8252" w:hanging="360"/>
      </w:pPr>
      <w:rPr>
        <w:rFonts w:ascii="Wingdings" w:hAnsi="Wingdings" w:hint="default"/>
      </w:rPr>
    </w:lvl>
  </w:abstractNum>
  <w:abstractNum w:abstractNumId="72" w15:restartNumberingAfterBreak="0">
    <w:nsid w:val="53BA5F42"/>
    <w:multiLevelType w:val="multilevel"/>
    <w:tmpl w:val="4C9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297044"/>
    <w:multiLevelType w:val="multilevel"/>
    <w:tmpl w:val="5914D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EE7EEC"/>
    <w:multiLevelType w:val="hybridMultilevel"/>
    <w:tmpl w:val="DFD6A0A2"/>
    <w:lvl w:ilvl="0" w:tplc="0409000B">
      <w:start w:val="1"/>
      <w:numFmt w:val="bullet"/>
      <w:lvlText w:val=""/>
      <w:lvlJc w:val="left"/>
      <w:pPr>
        <w:ind w:left="2234" w:hanging="360"/>
      </w:pPr>
      <w:rPr>
        <w:rFonts w:ascii="Wingdings" w:hAnsi="Wingdings" w:hint="default"/>
      </w:rPr>
    </w:lvl>
    <w:lvl w:ilvl="1" w:tplc="04090003" w:tentative="1">
      <w:start w:val="1"/>
      <w:numFmt w:val="bullet"/>
      <w:lvlText w:val="o"/>
      <w:lvlJc w:val="left"/>
      <w:pPr>
        <w:ind w:left="2954" w:hanging="360"/>
      </w:pPr>
      <w:rPr>
        <w:rFonts w:ascii="Courier New" w:hAnsi="Courier New" w:cs="Courier New" w:hint="default"/>
      </w:rPr>
    </w:lvl>
    <w:lvl w:ilvl="2" w:tplc="04090005" w:tentative="1">
      <w:start w:val="1"/>
      <w:numFmt w:val="bullet"/>
      <w:lvlText w:val=""/>
      <w:lvlJc w:val="left"/>
      <w:pPr>
        <w:ind w:left="3674" w:hanging="360"/>
      </w:pPr>
      <w:rPr>
        <w:rFonts w:ascii="Wingdings" w:hAnsi="Wingdings" w:hint="default"/>
      </w:rPr>
    </w:lvl>
    <w:lvl w:ilvl="3" w:tplc="04090001" w:tentative="1">
      <w:start w:val="1"/>
      <w:numFmt w:val="bullet"/>
      <w:lvlText w:val=""/>
      <w:lvlJc w:val="left"/>
      <w:pPr>
        <w:ind w:left="4394" w:hanging="360"/>
      </w:pPr>
      <w:rPr>
        <w:rFonts w:ascii="Symbol" w:hAnsi="Symbol" w:hint="default"/>
      </w:rPr>
    </w:lvl>
    <w:lvl w:ilvl="4" w:tplc="04090003" w:tentative="1">
      <w:start w:val="1"/>
      <w:numFmt w:val="bullet"/>
      <w:lvlText w:val="o"/>
      <w:lvlJc w:val="left"/>
      <w:pPr>
        <w:ind w:left="5114" w:hanging="360"/>
      </w:pPr>
      <w:rPr>
        <w:rFonts w:ascii="Courier New" w:hAnsi="Courier New" w:cs="Courier New" w:hint="default"/>
      </w:rPr>
    </w:lvl>
    <w:lvl w:ilvl="5" w:tplc="04090005" w:tentative="1">
      <w:start w:val="1"/>
      <w:numFmt w:val="bullet"/>
      <w:lvlText w:val=""/>
      <w:lvlJc w:val="left"/>
      <w:pPr>
        <w:ind w:left="5834" w:hanging="360"/>
      </w:pPr>
      <w:rPr>
        <w:rFonts w:ascii="Wingdings" w:hAnsi="Wingdings" w:hint="default"/>
      </w:rPr>
    </w:lvl>
    <w:lvl w:ilvl="6" w:tplc="04090001" w:tentative="1">
      <w:start w:val="1"/>
      <w:numFmt w:val="bullet"/>
      <w:lvlText w:val=""/>
      <w:lvlJc w:val="left"/>
      <w:pPr>
        <w:ind w:left="6554" w:hanging="360"/>
      </w:pPr>
      <w:rPr>
        <w:rFonts w:ascii="Symbol" w:hAnsi="Symbol" w:hint="default"/>
      </w:rPr>
    </w:lvl>
    <w:lvl w:ilvl="7" w:tplc="04090003" w:tentative="1">
      <w:start w:val="1"/>
      <w:numFmt w:val="bullet"/>
      <w:lvlText w:val="o"/>
      <w:lvlJc w:val="left"/>
      <w:pPr>
        <w:ind w:left="7274" w:hanging="360"/>
      </w:pPr>
      <w:rPr>
        <w:rFonts w:ascii="Courier New" w:hAnsi="Courier New" w:cs="Courier New" w:hint="default"/>
      </w:rPr>
    </w:lvl>
    <w:lvl w:ilvl="8" w:tplc="04090005" w:tentative="1">
      <w:start w:val="1"/>
      <w:numFmt w:val="bullet"/>
      <w:lvlText w:val=""/>
      <w:lvlJc w:val="left"/>
      <w:pPr>
        <w:ind w:left="7994" w:hanging="360"/>
      </w:pPr>
      <w:rPr>
        <w:rFonts w:ascii="Wingdings" w:hAnsi="Wingdings" w:hint="default"/>
      </w:rPr>
    </w:lvl>
  </w:abstractNum>
  <w:abstractNum w:abstractNumId="75" w15:restartNumberingAfterBreak="0">
    <w:nsid w:val="56C50E6D"/>
    <w:multiLevelType w:val="hybridMultilevel"/>
    <w:tmpl w:val="19A42B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6EC7595"/>
    <w:multiLevelType w:val="multilevel"/>
    <w:tmpl w:val="3EB0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ED4951"/>
    <w:multiLevelType w:val="hybridMultilevel"/>
    <w:tmpl w:val="86DAE0B8"/>
    <w:lvl w:ilvl="0" w:tplc="04090001">
      <w:start w:val="1"/>
      <w:numFmt w:val="bullet"/>
      <w:lvlText w:val=""/>
      <w:lvlJc w:val="left"/>
      <w:pPr>
        <w:ind w:left="2188" w:hanging="360"/>
      </w:pPr>
      <w:rPr>
        <w:rFonts w:ascii="Symbol" w:hAnsi="Symbol" w:hint="default"/>
      </w:rPr>
    </w:lvl>
    <w:lvl w:ilvl="1" w:tplc="04090003" w:tentative="1">
      <w:start w:val="1"/>
      <w:numFmt w:val="bullet"/>
      <w:lvlText w:val="o"/>
      <w:lvlJc w:val="left"/>
      <w:pPr>
        <w:ind w:left="2908" w:hanging="360"/>
      </w:pPr>
      <w:rPr>
        <w:rFonts w:ascii="Courier New" w:hAnsi="Courier New" w:cs="Courier New" w:hint="default"/>
      </w:rPr>
    </w:lvl>
    <w:lvl w:ilvl="2" w:tplc="04090005" w:tentative="1">
      <w:start w:val="1"/>
      <w:numFmt w:val="bullet"/>
      <w:lvlText w:val=""/>
      <w:lvlJc w:val="left"/>
      <w:pPr>
        <w:ind w:left="3628" w:hanging="360"/>
      </w:pPr>
      <w:rPr>
        <w:rFonts w:ascii="Wingdings" w:hAnsi="Wingdings" w:hint="default"/>
      </w:rPr>
    </w:lvl>
    <w:lvl w:ilvl="3" w:tplc="04090001" w:tentative="1">
      <w:start w:val="1"/>
      <w:numFmt w:val="bullet"/>
      <w:lvlText w:val=""/>
      <w:lvlJc w:val="left"/>
      <w:pPr>
        <w:ind w:left="4348" w:hanging="360"/>
      </w:pPr>
      <w:rPr>
        <w:rFonts w:ascii="Symbol" w:hAnsi="Symbol" w:hint="default"/>
      </w:rPr>
    </w:lvl>
    <w:lvl w:ilvl="4" w:tplc="04090003" w:tentative="1">
      <w:start w:val="1"/>
      <w:numFmt w:val="bullet"/>
      <w:lvlText w:val="o"/>
      <w:lvlJc w:val="left"/>
      <w:pPr>
        <w:ind w:left="5068" w:hanging="360"/>
      </w:pPr>
      <w:rPr>
        <w:rFonts w:ascii="Courier New" w:hAnsi="Courier New" w:cs="Courier New" w:hint="default"/>
      </w:rPr>
    </w:lvl>
    <w:lvl w:ilvl="5" w:tplc="04090005" w:tentative="1">
      <w:start w:val="1"/>
      <w:numFmt w:val="bullet"/>
      <w:lvlText w:val=""/>
      <w:lvlJc w:val="left"/>
      <w:pPr>
        <w:ind w:left="5788" w:hanging="360"/>
      </w:pPr>
      <w:rPr>
        <w:rFonts w:ascii="Wingdings" w:hAnsi="Wingdings" w:hint="default"/>
      </w:rPr>
    </w:lvl>
    <w:lvl w:ilvl="6" w:tplc="04090001" w:tentative="1">
      <w:start w:val="1"/>
      <w:numFmt w:val="bullet"/>
      <w:lvlText w:val=""/>
      <w:lvlJc w:val="left"/>
      <w:pPr>
        <w:ind w:left="6508" w:hanging="360"/>
      </w:pPr>
      <w:rPr>
        <w:rFonts w:ascii="Symbol" w:hAnsi="Symbol" w:hint="default"/>
      </w:rPr>
    </w:lvl>
    <w:lvl w:ilvl="7" w:tplc="04090003" w:tentative="1">
      <w:start w:val="1"/>
      <w:numFmt w:val="bullet"/>
      <w:lvlText w:val="o"/>
      <w:lvlJc w:val="left"/>
      <w:pPr>
        <w:ind w:left="7228" w:hanging="360"/>
      </w:pPr>
      <w:rPr>
        <w:rFonts w:ascii="Courier New" w:hAnsi="Courier New" w:cs="Courier New" w:hint="default"/>
      </w:rPr>
    </w:lvl>
    <w:lvl w:ilvl="8" w:tplc="04090005" w:tentative="1">
      <w:start w:val="1"/>
      <w:numFmt w:val="bullet"/>
      <w:lvlText w:val=""/>
      <w:lvlJc w:val="left"/>
      <w:pPr>
        <w:ind w:left="7948" w:hanging="360"/>
      </w:pPr>
      <w:rPr>
        <w:rFonts w:ascii="Wingdings" w:hAnsi="Wingdings" w:hint="default"/>
      </w:rPr>
    </w:lvl>
  </w:abstractNum>
  <w:abstractNum w:abstractNumId="78" w15:restartNumberingAfterBreak="0">
    <w:nsid w:val="592D4B42"/>
    <w:multiLevelType w:val="multilevel"/>
    <w:tmpl w:val="7C92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560EA8"/>
    <w:multiLevelType w:val="hybridMultilevel"/>
    <w:tmpl w:val="6720CA4C"/>
    <w:lvl w:ilvl="0" w:tplc="04090003">
      <w:start w:val="1"/>
      <w:numFmt w:val="bullet"/>
      <w:lvlText w:val="o"/>
      <w:lvlJc w:val="left"/>
      <w:pPr>
        <w:ind w:left="3360" w:hanging="360"/>
      </w:pPr>
      <w:rPr>
        <w:rFonts w:ascii="Courier New" w:hAnsi="Courier New" w:cs="Courier New" w:hint="default"/>
      </w:rPr>
    </w:lvl>
    <w:lvl w:ilvl="1" w:tplc="04090003" w:tentative="1">
      <w:start w:val="1"/>
      <w:numFmt w:val="bullet"/>
      <w:lvlText w:val="o"/>
      <w:lvlJc w:val="left"/>
      <w:pPr>
        <w:ind w:left="4080" w:hanging="360"/>
      </w:pPr>
      <w:rPr>
        <w:rFonts w:ascii="Courier New" w:hAnsi="Courier New" w:cs="Courier New" w:hint="default"/>
      </w:rPr>
    </w:lvl>
    <w:lvl w:ilvl="2" w:tplc="04090005" w:tentative="1">
      <w:start w:val="1"/>
      <w:numFmt w:val="bullet"/>
      <w:lvlText w:val=""/>
      <w:lvlJc w:val="left"/>
      <w:pPr>
        <w:ind w:left="4800" w:hanging="360"/>
      </w:pPr>
      <w:rPr>
        <w:rFonts w:ascii="Wingdings" w:hAnsi="Wingdings" w:hint="default"/>
      </w:rPr>
    </w:lvl>
    <w:lvl w:ilvl="3" w:tplc="04090001" w:tentative="1">
      <w:start w:val="1"/>
      <w:numFmt w:val="bullet"/>
      <w:lvlText w:val=""/>
      <w:lvlJc w:val="left"/>
      <w:pPr>
        <w:ind w:left="5520" w:hanging="360"/>
      </w:pPr>
      <w:rPr>
        <w:rFonts w:ascii="Symbol" w:hAnsi="Symbol" w:hint="default"/>
      </w:rPr>
    </w:lvl>
    <w:lvl w:ilvl="4" w:tplc="04090003" w:tentative="1">
      <w:start w:val="1"/>
      <w:numFmt w:val="bullet"/>
      <w:lvlText w:val="o"/>
      <w:lvlJc w:val="left"/>
      <w:pPr>
        <w:ind w:left="6240" w:hanging="360"/>
      </w:pPr>
      <w:rPr>
        <w:rFonts w:ascii="Courier New" w:hAnsi="Courier New" w:cs="Courier New" w:hint="default"/>
      </w:rPr>
    </w:lvl>
    <w:lvl w:ilvl="5" w:tplc="04090005" w:tentative="1">
      <w:start w:val="1"/>
      <w:numFmt w:val="bullet"/>
      <w:lvlText w:val=""/>
      <w:lvlJc w:val="left"/>
      <w:pPr>
        <w:ind w:left="6960" w:hanging="360"/>
      </w:pPr>
      <w:rPr>
        <w:rFonts w:ascii="Wingdings" w:hAnsi="Wingdings" w:hint="default"/>
      </w:rPr>
    </w:lvl>
    <w:lvl w:ilvl="6" w:tplc="04090001" w:tentative="1">
      <w:start w:val="1"/>
      <w:numFmt w:val="bullet"/>
      <w:lvlText w:val=""/>
      <w:lvlJc w:val="left"/>
      <w:pPr>
        <w:ind w:left="7680" w:hanging="360"/>
      </w:pPr>
      <w:rPr>
        <w:rFonts w:ascii="Symbol" w:hAnsi="Symbol" w:hint="default"/>
      </w:rPr>
    </w:lvl>
    <w:lvl w:ilvl="7" w:tplc="04090003" w:tentative="1">
      <w:start w:val="1"/>
      <w:numFmt w:val="bullet"/>
      <w:lvlText w:val="o"/>
      <w:lvlJc w:val="left"/>
      <w:pPr>
        <w:ind w:left="8400" w:hanging="360"/>
      </w:pPr>
      <w:rPr>
        <w:rFonts w:ascii="Courier New" w:hAnsi="Courier New" w:cs="Courier New" w:hint="default"/>
      </w:rPr>
    </w:lvl>
    <w:lvl w:ilvl="8" w:tplc="04090005" w:tentative="1">
      <w:start w:val="1"/>
      <w:numFmt w:val="bullet"/>
      <w:lvlText w:val=""/>
      <w:lvlJc w:val="left"/>
      <w:pPr>
        <w:ind w:left="9120" w:hanging="360"/>
      </w:pPr>
      <w:rPr>
        <w:rFonts w:ascii="Wingdings" w:hAnsi="Wingdings" w:hint="default"/>
      </w:rPr>
    </w:lvl>
  </w:abstractNum>
  <w:abstractNum w:abstractNumId="80" w15:restartNumberingAfterBreak="0">
    <w:nsid w:val="595D1C46"/>
    <w:multiLevelType w:val="multilevel"/>
    <w:tmpl w:val="27F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DB7235"/>
    <w:multiLevelType w:val="multilevel"/>
    <w:tmpl w:val="3AD6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5A0476"/>
    <w:multiLevelType w:val="multilevel"/>
    <w:tmpl w:val="C45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8D12CB"/>
    <w:multiLevelType w:val="hybridMultilevel"/>
    <w:tmpl w:val="0C9AC170"/>
    <w:lvl w:ilvl="0" w:tplc="04090001">
      <w:start w:val="1"/>
      <w:numFmt w:val="bullet"/>
      <w:lvlText w:val=""/>
      <w:lvlJc w:val="left"/>
      <w:pPr>
        <w:ind w:left="2289" w:hanging="360"/>
      </w:pPr>
      <w:rPr>
        <w:rFonts w:ascii="Symbol" w:hAnsi="Symbol" w:hint="default"/>
      </w:rPr>
    </w:lvl>
    <w:lvl w:ilvl="1" w:tplc="04090003" w:tentative="1">
      <w:start w:val="1"/>
      <w:numFmt w:val="bullet"/>
      <w:lvlText w:val="o"/>
      <w:lvlJc w:val="left"/>
      <w:pPr>
        <w:ind w:left="3009" w:hanging="360"/>
      </w:pPr>
      <w:rPr>
        <w:rFonts w:ascii="Courier New" w:hAnsi="Courier New" w:cs="Courier New" w:hint="default"/>
      </w:rPr>
    </w:lvl>
    <w:lvl w:ilvl="2" w:tplc="04090005" w:tentative="1">
      <w:start w:val="1"/>
      <w:numFmt w:val="bullet"/>
      <w:lvlText w:val=""/>
      <w:lvlJc w:val="left"/>
      <w:pPr>
        <w:ind w:left="3729" w:hanging="360"/>
      </w:pPr>
      <w:rPr>
        <w:rFonts w:ascii="Wingdings" w:hAnsi="Wingdings" w:hint="default"/>
      </w:rPr>
    </w:lvl>
    <w:lvl w:ilvl="3" w:tplc="04090001" w:tentative="1">
      <w:start w:val="1"/>
      <w:numFmt w:val="bullet"/>
      <w:lvlText w:val=""/>
      <w:lvlJc w:val="left"/>
      <w:pPr>
        <w:ind w:left="4449" w:hanging="360"/>
      </w:pPr>
      <w:rPr>
        <w:rFonts w:ascii="Symbol" w:hAnsi="Symbol" w:hint="default"/>
      </w:rPr>
    </w:lvl>
    <w:lvl w:ilvl="4" w:tplc="04090003" w:tentative="1">
      <w:start w:val="1"/>
      <w:numFmt w:val="bullet"/>
      <w:lvlText w:val="o"/>
      <w:lvlJc w:val="left"/>
      <w:pPr>
        <w:ind w:left="5169" w:hanging="360"/>
      </w:pPr>
      <w:rPr>
        <w:rFonts w:ascii="Courier New" w:hAnsi="Courier New" w:cs="Courier New" w:hint="default"/>
      </w:rPr>
    </w:lvl>
    <w:lvl w:ilvl="5" w:tplc="04090005" w:tentative="1">
      <w:start w:val="1"/>
      <w:numFmt w:val="bullet"/>
      <w:lvlText w:val=""/>
      <w:lvlJc w:val="left"/>
      <w:pPr>
        <w:ind w:left="5889" w:hanging="360"/>
      </w:pPr>
      <w:rPr>
        <w:rFonts w:ascii="Wingdings" w:hAnsi="Wingdings" w:hint="default"/>
      </w:rPr>
    </w:lvl>
    <w:lvl w:ilvl="6" w:tplc="04090001" w:tentative="1">
      <w:start w:val="1"/>
      <w:numFmt w:val="bullet"/>
      <w:lvlText w:val=""/>
      <w:lvlJc w:val="left"/>
      <w:pPr>
        <w:ind w:left="6609" w:hanging="360"/>
      </w:pPr>
      <w:rPr>
        <w:rFonts w:ascii="Symbol" w:hAnsi="Symbol" w:hint="default"/>
      </w:rPr>
    </w:lvl>
    <w:lvl w:ilvl="7" w:tplc="04090003" w:tentative="1">
      <w:start w:val="1"/>
      <w:numFmt w:val="bullet"/>
      <w:lvlText w:val="o"/>
      <w:lvlJc w:val="left"/>
      <w:pPr>
        <w:ind w:left="7329" w:hanging="360"/>
      </w:pPr>
      <w:rPr>
        <w:rFonts w:ascii="Courier New" w:hAnsi="Courier New" w:cs="Courier New" w:hint="default"/>
      </w:rPr>
    </w:lvl>
    <w:lvl w:ilvl="8" w:tplc="04090005" w:tentative="1">
      <w:start w:val="1"/>
      <w:numFmt w:val="bullet"/>
      <w:lvlText w:val=""/>
      <w:lvlJc w:val="left"/>
      <w:pPr>
        <w:ind w:left="8049" w:hanging="360"/>
      </w:pPr>
      <w:rPr>
        <w:rFonts w:ascii="Wingdings" w:hAnsi="Wingdings" w:hint="default"/>
      </w:rPr>
    </w:lvl>
  </w:abstractNum>
  <w:abstractNum w:abstractNumId="84" w15:restartNumberingAfterBreak="0">
    <w:nsid w:val="5ABA52EF"/>
    <w:multiLevelType w:val="hybridMultilevel"/>
    <w:tmpl w:val="CC28C43E"/>
    <w:lvl w:ilvl="0" w:tplc="0409000B">
      <w:start w:val="1"/>
      <w:numFmt w:val="bullet"/>
      <w:lvlText w:val=""/>
      <w:lvlJc w:val="left"/>
      <w:pPr>
        <w:ind w:left="1772" w:hanging="360"/>
      </w:pPr>
      <w:rPr>
        <w:rFonts w:ascii="Wingdings" w:hAnsi="Wingdings" w:hint="default"/>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85" w15:restartNumberingAfterBreak="0">
    <w:nsid w:val="5C2F5380"/>
    <w:multiLevelType w:val="multilevel"/>
    <w:tmpl w:val="27F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30611"/>
    <w:multiLevelType w:val="multilevel"/>
    <w:tmpl w:val="D648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CB0EEA"/>
    <w:multiLevelType w:val="hybridMultilevel"/>
    <w:tmpl w:val="8D580D9E"/>
    <w:lvl w:ilvl="0" w:tplc="0409000B">
      <w:start w:val="1"/>
      <w:numFmt w:val="bullet"/>
      <w:lvlText w:val=""/>
      <w:lvlJc w:val="left"/>
      <w:pPr>
        <w:ind w:left="1505" w:hanging="360"/>
      </w:pPr>
      <w:rPr>
        <w:rFonts w:ascii="Wingdings" w:hAnsi="Wingdings"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88" w15:restartNumberingAfterBreak="0">
    <w:nsid w:val="5E011144"/>
    <w:multiLevelType w:val="hybridMultilevel"/>
    <w:tmpl w:val="87B0CF14"/>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9" w15:restartNumberingAfterBreak="0">
    <w:nsid w:val="6015558C"/>
    <w:multiLevelType w:val="hybridMultilevel"/>
    <w:tmpl w:val="79541BD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0" w15:restartNumberingAfterBreak="0">
    <w:nsid w:val="61000729"/>
    <w:multiLevelType w:val="hybridMultilevel"/>
    <w:tmpl w:val="E36AE52C"/>
    <w:lvl w:ilvl="0" w:tplc="04090001">
      <w:start w:val="1"/>
      <w:numFmt w:val="bullet"/>
      <w:lvlText w:val=""/>
      <w:lvlJc w:val="left"/>
      <w:pPr>
        <w:ind w:left="1818" w:hanging="360"/>
      </w:pPr>
      <w:rPr>
        <w:rFonts w:ascii="Symbol" w:hAnsi="Symbol" w:hint="default"/>
      </w:rPr>
    </w:lvl>
    <w:lvl w:ilvl="1" w:tplc="04090003" w:tentative="1">
      <w:start w:val="1"/>
      <w:numFmt w:val="bullet"/>
      <w:lvlText w:val="o"/>
      <w:lvlJc w:val="left"/>
      <w:pPr>
        <w:ind w:left="2538" w:hanging="360"/>
      </w:pPr>
      <w:rPr>
        <w:rFonts w:ascii="Courier New" w:hAnsi="Courier New" w:cs="Courier New" w:hint="default"/>
      </w:rPr>
    </w:lvl>
    <w:lvl w:ilvl="2" w:tplc="04090005" w:tentative="1">
      <w:start w:val="1"/>
      <w:numFmt w:val="bullet"/>
      <w:lvlText w:val=""/>
      <w:lvlJc w:val="left"/>
      <w:pPr>
        <w:ind w:left="3258" w:hanging="360"/>
      </w:pPr>
      <w:rPr>
        <w:rFonts w:ascii="Wingdings" w:hAnsi="Wingdings" w:hint="default"/>
      </w:rPr>
    </w:lvl>
    <w:lvl w:ilvl="3" w:tplc="04090001" w:tentative="1">
      <w:start w:val="1"/>
      <w:numFmt w:val="bullet"/>
      <w:lvlText w:val=""/>
      <w:lvlJc w:val="left"/>
      <w:pPr>
        <w:ind w:left="3978" w:hanging="360"/>
      </w:pPr>
      <w:rPr>
        <w:rFonts w:ascii="Symbol" w:hAnsi="Symbol" w:hint="default"/>
      </w:rPr>
    </w:lvl>
    <w:lvl w:ilvl="4" w:tplc="04090003" w:tentative="1">
      <w:start w:val="1"/>
      <w:numFmt w:val="bullet"/>
      <w:lvlText w:val="o"/>
      <w:lvlJc w:val="left"/>
      <w:pPr>
        <w:ind w:left="4698" w:hanging="360"/>
      </w:pPr>
      <w:rPr>
        <w:rFonts w:ascii="Courier New" w:hAnsi="Courier New" w:cs="Courier New" w:hint="default"/>
      </w:rPr>
    </w:lvl>
    <w:lvl w:ilvl="5" w:tplc="04090005" w:tentative="1">
      <w:start w:val="1"/>
      <w:numFmt w:val="bullet"/>
      <w:lvlText w:val=""/>
      <w:lvlJc w:val="left"/>
      <w:pPr>
        <w:ind w:left="5418" w:hanging="360"/>
      </w:pPr>
      <w:rPr>
        <w:rFonts w:ascii="Wingdings" w:hAnsi="Wingdings" w:hint="default"/>
      </w:rPr>
    </w:lvl>
    <w:lvl w:ilvl="6" w:tplc="04090001" w:tentative="1">
      <w:start w:val="1"/>
      <w:numFmt w:val="bullet"/>
      <w:lvlText w:val=""/>
      <w:lvlJc w:val="left"/>
      <w:pPr>
        <w:ind w:left="6138" w:hanging="360"/>
      </w:pPr>
      <w:rPr>
        <w:rFonts w:ascii="Symbol" w:hAnsi="Symbol" w:hint="default"/>
      </w:rPr>
    </w:lvl>
    <w:lvl w:ilvl="7" w:tplc="04090003" w:tentative="1">
      <w:start w:val="1"/>
      <w:numFmt w:val="bullet"/>
      <w:lvlText w:val="o"/>
      <w:lvlJc w:val="left"/>
      <w:pPr>
        <w:ind w:left="6858" w:hanging="360"/>
      </w:pPr>
      <w:rPr>
        <w:rFonts w:ascii="Courier New" w:hAnsi="Courier New" w:cs="Courier New" w:hint="default"/>
      </w:rPr>
    </w:lvl>
    <w:lvl w:ilvl="8" w:tplc="04090005" w:tentative="1">
      <w:start w:val="1"/>
      <w:numFmt w:val="bullet"/>
      <w:lvlText w:val=""/>
      <w:lvlJc w:val="left"/>
      <w:pPr>
        <w:ind w:left="7578" w:hanging="360"/>
      </w:pPr>
      <w:rPr>
        <w:rFonts w:ascii="Wingdings" w:hAnsi="Wingdings" w:hint="default"/>
      </w:rPr>
    </w:lvl>
  </w:abstractNum>
  <w:abstractNum w:abstractNumId="91" w15:restartNumberingAfterBreak="0">
    <w:nsid w:val="61350B09"/>
    <w:multiLevelType w:val="hybridMultilevel"/>
    <w:tmpl w:val="38FC9C3E"/>
    <w:lvl w:ilvl="0" w:tplc="04090001">
      <w:start w:val="1"/>
      <w:numFmt w:val="bullet"/>
      <w:lvlText w:val=""/>
      <w:lvlJc w:val="left"/>
      <w:pPr>
        <w:ind w:left="2631" w:hanging="360"/>
      </w:pPr>
      <w:rPr>
        <w:rFonts w:ascii="Symbol" w:hAnsi="Symbol" w:hint="default"/>
      </w:rPr>
    </w:lvl>
    <w:lvl w:ilvl="1" w:tplc="04090003" w:tentative="1">
      <w:start w:val="1"/>
      <w:numFmt w:val="bullet"/>
      <w:lvlText w:val="o"/>
      <w:lvlJc w:val="left"/>
      <w:pPr>
        <w:ind w:left="3351" w:hanging="360"/>
      </w:pPr>
      <w:rPr>
        <w:rFonts w:ascii="Courier New" w:hAnsi="Courier New" w:cs="Courier New" w:hint="default"/>
      </w:rPr>
    </w:lvl>
    <w:lvl w:ilvl="2" w:tplc="04090005" w:tentative="1">
      <w:start w:val="1"/>
      <w:numFmt w:val="bullet"/>
      <w:lvlText w:val=""/>
      <w:lvlJc w:val="left"/>
      <w:pPr>
        <w:ind w:left="4071" w:hanging="360"/>
      </w:pPr>
      <w:rPr>
        <w:rFonts w:ascii="Wingdings" w:hAnsi="Wingdings" w:hint="default"/>
      </w:rPr>
    </w:lvl>
    <w:lvl w:ilvl="3" w:tplc="04090001" w:tentative="1">
      <w:start w:val="1"/>
      <w:numFmt w:val="bullet"/>
      <w:lvlText w:val=""/>
      <w:lvlJc w:val="left"/>
      <w:pPr>
        <w:ind w:left="4791" w:hanging="360"/>
      </w:pPr>
      <w:rPr>
        <w:rFonts w:ascii="Symbol" w:hAnsi="Symbol" w:hint="default"/>
      </w:rPr>
    </w:lvl>
    <w:lvl w:ilvl="4" w:tplc="04090003" w:tentative="1">
      <w:start w:val="1"/>
      <w:numFmt w:val="bullet"/>
      <w:lvlText w:val="o"/>
      <w:lvlJc w:val="left"/>
      <w:pPr>
        <w:ind w:left="5511" w:hanging="360"/>
      </w:pPr>
      <w:rPr>
        <w:rFonts w:ascii="Courier New" w:hAnsi="Courier New" w:cs="Courier New" w:hint="default"/>
      </w:rPr>
    </w:lvl>
    <w:lvl w:ilvl="5" w:tplc="04090005" w:tentative="1">
      <w:start w:val="1"/>
      <w:numFmt w:val="bullet"/>
      <w:lvlText w:val=""/>
      <w:lvlJc w:val="left"/>
      <w:pPr>
        <w:ind w:left="6231" w:hanging="360"/>
      </w:pPr>
      <w:rPr>
        <w:rFonts w:ascii="Wingdings" w:hAnsi="Wingdings" w:hint="default"/>
      </w:rPr>
    </w:lvl>
    <w:lvl w:ilvl="6" w:tplc="04090001" w:tentative="1">
      <w:start w:val="1"/>
      <w:numFmt w:val="bullet"/>
      <w:lvlText w:val=""/>
      <w:lvlJc w:val="left"/>
      <w:pPr>
        <w:ind w:left="6951" w:hanging="360"/>
      </w:pPr>
      <w:rPr>
        <w:rFonts w:ascii="Symbol" w:hAnsi="Symbol" w:hint="default"/>
      </w:rPr>
    </w:lvl>
    <w:lvl w:ilvl="7" w:tplc="04090003" w:tentative="1">
      <w:start w:val="1"/>
      <w:numFmt w:val="bullet"/>
      <w:lvlText w:val="o"/>
      <w:lvlJc w:val="left"/>
      <w:pPr>
        <w:ind w:left="7671" w:hanging="360"/>
      </w:pPr>
      <w:rPr>
        <w:rFonts w:ascii="Courier New" w:hAnsi="Courier New" w:cs="Courier New" w:hint="default"/>
      </w:rPr>
    </w:lvl>
    <w:lvl w:ilvl="8" w:tplc="04090005" w:tentative="1">
      <w:start w:val="1"/>
      <w:numFmt w:val="bullet"/>
      <w:lvlText w:val=""/>
      <w:lvlJc w:val="left"/>
      <w:pPr>
        <w:ind w:left="8391" w:hanging="360"/>
      </w:pPr>
      <w:rPr>
        <w:rFonts w:ascii="Wingdings" w:hAnsi="Wingdings" w:hint="default"/>
      </w:rPr>
    </w:lvl>
  </w:abstractNum>
  <w:abstractNum w:abstractNumId="92" w15:restartNumberingAfterBreak="0">
    <w:nsid w:val="61391E1D"/>
    <w:multiLevelType w:val="multilevel"/>
    <w:tmpl w:val="FF9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C25E56"/>
    <w:multiLevelType w:val="multilevel"/>
    <w:tmpl w:val="A61C3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4F7F97"/>
    <w:multiLevelType w:val="hybridMultilevel"/>
    <w:tmpl w:val="0CCC4C5C"/>
    <w:lvl w:ilvl="0" w:tplc="04090001">
      <w:start w:val="1"/>
      <w:numFmt w:val="bullet"/>
      <w:lvlText w:val=""/>
      <w:lvlJc w:val="left"/>
      <w:pPr>
        <w:ind w:left="1492" w:hanging="360"/>
      </w:pPr>
      <w:rPr>
        <w:rFonts w:ascii="Symbol" w:hAnsi="Symbol"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95" w15:restartNumberingAfterBreak="0">
    <w:nsid w:val="652177FE"/>
    <w:multiLevelType w:val="hybridMultilevel"/>
    <w:tmpl w:val="D92E454C"/>
    <w:lvl w:ilvl="0" w:tplc="04090003">
      <w:start w:val="1"/>
      <w:numFmt w:val="bullet"/>
      <w:lvlText w:val="o"/>
      <w:lvlJc w:val="left"/>
      <w:pPr>
        <w:ind w:left="3462" w:hanging="360"/>
      </w:pPr>
      <w:rPr>
        <w:rFonts w:ascii="Courier New" w:hAnsi="Courier New" w:cs="Courier New" w:hint="default"/>
      </w:rPr>
    </w:lvl>
    <w:lvl w:ilvl="1" w:tplc="04090003" w:tentative="1">
      <w:start w:val="1"/>
      <w:numFmt w:val="bullet"/>
      <w:lvlText w:val="o"/>
      <w:lvlJc w:val="left"/>
      <w:pPr>
        <w:ind w:left="4182" w:hanging="360"/>
      </w:pPr>
      <w:rPr>
        <w:rFonts w:ascii="Courier New" w:hAnsi="Courier New" w:cs="Courier New" w:hint="default"/>
      </w:rPr>
    </w:lvl>
    <w:lvl w:ilvl="2" w:tplc="04090005" w:tentative="1">
      <w:start w:val="1"/>
      <w:numFmt w:val="bullet"/>
      <w:lvlText w:val=""/>
      <w:lvlJc w:val="left"/>
      <w:pPr>
        <w:ind w:left="4902" w:hanging="360"/>
      </w:pPr>
      <w:rPr>
        <w:rFonts w:ascii="Wingdings" w:hAnsi="Wingdings" w:hint="default"/>
      </w:rPr>
    </w:lvl>
    <w:lvl w:ilvl="3" w:tplc="04090001" w:tentative="1">
      <w:start w:val="1"/>
      <w:numFmt w:val="bullet"/>
      <w:lvlText w:val=""/>
      <w:lvlJc w:val="left"/>
      <w:pPr>
        <w:ind w:left="5622" w:hanging="360"/>
      </w:pPr>
      <w:rPr>
        <w:rFonts w:ascii="Symbol" w:hAnsi="Symbol" w:hint="default"/>
      </w:rPr>
    </w:lvl>
    <w:lvl w:ilvl="4" w:tplc="04090003" w:tentative="1">
      <w:start w:val="1"/>
      <w:numFmt w:val="bullet"/>
      <w:lvlText w:val="o"/>
      <w:lvlJc w:val="left"/>
      <w:pPr>
        <w:ind w:left="6342" w:hanging="360"/>
      </w:pPr>
      <w:rPr>
        <w:rFonts w:ascii="Courier New" w:hAnsi="Courier New" w:cs="Courier New" w:hint="default"/>
      </w:rPr>
    </w:lvl>
    <w:lvl w:ilvl="5" w:tplc="04090005" w:tentative="1">
      <w:start w:val="1"/>
      <w:numFmt w:val="bullet"/>
      <w:lvlText w:val=""/>
      <w:lvlJc w:val="left"/>
      <w:pPr>
        <w:ind w:left="7062" w:hanging="360"/>
      </w:pPr>
      <w:rPr>
        <w:rFonts w:ascii="Wingdings" w:hAnsi="Wingdings" w:hint="default"/>
      </w:rPr>
    </w:lvl>
    <w:lvl w:ilvl="6" w:tplc="04090001" w:tentative="1">
      <w:start w:val="1"/>
      <w:numFmt w:val="bullet"/>
      <w:lvlText w:val=""/>
      <w:lvlJc w:val="left"/>
      <w:pPr>
        <w:ind w:left="7782" w:hanging="360"/>
      </w:pPr>
      <w:rPr>
        <w:rFonts w:ascii="Symbol" w:hAnsi="Symbol" w:hint="default"/>
      </w:rPr>
    </w:lvl>
    <w:lvl w:ilvl="7" w:tplc="04090003" w:tentative="1">
      <w:start w:val="1"/>
      <w:numFmt w:val="bullet"/>
      <w:lvlText w:val="o"/>
      <w:lvlJc w:val="left"/>
      <w:pPr>
        <w:ind w:left="8502" w:hanging="360"/>
      </w:pPr>
      <w:rPr>
        <w:rFonts w:ascii="Courier New" w:hAnsi="Courier New" w:cs="Courier New" w:hint="default"/>
      </w:rPr>
    </w:lvl>
    <w:lvl w:ilvl="8" w:tplc="04090005" w:tentative="1">
      <w:start w:val="1"/>
      <w:numFmt w:val="bullet"/>
      <w:lvlText w:val=""/>
      <w:lvlJc w:val="left"/>
      <w:pPr>
        <w:ind w:left="9222" w:hanging="360"/>
      </w:pPr>
      <w:rPr>
        <w:rFonts w:ascii="Wingdings" w:hAnsi="Wingdings" w:hint="default"/>
      </w:rPr>
    </w:lvl>
  </w:abstractNum>
  <w:abstractNum w:abstractNumId="96" w15:restartNumberingAfterBreak="0">
    <w:nsid w:val="65343E84"/>
    <w:multiLevelType w:val="multilevel"/>
    <w:tmpl w:val="3DC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492"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566FFD"/>
    <w:multiLevelType w:val="multilevel"/>
    <w:tmpl w:val="150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A34D0B"/>
    <w:multiLevelType w:val="multilevel"/>
    <w:tmpl w:val="AD8E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173019"/>
    <w:multiLevelType w:val="hybridMultilevel"/>
    <w:tmpl w:val="A626988E"/>
    <w:lvl w:ilvl="0" w:tplc="0409000B">
      <w:start w:val="1"/>
      <w:numFmt w:val="bullet"/>
      <w:lvlText w:val=""/>
      <w:lvlJc w:val="left"/>
      <w:pPr>
        <w:ind w:left="1717" w:hanging="360"/>
      </w:pPr>
      <w:rPr>
        <w:rFonts w:ascii="Wingdings" w:hAnsi="Wingdings" w:hint="default"/>
      </w:rPr>
    </w:lvl>
    <w:lvl w:ilvl="1" w:tplc="04090003" w:tentative="1">
      <w:start w:val="1"/>
      <w:numFmt w:val="bullet"/>
      <w:lvlText w:val="o"/>
      <w:lvlJc w:val="left"/>
      <w:pPr>
        <w:ind w:left="2437" w:hanging="360"/>
      </w:pPr>
      <w:rPr>
        <w:rFonts w:ascii="Courier New" w:hAnsi="Courier New" w:cs="Courier New" w:hint="default"/>
      </w:rPr>
    </w:lvl>
    <w:lvl w:ilvl="2" w:tplc="04090005" w:tentative="1">
      <w:start w:val="1"/>
      <w:numFmt w:val="bullet"/>
      <w:lvlText w:val=""/>
      <w:lvlJc w:val="left"/>
      <w:pPr>
        <w:ind w:left="3157" w:hanging="360"/>
      </w:pPr>
      <w:rPr>
        <w:rFonts w:ascii="Wingdings" w:hAnsi="Wingdings" w:hint="default"/>
      </w:rPr>
    </w:lvl>
    <w:lvl w:ilvl="3" w:tplc="04090001" w:tentative="1">
      <w:start w:val="1"/>
      <w:numFmt w:val="bullet"/>
      <w:lvlText w:val=""/>
      <w:lvlJc w:val="left"/>
      <w:pPr>
        <w:ind w:left="3877" w:hanging="360"/>
      </w:pPr>
      <w:rPr>
        <w:rFonts w:ascii="Symbol" w:hAnsi="Symbol" w:hint="default"/>
      </w:rPr>
    </w:lvl>
    <w:lvl w:ilvl="4" w:tplc="04090003" w:tentative="1">
      <w:start w:val="1"/>
      <w:numFmt w:val="bullet"/>
      <w:lvlText w:val="o"/>
      <w:lvlJc w:val="left"/>
      <w:pPr>
        <w:ind w:left="4597" w:hanging="360"/>
      </w:pPr>
      <w:rPr>
        <w:rFonts w:ascii="Courier New" w:hAnsi="Courier New" w:cs="Courier New" w:hint="default"/>
      </w:rPr>
    </w:lvl>
    <w:lvl w:ilvl="5" w:tplc="04090005" w:tentative="1">
      <w:start w:val="1"/>
      <w:numFmt w:val="bullet"/>
      <w:lvlText w:val=""/>
      <w:lvlJc w:val="left"/>
      <w:pPr>
        <w:ind w:left="5317" w:hanging="360"/>
      </w:pPr>
      <w:rPr>
        <w:rFonts w:ascii="Wingdings" w:hAnsi="Wingdings" w:hint="default"/>
      </w:rPr>
    </w:lvl>
    <w:lvl w:ilvl="6" w:tplc="04090001" w:tentative="1">
      <w:start w:val="1"/>
      <w:numFmt w:val="bullet"/>
      <w:lvlText w:val=""/>
      <w:lvlJc w:val="left"/>
      <w:pPr>
        <w:ind w:left="6037" w:hanging="360"/>
      </w:pPr>
      <w:rPr>
        <w:rFonts w:ascii="Symbol" w:hAnsi="Symbol" w:hint="default"/>
      </w:rPr>
    </w:lvl>
    <w:lvl w:ilvl="7" w:tplc="04090003" w:tentative="1">
      <w:start w:val="1"/>
      <w:numFmt w:val="bullet"/>
      <w:lvlText w:val="o"/>
      <w:lvlJc w:val="left"/>
      <w:pPr>
        <w:ind w:left="6757" w:hanging="360"/>
      </w:pPr>
      <w:rPr>
        <w:rFonts w:ascii="Courier New" w:hAnsi="Courier New" w:cs="Courier New" w:hint="default"/>
      </w:rPr>
    </w:lvl>
    <w:lvl w:ilvl="8" w:tplc="04090005" w:tentative="1">
      <w:start w:val="1"/>
      <w:numFmt w:val="bullet"/>
      <w:lvlText w:val=""/>
      <w:lvlJc w:val="left"/>
      <w:pPr>
        <w:ind w:left="7477" w:hanging="360"/>
      </w:pPr>
      <w:rPr>
        <w:rFonts w:ascii="Wingdings" w:hAnsi="Wingdings" w:hint="default"/>
      </w:rPr>
    </w:lvl>
  </w:abstractNum>
  <w:abstractNum w:abstractNumId="100" w15:restartNumberingAfterBreak="0">
    <w:nsid w:val="671C5869"/>
    <w:multiLevelType w:val="multilevel"/>
    <w:tmpl w:val="27F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0E21A9"/>
    <w:multiLevelType w:val="multilevel"/>
    <w:tmpl w:val="05A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7F146D"/>
    <w:multiLevelType w:val="hybridMultilevel"/>
    <w:tmpl w:val="C0BA57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6A2D1688"/>
    <w:multiLevelType w:val="hybridMultilevel"/>
    <w:tmpl w:val="29AC293A"/>
    <w:lvl w:ilvl="0" w:tplc="0409000B">
      <w:start w:val="1"/>
      <w:numFmt w:val="bullet"/>
      <w:lvlText w:val=""/>
      <w:lvlJc w:val="left"/>
      <w:pPr>
        <w:ind w:left="2815" w:hanging="360"/>
      </w:pPr>
      <w:rPr>
        <w:rFonts w:ascii="Wingdings" w:hAnsi="Wingdings" w:hint="default"/>
      </w:rPr>
    </w:lvl>
    <w:lvl w:ilvl="1" w:tplc="04090003" w:tentative="1">
      <w:start w:val="1"/>
      <w:numFmt w:val="bullet"/>
      <w:lvlText w:val="o"/>
      <w:lvlJc w:val="left"/>
      <w:pPr>
        <w:ind w:left="3535" w:hanging="360"/>
      </w:pPr>
      <w:rPr>
        <w:rFonts w:ascii="Courier New" w:hAnsi="Courier New" w:cs="Courier New" w:hint="default"/>
      </w:rPr>
    </w:lvl>
    <w:lvl w:ilvl="2" w:tplc="04090005" w:tentative="1">
      <w:start w:val="1"/>
      <w:numFmt w:val="bullet"/>
      <w:lvlText w:val=""/>
      <w:lvlJc w:val="left"/>
      <w:pPr>
        <w:ind w:left="4255" w:hanging="360"/>
      </w:pPr>
      <w:rPr>
        <w:rFonts w:ascii="Wingdings" w:hAnsi="Wingdings" w:hint="default"/>
      </w:rPr>
    </w:lvl>
    <w:lvl w:ilvl="3" w:tplc="04090001" w:tentative="1">
      <w:start w:val="1"/>
      <w:numFmt w:val="bullet"/>
      <w:lvlText w:val=""/>
      <w:lvlJc w:val="left"/>
      <w:pPr>
        <w:ind w:left="4975" w:hanging="360"/>
      </w:pPr>
      <w:rPr>
        <w:rFonts w:ascii="Symbol" w:hAnsi="Symbol" w:hint="default"/>
      </w:rPr>
    </w:lvl>
    <w:lvl w:ilvl="4" w:tplc="04090003" w:tentative="1">
      <w:start w:val="1"/>
      <w:numFmt w:val="bullet"/>
      <w:lvlText w:val="o"/>
      <w:lvlJc w:val="left"/>
      <w:pPr>
        <w:ind w:left="5695" w:hanging="360"/>
      </w:pPr>
      <w:rPr>
        <w:rFonts w:ascii="Courier New" w:hAnsi="Courier New" w:cs="Courier New" w:hint="default"/>
      </w:rPr>
    </w:lvl>
    <w:lvl w:ilvl="5" w:tplc="04090005" w:tentative="1">
      <w:start w:val="1"/>
      <w:numFmt w:val="bullet"/>
      <w:lvlText w:val=""/>
      <w:lvlJc w:val="left"/>
      <w:pPr>
        <w:ind w:left="6415" w:hanging="360"/>
      </w:pPr>
      <w:rPr>
        <w:rFonts w:ascii="Wingdings" w:hAnsi="Wingdings" w:hint="default"/>
      </w:rPr>
    </w:lvl>
    <w:lvl w:ilvl="6" w:tplc="04090001" w:tentative="1">
      <w:start w:val="1"/>
      <w:numFmt w:val="bullet"/>
      <w:lvlText w:val=""/>
      <w:lvlJc w:val="left"/>
      <w:pPr>
        <w:ind w:left="7135" w:hanging="360"/>
      </w:pPr>
      <w:rPr>
        <w:rFonts w:ascii="Symbol" w:hAnsi="Symbol" w:hint="default"/>
      </w:rPr>
    </w:lvl>
    <w:lvl w:ilvl="7" w:tplc="04090003" w:tentative="1">
      <w:start w:val="1"/>
      <w:numFmt w:val="bullet"/>
      <w:lvlText w:val="o"/>
      <w:lvlJc w:val="left"/>
      <w:pPr>
        <w:ind w:left="7855" w:hanging="360"/>
      </w:pPr>
      <w:rPr>
        <w:rFonts w:ascii="Courier New" w:hAnsi="Courier New" w:cs="Courier New" w:hint="default"/>
      </w:rPr>
    </w:lvl>
    <w:lvl w:ilvl="8" w:tplc="04090005" w:tentative="1">
      <w:start w:val="1"/>
      <w:numFmt w:val="bullet"/>
      <w:lvlText w:val=""/>
      <w:lvlJc w:val="left"/>
      <w:pPr>
        <w:ind w:left="8575" w:hanging="360"/>
      </w:pPr>
      <w:rPr>
        <w:rFonts w:ascii="Wingdings" w:hAnsi="Wingdings" w:hint="default"/>
      </w:rPr>
    </w:lvl>
  </w:abstractNum>
  <w:abstractNum w:abstractNumId="104" w15:restartNumberingAfterBreak="0">
    <w:nsid w:val="6AAD4CA0"/>
    <w:multiLevelType w:val="multilevel"/>
    <w:tmpl w:val="C6842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7C4EC7"/>
    <w:multiLevelType w:val="multilevel"/>
    <w:tmpl w:val="E9DA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642CB8"/>
    <w:multiLevelType w:val="multilevel"/>
    <w:tmpl w:val="8F0C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9C1353"/>
    <w:multiLevelType w:val="multilevel"/>
    <w:tmpl w:val="0052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0E3EA9"/>
    <w:multiLevelType w:val="multilevel"/>
    <w:tmpl w:val="C488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74790D"/>
    <w:multiLevelType w:val="multilevel"/>
    <w:tmpl w:val="568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B7064C"/>
    <w:multiLevelType w:val="multilevel"/>
    <w:tmpl w:val="CA7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88"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052AA6"/>
    <w:multiLevelType w:val="multilevel"/>
    <w:tmpl w:val="9DC29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700C8C"/>
    <w:multiLevelType w:val="multilevel"/>
    <w:tmpl w:val="7C92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0E400B"/>
    <w:multiLevelType w:val="multilevel"/>
    <w:tmpl w:val="C488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BC39A8"/>
    <w:multiLevelType w:val="multilevel"/>
    <w:tmpl w:val="4316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5D6DB3"/>
    <w:multiLevelType w:val="multilevel"/>
    <w:tmpl w:val="7960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0F3016"/>
    <w:multiLevelType w:val="multilevel"/>
    <w:tmpl w:val="27F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6C6904"/>
    <w:multiLevelType w:val="multilevel"/>
    <w:tmpl w:val="12DE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F623C9"/>
    <w:multiLevelType w:val="multilevel"/>
    <w:tmpl w:val="0D1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635011">
    <w:abstractNumId w:val="49"/>
  </w:num>
  <w:num w:numId="2" w16cid:durableId="808203878">
    <w:abstractNumId w:val="94"/>
  </w:num>
  <w:num w:numId="3" w16cid:durableId="1817912823">
    <w:abstractNumId w:val="46"/>
  </w:num>
  <w:num w:numId="4" w16cid:durableId="1048842437">
    <w:abstractNumId w:val="50"/>
  </w:num>
  <w:num w:numId="5" w16cid:durableId="1130703741">
    <w:abstractNumId w:val="75"/>
  </w:num>
  <w:num w:numId="6" w16cid:durableId="789402020">
    <w:abstractNumId w:val="98"/>
  </w:num>
  <w:num w:numId="7" w16cid:durableId="1324159837">
    <w:abstractNumId w:val="62"/>
  </w:num>
  <w:num w:numId="8" w16cid:durableId="358550702">
    <w:abstractNumId w:val="16"/>
  </w:num>
  <w:num w:numId="9" w16cid:durableId="1051735165">
    <w:abstractNumId w:val="39"/>
  </w:num>
  <w:num w:numId="10" w16cid:durableId="1287857013">
    <w:abstractNumId w:val="82"/>
  </w:num>
  <w:num w:numId="11" w16cid:durableId="743913774">
    <w:abstractNumId w:val="97"/>
  </w:num>
  <w:num w:numId="12" w16cid:durableId="1407608641">
    <w:abstractNumId w:val="101"/>
  </w:num>
  <w:num w:numId="13" w16cid:durableId="212469228">
    <w:abstractNumId w:val="34"/>
  </w:num>
  <w:num w:numId="14" w16cid:durableId="2098548850">
    <w:abstractNumId w:val="93"/>
  </w:num>
  <w:num w:numId="15" w16cid:durableId="1801261370">
    <w:abstractNumId w:val="111"/>
  </w:num>
  <w:num w:numId="16" w16cid:durableId="649988565">
    <w:abstractNumId w:val="19"/>
  </w:num>
  <w:num w:numId="17" w16cid:durableId="2123649163">
    <w:abstractNumId w:val="105"/>
  </w:num>
  <w:num w:numId="18" w16cid:durableId="456990711">
    <w:abstractNumId w:val="51"/>
  </w:num>
  <w:num w:numId="19" w16cid:durableId="1681808302">
    <w:abstractNumId w:val="9"/>
  </w:num>
  <w:num w:numId="20" w16cid:durableId="1485512778">
    <w:abstractNumId w:val="114"/>
  </w:num>
  <w:num w:numId="21" w16cid:durableId="2125954304">
    <w:abstractNumId w:val="106"/>
  </w:num>
  <w:num w:numId="22" w16cid:durableId="1848670072">
    <w:abstractNumId w:val="36"/>
  </w:num>
  <w:num w:numId="23" w16cid:durableId="523515292">
    <w:abstractNumId w:val="24"/>
  </w:num>
  <w:num w:numId="24" w16cid:durableId="906185326">
    <w:abstractNumId w:val="73"/>
  </w:num>
  <w:num w:numId="25" w16cid:durableId="298415891">
    <w:abstractNumId w:val="14"/>
  </w:num>
  <w:num w:numId="26" w16cid:durableId="1919944419">
    <w:abstractNumId w:val="109"/>
  </w:num>
  <w:num w:numId="27" w16cid:durableId="906106997">
    <w:abstractNumId w:val="104"/>
  </w:num>
  <w:num w:numId="28" w16cid:durableId="1449470477">
    <w:abstractNumId w:val="118"/>
  </w:num>
  <w:num w:numId="29" w16cid:durableId="1553692927">
    <w:abstractNumId w:val="115"/>
  </w:num>
  <w:num w:numId="30" w16cid:durableId="27920804">
    <w:abstractNumId w:val="27"/>
  </w:num>
  <w:num w:numId="31" w16cid:durableId="1399329914">
    <w:abstractNumId w:val="25"/>
  </w:num>
  <w:num w:numId="32" w16cid:durableId="1052848503">
    <w:abstractNumId w:val="88"/>
  </w:num>
  <w:num w:numId="33" w16cid:durableId="1060711344">
    <w:abstractNumId w:val="42"/>
  </w:num>
  <w:num w:numId="34" w16cid:durableId="1508206366">
    <w:abstractNumId w:val="63"/>
  </w:num>
  <w:num w:numId="35" w16cid:durableId="1500345119">
    <w:abstractNumId w:val="68"/>
  </w:num>
  <w:num w:numId="36" w16cid:durableId="820275621">
    <w:abstractNumId w:val="43"/>
  </w:num>
  <w:num w:numId="37" w16cid:durableId="765225898">
    <w:abstractNumId w:val="23"/>
  </w:num>
  <w:num w:numId="38" w16cid:durableId="1692995408">
    <w:abstractNumId w:val="37"/>
  </w:num>
  <w:num w:numId="39" w16cid:durableId="806312745">
    <w:abstractNumId w:val="0"/>
  </w:num>
  <w:num w:numId="40" w16cid:durableId="171259809">
    <w:abstractNumId w:val="70"/>
  </w:num>
  <w:num w:numId="41" w16cid:durableId="915673556">
    <w:abstractNumId w:val="44"/>
  </w:num>
  <w:num w:numId="42" w16cid:durableId="680281144">
    <w:abstractNumId w:val="102"/>
  </w:num>
  <w:num w:numId="43" w16cid:durableId="143937494">
    <w:abstractNumId w:val="1"/>
  </w:num>
  <w:num w:numId="44" w16cid:durableId="1566180255">
    <w:abstractNumId w:val="17"/>
  </w:num>
  <w:num w:numId="45" w16cid:durableId="1350909213">
    <w:abstractNumId w:val="54"/>
  </w:num>
  <w:num w:numId="46" w16cid:durableId="473957333">
    <w:abstractNumId w:val="61"/>
  </w:num>
  <w:num w:numId="47" w16cid:durableId="60718532">
    <w:abstractNumId w:val="40"/>
  </w:num>
  <w:num w:numId="48" w16cid:durableId="980889848">
    <w:abstractNumId w:val="87"/>
  </w:num>
  <w:num w:numId="49" w16cid:durableId="12998480">
    <w:abstractNumId w:val="83"/>
  </w:num>
  <w:num w:numId="50" w16cid:durableId="1839687065">
    <w:abstractNumId w:val="84"/>
  </w:num>
  <w:num w:numId="51" w16cid:durableId="1637877685">
    <w:abstractNumId w:val="74"/>
  </w:num>
  <w:num w:numId="52" w16cid:durableId="247036159">
    <w:abstractNumId w:val="18"/>
  </w:num>
  <w:num w:numId="53" w16cid:durableId="849369602">
    <w:abstractNumId w:val="60"/>
  </w:num>
  <w:num w:numId="54" w16cid:durableId="1857040204">
    <w:abstractNumId w:val="33"/>
  </w:num>
  <w:num w:numId="55" w16cid:durableId="980571174">
    <w:abstractNumId w:val="3"/>
  </w:num>
  <w:num w:numId="56" w16cid:durableId="407727685">
    <w:abstractNumId w:val="31"/>
  </w:num>
  <w:num w:numId="57" w16cid:durableId="1038361008">
    <w:abstractNumId w:val="8"/>
  </w:num>
  <w:num w:numId="58" w16cid:durableId="887691721">
    <w:abstractNumId w:val="79"/>
  </w:num>
  <w:num w:numId="59" w16cid:durableId="1546679522">
    <w:abstractNumId w:val="95"/>
  </w:num>
  <w:num w:numId="60" w16cid:durableId="2070490500">
    <w:abstractNumId w:val="103"/>
  </w:num>
  <w:num w:numId="61" w16cid:durableId="387726988">
    <w:abstractNumId w:val="66"/>
  </w:num>
  <w:num w:numId="62" w16cid:durableId="1395425008">
    <w:abstractNumId w:val="41"/>
  </w:num>
  <w:num w:numId="63" w16cid:durableId="379941270">
    <w:abstractNumId w:val="7"/>
  </w:num>
  <w:num w:numId="64" w16cid:durableId="541983357">
    <w:abstractNumId w:val="92"/>
  </w:num>
  <w:num w:numId="65" w16cid:durableId="668101188">
    <w:abstractNumId w:val="47"/>
  </w:num>
  <w:num w:numId="66" w16cid:durableId="558829490">
    <w:abstractNumId w:val="117"/>
  </w:num>
  <w:num w:numId="67" w16cid:durableId="938566974">
    <w:abstractNumId w:val="96"/>
  </w:num>
  <w:num w:numId="68" w16cid:durableId="13264944">
    <w:abstractNumId w:val="53"/>
  </w:num>
  <w:num w:numId="69" w16cid:durableId="965088515">
    <w:abstractNumId w:val="67"/>
  </w:num>
  <w:num w:numId="70" w16cid:durableId="831533300">
    <w:abstractNumId w:val="56"/>
  </w:num>
  <w:num w:numId="71" w16cid:durableId="986863219">
    <w:abstractNumId w:val="48"/>
  </w:num>
  <w:num w:numId="72" w16cid:durableId="442387464">
    <w:abstractNumId w:val="10"/>
  </w:num>
  <w:num w:numId="73" w16cid:durableId="1216312074">
    <w:abstractNumId w:val="12"/>
  </w:num>
  <w:num w:numId="74" w16cid:durableId="1948734839">
    <w:abstractNumId w:val="86"/>
  </w:num>
  <w:num w:numId="75" w16cid:durableId="306083739">
    <w:abstractNumId w:val="110"/>
  </w:num>
  <w:num w:numId="76" w16cid:durableId="1195314785">
    <w:abstractNumId w:val="77"/>
  </w:num>
  <w:num w:numId="77" w16cid:durableId="906499432">
    <w:abstractNumId w:val="81"/>
  </w:num>
  <w:num w:numId="78" w16cid:durableId="279920087">
    <w:abstractNumId w:val="113"/>
  </w:num>
  <w:num w:numId="79" w16cid:durableId="1579094481">
    <w:abstractNumId w:val="107"/>
  </w:num>
  <w:num w:numId="80" w16cid:durableId="1153259226">
    <w:abstractNumId w:val="57"/>
  </w:num>
  <w:num w:numId="81" w16cid:durableId="625431793">
    <w:abstractNumId w:val="108"/>
  </w:num>
  <w:num w:numId="82" w16cid:durableId="957682674">
    <w:abstractNumId w:val="35"/>
  </w:num>
  <w:num w:numId="83" w16cid:durableId="618492264">
    <w:abstractNumId w:val="72"/>
  </w:num>
  <w:num w:numId="84" w16cid:durableId="1666740549">
    <w:abstractNumId w:val="26"/>
  </w:num>
  <w:num w:numId="85" w16cid:durableId="588924528">
    <w:abstractNumId w:val="6"/>
  </w:num>
  <w:num w:numId="86" w16cid:durableId="904490612">
    <w:abstractNumId w:val="21"/>
  </w:num>
  <w:num w:numId="87" w16cid:durableId="2075541513">
    <w:abstractNumId w:val="59"/>
  </w:num>
  <w:num w:numId="88" w16cid:durableId="1660571250">
    <w:abstractNumId w:val="65"/>
  </w:num>
  <w:num w:numId="89" w16cid:durableId="2037608812">
    <w:abstractNumId w:val="58"/>
  </w:num>
  <w:num w:numId="90" w16cid:durableId="1315335037">
    <w:abstractNumId w:val="76"/>
  </w:num>
  <w:num w:numId="91" w16cid:durableId="867833249">
    <w:abstractNumId w:val="69"/>
  </w:num>
  <w:num w:numId="92" w16cid:durableId="144130998">
    <w:abstractNumId w:val="100"/>
  </w:num>
  <w:num w:numId="93" w16cid:durableId="1151293845">
    <w:abstractNumId w:val="116"/>
  </w:num>
  <w:num w:numId="94" w16cid:durableId="1293441061">
    <w:abstractNumId w:val="71"/>
  </w:num>
  <w:num w:numId="95" w16cid:durableId="1743790196">
    <w:abstractNumId w:val="80"/>
  </w:num>
  <w:num w:numId="96" w16cid:durableId="1566797571">
    <w:abstractNumId w:val="38"/>
  </w:num>
  <w:num w:numId="97" w16cid:durableId="1241015732">
    <w:abstractNumId w:val="99"/>
  </w:num>
  <w:num w:numId="98" w16cid:durableId="1877501402">
    <w:abstractNumId w:val="28"/>
  </w:num>
  <w:num w:numId="99" w16cid:durableId="677927811">
    <w:abstractNumId w:val="2"/>
  </w:num>
  <w:num w:numId="100" w16cid:durableId="1694113646">
    <w:abstractNumId w:val="5"/>
  </w:num>
  <w:num w:numId="101" w16cid:durableId="1977447127">
    <w:abstractNumId w:val="90"/>
  </w:num>
  <w:num w:numId="102" w16cid:durableId="1917324806">
    <w:abstractNumId w:val="32"/>
  </w:num>
  <w:num w:numId="103" w16cid:durableId="431971349">
    <w:abstractNumId w:val="89"/>
  </w:num>
  <w:num w:numId="104" w16cid:durableId="1093740606">
    <w:abstractNumId w:val="29"/>
  </w:num>
  <w:num w:numId="105" w16cid:durableId="413087447">
    <w:abstractNumId w:val="11"/>
  </w:num>
  <w:num w:numId="106" w16cid:durableId="1418744855">
    <w:abstractNumId w:val="45"/>
  </w:num>
  <w:num w:numId="107" w16cid:durableId="1890728273">
    <w:abstractNumId w:val="4"/>
  </w:num>
  <w:num w:numId="108" w16cid:durableId="1621716596">
    <w:abstractNumId w:val="52"/>
  </w:num>
  <w:num w:numId="109" w16cid:durableId="213466401">
    <w:abstractNumId w:val="64"/>
  </w:num>
  <w:num w:numId="110" w16cid:durableId="1675524231">
    <w:abstractNumId w:val="78"/>
  </w:num>
  <w:num w:numId="111" w16cid:durableId="1697342572">
    <w:abstractNumId w:val="22"/>
  </w:num>
  <w:num w:numId="112" w16cid:durableId="335957804">
    <w:abstractNumId w:val="85"/>
  </w:num>
  <w:num w:numId="113" w16cid:durableId="639312144">
    <w:abstractNumId w:val="15"/>
  </w:num>
  <w:num w:numId="114" w16cid:durableId="221722981">
    <w:abstractNumId w:val="30"/>
  </w:num>
  <w:num w:numId="115" w16cid:durableId="1736514054">
    <w:abstractNumId w:val="13"/>
  </w:num>
  <w:num w:numId="116" w16cid:durableId="1683969608">
    <w:abstractNumId w:val="91"/>
  </w:num>
  <w:num w:numId="117" w16cid:durableId="424887672">
    <w:abstractNumId w:val="112"/>
  </w:num>
  <w:num w:numId="118" w16cid:durableId="2105493036">
    <w:abstractNumId w:val="55"/>
  </w:num>
  <w:num w:numId="119" w16cid:durableId="10210118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0D92"/>
    <w:rsid w:val="000203D5"/>
    <w:rsid w:val="00026B78"/>
    <w:rsid w:val="00032FE9"/>
    <w:rsid w:val="00036F76"/>
    <w:rsid w:val="000B0F61"/>
    <w:rsid w:val="000C3B3B"/>
    <w:rsid w:val="00123474"/>
    <w:rsid w:val="00176BE7"/>
    <w:rsid w:val="001D6FC5"/>
    <w:rsid w:val="00235E99"/>
    <w:rsid w:val="00295E7D"/>
    <w:rsid w:val="002B4DDE"/>
    <w:rsid w:val="002D26F6"/>
    <w:rsid w:val="00342A32"/>
    <w:rsid w:val="00357D21"/>
    <w:rsid w:val="003A54A6"/>
    <w:rsid w:val="003E5B47"/>
    <w:rsid w:val="00424D45"/>
    <w:rsid w:val="00456965"/>
    <w:rsid w:val="004F53A1"/>
    <w:rsid w:val="00501C60"/>
    <w:rsid w:val="005267CE"/>
    <w:rsid w:val="00556789"/>
    <w:rsid w:val="00654DE9"/>
    <w:rsid w:val="0068602C"/>
    <w:rsid w:val="00691455"/>
    <w:rsid w:val="006A329E"/>
    <w:rsid w:val="006D2DBC"/>
    <w:rsid w:val="00712E72"/>
    <w:rsid w:val="00714EA6"/>
    <w:rsid w:val="0075059D"/>
    <w:rsid w:val="007F63C7"/>
    <w:rsid w:val="008524E7"/>
    <w:rsid w:val="00883A7D"/>
    <w:rsid w:val="00892016"/>
    <w:rsid w:val="008A7975"/>
    <w:rsid w:val="0099217A"/>
    <w:rsid w:val="00A111C6"/>
    <w:rsid w:val="00AB213E"/>
    <w:rsid w:val="00B24AC1"/>
    <w:rsid w:val="00B271FD"/>
    <w:rsid w:val="00BE7BCC"/>
    <w:rsid w:val="00C90D92"/>
    <w:rsid w:val="00D26235"/>
    <w:rsid w:val="00D53924"/>
    <w:rsid w:val="00D53E60"/>
    <w:rsid w:val="00DA0688"/>
    <w:rsid w:val="00DE1CAE"/>
    <w:rsid w:val="00E1144C"/>
    <w:rsid w:val="00E1555B"/>
    <w:rsid w:val="00E43E0A"/>
    <w:rsid w:val="00E60097"/>
    <w:rsid w:val="00ED3F7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26E1"/>
  <w15:docId w15:val="{5CA1EF4F-F538-484B-A3DA-504B559A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45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90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0D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90D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D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D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D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D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D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D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D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0D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90D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D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D92"/>
    <w:rPr>
      <w:rFonts w:eastAsiaTheme="majorEastAsia" w:cstheme="majorBidi"/>
      <w:color w:val="272727" w:themeColor="text1" w:themeTint="D8"/>
    </w:rPr>
  </w:style>
  <w:style w:type="paragraph" w:styleId="Title">
    <w:name w:val="Title"/>
    <w:basedOn w:val="Normal"/>
    <w:next w:val="Normal"/>
    <w:link w:val="TitleChar"/>
    <w:uiPriority w:val="10"/>
    <w:qFormat/>
    <w:rsid w:val="00C90D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D92"/>
    <w:pPr>
      <w:spacing w:before="160"/>
      <w:jc w:val="center"/>
    </w:pPr>
    <w:rPr>
      <w:i/>
      <w:iCs/>
      <w:color w:val="404040" w:themeColor="text1" w:themeTint="BF"/>
    </w:rPr>
  </w:style>
  <w:style w:type="character" w:customStyle="1" w:styleId="QuoteChar">
    <w:name w:val="Quote Char"/>
    <w:basedOn w:val="DefaultParagraphFont"/>
    <w:link w:val="Quote"/>
    <w:uiPriority w:val="29"/>
    <w:rsid w:val="00C90D92"/>
    <w:rPr>
      <w:i/>
      <w:iCs/>
      <w:color w:val="404040" w:themeColor="text1" w:themeTint="BF"/>
    </w:rPr>
  </w:style>
  <w:style w:type="paragraph" w:styleId="ListParagraph">
    <w:name w:val="List Paragraph"/>
    <w:basedOn w:val="Normal"/>
    <w:uiPriority w:val="34"/>
    <w:qFormat/>
    <w:rsid w:val="00C90D92"/>
    <w:pPr>
      <w:ind w:left="720"/>
      <w:contextualSpacing/>
    </w:pPr>
  </w:style>
  <w:style w:type="character" w:styleId="IntenseEmphasis">
    <w:name w:val="Intense Emphasis"/>
    <w:basedOn w:val="DefaultParagraphFont"/>
    <w:uiPriority w:val="21"/>
    <w:qFormat/>
    <w:rsid w:val="00C90D92"/>
    <w:rPr>
      <w:i/>
      <w:iCs/>
      <w:color w:val="2F5496" w:themeColor="accent1" w:themeShade="BF"/>
    </w:rPr>
  </w:style>
  <w:style w:type="paragraph" w:styleId="IntenseQuote">
    <w:name w:val="Intense Quote"/>
    <w:basedOn w:val="Normal"/>
    <w:next w:val="Normal"/>
    <w:link w:val="IntenseQuoteChar"/>
    <w:uiPriority w:val="30"/>
    <w:qFormat/>
    <w:rsid w:val="00C90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D92"/>
    <w:rPr>
      <w:i/>
      <w:iCs/>
      <w:color w:val="2F5496" w:themeColor="accent1" w:themeShade="BF"/>
    </w:rPr>
  </w:style>
  <w:style w:type="character" w:styleId="IntenseReference">
    <w:name w:val="Intense Reference"/>
    <w:basedOn w:val="DefaultParagraphFont"/>
    <w:uiPriority w:val="32"/>
    <w:qFormat/>
    <w:rsid w:val="00C90D92"/>
    <w:rPr>
      <w:b/>
      <w:bCs/>
      <w:smallCaps/>
      <w:color w:val="2F5496" w:themeColor="accent1" w:themeShade="BF"/>
      <w:spacing w:val="5"/>
    </w:rPr>
  </w:style>
  <w:style w:type="table" w:styleId="TableGrid">
    <w:name w:val="Table Grid"/>
    <w:basedOn w:val="TableNormal"/>
    <w:uiPriority w:val="39"/>
    <w:rsid w:val="008A79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11C6"/>
  </w:style>
  <w:style w:type="paragraph" w:customStyle="1" w:styleId="paragraph">
    <w:name w:val="paragraph"/>
    <w:basedOn w:val="Normal"/>
    <w:rsid w:val="00A111C6"/>
    <w:pPr>
      <w:spacing w:before="100" w:beforeAutospacing="1" w:after="100" w:afterAutospacing="1"/>
    </w:pPr>
  </w:style>
  <w:style w:type="character" w:styleId="Strong">
    <w:name w:val="Strong"/>
    <w:basedOn w:val="DefaultParagraphFont"/>
    <w:uiPriority w:val="22"/>
    <w:qFormat/>
    <w:rsid w:val="00892016"/>
    <w:rPr>
      <w:b/>
      <w:bCs/>
    </w:rPr>
  </w:style>
  <w:style w:type="paragraph" w:styleId="Header">
    <w:name w:val="header"/>
    <w:basedOn w:val="Normal"/>
    <w:link w:val="HeaderChar"/>
    <w:uiPriority w:val="99"/>
    <w:unhideWhenUsed/>
    <w:rsid w:val="00036F76"/>
    <w:pPr>
      <w:tabs>
        <w:tab w:val="center" w:pos="4680"/>
        <w:tab w:val="right" w:pos="9360"/>
      </w:tabs>
    </w:pPr>
  </w:style>
  <w:style w:type="character" w:customStyle="1" w:styleId="HeaderChar">
    <w:name w:val="Header Char"/>
    <w:basedOn w:val="DefaultParagraphFont"/>
    <w:link w:val="Header"/>
    <w:uiPriority w:val="99"/>
    <w:rsid w:val="00036F7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36F76"/>
    <w:pPr>
      <w:tabs>
        <w:tab w:val="center" w:pos="4680"/>
        <w:tab w:val="right" w:pos="9360"/>
      </w:tabs>
    </w:pPr>
  </w:style>
  <w:style w:type="character" w:customStyle="1" w:styleId="FooterChar">
    <w:name w:val="Footer Char"/>
    <w:basedOn w:val="DefaultParagraphFont"/>
    <w:link w:val="Footer"/>
    <w:uiPriority w:val="99"/>
    <w:rsid w:val="00036F7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BCAC2-2554-4AC7-A3BC-7B2A0E8B4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10</Pages>
  <Words>2515</Words>
  <Characters>14341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 Chaudhari</dc:creator>
  <cp:keywords/>
  <dc:description/>
  <cp:lastModifiedBy>Kalpesh Chaudhari</cp:lastModifiedBy>
  <cp:revision>24</cp:revision>
  <dcterms:created xsi:type="dcterms:W3CDTF">2026-03-25T18:46:00Z</dcterms:created>
  <dcterms:modified xsi:type="dcterms:W3CDTF">2026-04-29T00:58:00Z</dcterms:modified>
</cp:coreProperties>
</file>