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2396" w:rsidRPr="00182396" w:rsidRDefault="00182396" w:rsidP="006F5F99">
      <w:pPr>
        <w:spacing w:after="0" w:line="240" w:lineRule="auto"/>
        <w:jc w:val="center"/>
        <w:rPr>
          <w:rFonts w:cstheme="minorHAnsi"/>
          <w:sz w:val="24"/>
          <w:szCs w:val="24"/>
        </w:rPr>
      </w:pPr>
      <w:r w:rsidRPr="00182396">
        <w:rPr>
          <w:rFonts w:cstheme="minorHAnsi"/>
          <w:sz w:val="24"/>
          <w:szCs w:val="24"/>
        </w:rPr>
        <w:t>Univerzitet u Beogradu</w:t>
      </w:r>
    </w:p>
    <w:p w:rsidR="00182396" w:rsidRPr="00182396" w:rsidRDefault="00182396" w:rsidP="006F5F99">
      <w:pPr>
        <w:spacing w:after="0" w:line="240" w:lineRule="auto"/>
        <w:jc w:val="center"/>
        <w:rPr>
          <w:rFonts w:cstheme="minorHAnsi"/>
          <w:sz w:val="24"/>
          <w:szCs w:val="24"/>
        </w:rPr>
      </w:pPr>
      <w:r w:rsidRPr="00182396">
        <w:rPr>
          <w:rFonts w:cstheme="minorHAnsi"/>
          <w:sz w:val="24"/>
          <w:szCs w:val="24"/>
        </w:rPr>
        <w:t>Geografski fakultet</w:t>
      </w:r>
    </w:p>
    <w:p w:rsidR="00182396" w:rsidRPr="00182396" w:rsidRDefault="00182396" w:rsidP="006F5F99">
      <w:pPr>
        <w:spacing w:after="0" w:line="240" w:lineRule="auto"/>
        <w:jc w:val="center"/>
        <w:rPr>
          <w:rFonts w:cstheme="minorHAnsi"/>
          <w:sz w:val="24"/>
          <w:szCs w:val="24"/>
        </w:rPr>
      </w:pPr>
      <w:r w:rsidRPr="00182396">
        <w:rPr>
          <w:rFonts w:cstheme="minorHAnsi"/>
          <w:sz w:val="24"/>
          <w:szCs w:val="24"/>
        </w:rPr>
        <w:t>Master program</w:t>
      </w:r>
      <w:r w:rsidR="00831124">
        <w:rPr>
          <w:rFonts w:cstheme="minorHAnsi"/>
          <w:sz w:val="24"/>
          <w:szCs w:val="24"/>
        </w:rPr>
        <w:t xml:space="preserve"> -</w:t>
      </w:r>
      <w:r w:rsidRPr="00182396">
        <w:rPr>
          <w:rFonts w:cstheme="minorHAnsi"/>
          <w:sz w:val="24"/>
          <w:szCs w:val="24"/>
        </w:rPr>
        <w:t xml:space="preserve"> Geografski informacioni sistemi</w:t>
      </w:r>
    </w:p>
    <w:p w:rsidR="00182396" w:rsidRPr="00182396" w:rsidRDefault="00182396" w:rsidP="006F5F99">
      <w:pPr>
        <w:spacing w:after="0" w:line="240" w:lineRule="auto"/>
        <w:jc w:val="center"/>
        <w:rPr>
          <w:rFonts w:cstheme="minorHAnsi"/>
        </w:rPr>
      </w:pPr>
    </w:p>
    <w:p w:rsidR="00182396" w:rsidRDefault="00182396" w:rsidP="00182396">
      <w:pPr>
        <w:spacing w:after="0" w:line="240" w:lineRule="auto"/>
        <w:jc w:val="center"/>
        <w:rPr>
          <w:rFonts w:cstheme="minorHAnsi"/>
        </w:rPr>
      </w:pPr>
    </w:p>
    <w:p w:rsidR="00182396" w:rsidRDefault="00182396" w:rsidP="00182396">
      <w:pPr>
        <w:spacing w:after="0" w:line="240" w:lineRule="auto"/>
        <w:jc w:val="center"/>
        <w:rPr>
          <w:rFonts w:cstheme="minorHAnsi"/>
        </w:rPr>
      </w:pPr>
    </w:p>
    <w:p w:rsidR="00182396" w:rsidRDefault="00182396" w:rsidP="00182396">
      <w:pPr>
        <w:spacing w:after="0" w:line="240" w:lineRule="auto"/>
        <w:jc w:val="center"/>
        <w:rPr>
          <w:rFonts w:cstheme="minorHAnsi"/>
        </w:rPr>
      </w:pPr>
    </w:p>
    <w:p w:rsidR="00182396" w:rsidRDefault="00182396" w:rsidP="00182396">
      <w:pPr>
        <w:spacing w:after="0" w:line="240" w:lineRule="auto"/>
        <w:jc w:val="center"/>
        <w:rPr>
          <w:rFonts w:cstheme="minorHAnsi"/>
        </w:rPr>
      </w:pPr>
    </w:p>
    <w:p w:rsidR="00182396" w:rsidRPr="00182396" w:rsidRDefault="00182396" w:rsidP="00182396">
      <w:pPr>
        <w:spacing w:after="0" w:line="240" w:lineRule="auto"/>
        <w:jc w:val="center"/>
        <w:rPr>
          <w:rFonts w:cstheme="minorHAnsi"/>
        </w:rPr>
      </w:pPr>
    </w:p>
    <w:p w:rsidR="00182396" w:rsidRPr="00182396" w:rsidRDefault="00182396" w:rsidP="00182396">
      <w:pPr>
        <w:spacing w:after="0" w:line="240" w:lineRule="auto"/>
        <w:jc w:val="center"/>
        <w:rPr>
          <w:rFonts w:cstheme="minorHAnsi"/>
        </w:rPr>
      </w:pPr>
    </w:p>
    <w:p w:rsidR="00182396" w:rsidRPr="00182396" w:rsidRDefault="00182396" w:rsidP="00182396">
      <w:pPr>
        <w:spacing w:after="0" w:line="240" w:lineRule="auto"/>
        <w:jc w:val="center"/>
        <w:rPr>
          <w:rFonts w:cstheme="minorHAnsi"/>
        </w:rPr>
      </w:pPr>
    </w:p>
    <w:p w:rsidR="00182396" w:rsidRPr="00182396" w:rsidRDefault="00182396" w:rsidP="00182396">
      <w:pPr>
        <w:spacing w:after="0" w:line="240" w:lineRule="auto"/>
        <w:jc w:val="center"/>
        <w:rPr>
          <w:rFonts w:cstheme="minorHAnsi"/>
          <w:sz w:val="32"/>
          <w:szCs w:val="32"/>
        </w:rPr>
      </w:pPr>
      <w:r>
        <w:rPr>
          <w:rFonts w:cstheme="minorHAnsi"/>
          <w:sz w:val="32"/>
          <w:szCs w:val="32"/>
        </w:rPr>
        <w:t>Upravljanje GIS projektima</w:t>
      </w:r>
    </w:p>
    <w:p w:rsidR="00182396" w:rsidRPr="00182396" w:rsidRDefault="00182396" w:rsidP="00182396">
      <w:pPr>
        <w:spacing w:after="0" w:line="240" w:lineRule="auto"/>
        <w:jc w:val="center"/>
        <w:rPr>
          <w:rFonts w:cstheme="minorHAnsi"/>
          <w:sz w:val="40"/>
          <w:szCs w:val="40"/>
        </w:rPr>
      </w:pPr>
    </w:p>
    <w:p w:rsidR="00182396" w:rsidRDefault="00182396" w:rsidP="00182396">
      <w:pPr>
        <w:spacing w:after="0" w:line="240" w:lineRule="auto"/>
        <w:rPr>
          <w:rFonts w:cstheme="minorHAnsi"/>
          <w:sz w:val="40"/>
          <w:szCs w:val="40"/>
        </w:rPr>
      </w:pPr>
    </w:p>
    <w:p w:rsidR="00182396" w:rsidRDefault="00182396" w:rsidP="00182396">
      <w:pPr>
        <w:spacing w:after="0" w:line="240" w:lineRule="auto"/>
        <w:jc w:val="center"/>
        <w:rPr>
          <w:rFonts w:cstheme="minorHAnsi"/>
          <w:sz w:val="40"/>
          <w:szCs w:val="40"/>
        </w:rPr>
      </w:pPr>
    </w:p>
    <w:p w:rsidR="00182396" w:rsidRPr="00182396" w:rsidRDefault="00182396" w:rsidP="00182396">
      <w:pPr>
        <w:spacing w:after="0" w:line="240" w:lineRule="auto"/>
        <w:jc w:val="center"/>
        <w:rPr>
          <w:rFonts w:cstheme="minorHAnsi"/>
          <w:sz w:val="32"/>
          <w:szCs w:val="32"/>
        </w:rPr>
      </w:pPr>
      <w:r w:rsidRPr="00182396">
        <w:rPr>
          <w:rFonts w:cstheme="minorHAnsi"/>
          <w:sz w:val="32"/>
          <w:szCs w:val="32"/>
        </w:rPr>
        <w:t>Tema:</w:t>
      </w:r>
    </w:p>
    <w:p w:rsidR="00182396" w:rsidRDefault="00182396" w:rsidP="00182396">
      <w:pPr>
        <w:spacing w:after="0" w:line="240" w:lineRule="auto"/>
        <w:rPr>
          <w:rFonts w:cstheme="minorHAnsi"/>
        </w:rPr>
      </w:pPr>
    </w:p>
    <w:p w:rsidR="007C7D6A" w:rsidRPr="007830FF" w:rsidRDefault="007C7D6A" w:rsidP="007C7D6A">
      <w:pPr>
        <w:jc w:val="center"/>
        <w:rPr>
          <w:b/>
          <w:bCs/>
          <w:sz w:val="40"/>
          <w:szCs w:val="40"/>
        </w:rPr>
      </w:pPr>
      <w:r w:rsidRPr="007830FF">
        <w:rPr>
          <w:b/>
          <w:bCs/>
          <w:sz w:val="40"/>
          <w:szCs w:val="40"/>
        </w:rPr>
        <w:t>GIS monitoring I analiza pojave porodičnog nasilja po opštinama RS</w:t>
      </w:r>
    </w:p>
    <w:p w:rsidR="007C7D6A" w:rsidRPr="007830FF" w:rsidRDefault="007C7D6A" w:rsidP="007C7D6A">
      <w:pPr>
        <w:jc w:val="center"/>
        <w:rPr>
          <w:b/>
          <w:bCs/>
          <w:sz w:val="40"/>
          <w:szCs w:val="40"/>
        </w:rPr>
      </w:pPr>
      <w:r w:rsidRPr="007830FF">
        <w:rPr>
          <w:b/>
          <w:bCs/>
          <w:sz w:val="40"/>
          <w:szCs w:val="40"/>
        </w:rPr>
        <w:t>(GiMoAnPoNa)</w:t>
      </w:r>
    </w:p>
    <w:p w:rsidR="00182396" w:rsidRDefault="00182396" w:rsidP="00182396">
      <w:pPr>
        <w:spacing w:after="0" w:line="240" w:lineRule="auto"/>
        <w:rPr>
          <w:rFonts w:cstheme="minorHAnsi"/>
        </w:rPr>
      </w:pPr>
    </w:p>
    <w:p w:rsidR="00182396" w:rsidRDefault="00182396" w:rsidP="00182396">
      <w:pPr>
        <w:spacing w:after="0" w:line="240" w:lineRule="auto"/>
        <w:rPr>
          <w:rFonts w:cstheme="minorHAnsi"/>
        </w:rPr>
      </w:pPr>
    </w:p>
    <w:p w:rsidR="00182396" w:rsidRDefault="00182396" w:rsidP="00182396">
      <w:pPr>
        <w:spacing w:after="0" w:line="240" w:lineRule="auto"/>
        <w:rPr>
          <w:rFonts w:cstheme="minorHAnsi"/>
        </w:rPr>
      </w:pPr>
    </w:p>
    <w:p w:rsidR="00182396" w:rsidRDefault="00182396" w:rsidP="00182396">
      <w:pPr>
        <w:spacing w:after="0" w:line="240" w:lineRule="auto"/>
        <w:rPr>
          <w:rFonts w:cstheme="minorHAnsi"/>
        </w:rPr>
      </w:pPr>
    </w:p>
    <w:p w:rsidR="00182396" w:rsidRDefault="00182396" w:rsidP="00182396">
      <w:pPr>
        <w:spacing w:after="0" w:line="240" w:lineRule="auto"/>
        <w:rPr>
          <w:rFonts w:cstheme="minorHAnsi"/>
        </w:rPr>
      </w:pPr>
    </w:p>
    <w:p w:rsidR="00182396" w:rsidRDefault="00182396" w:rsidP="00182396">
      <w:pPr>
        <w:spacing w:after="0" w:line="240" w:lineRule="auto"/>
        <w:rPr>
          <w:rFonts w:cstheme="minorHAnsi"/>
        </w:rPr>
      </w:pPr>
    </w:p>
    <w:p w:rsidR="00182396" w:rsidRDefault="00182396" w:rsidP="00182396">
      <w:pPr>
        <w:spacing w:after="0" w:line="240" w:lineRule="auto"/>
        <w:rPr>
          <w:rFonts w:cstheme="minorHAnsi"/>
        </w:rPr>
      </w:pPr>
    </w:p>
    <w:p w:rsidR="004813D9" w:rsidRDefault="004813D9" w:rsidP="00182396">
      <w:pPr>
        <w:spacing w:after="0" w:line="240" w:lineRule="auto"/>
        <w:rPr>
          <w:rFonts w:cstheme="minorHAnsi"/>
        </w:rPr>
      </w:pPr>
    </w:p>
    <w:p w:rsidR="004813D9" w:rsidRDefault="004813D9" w:rsidP="00182396">
      <w:pPr>
        <w:spacing w:after="0" w:line="240" w:lineRule="auto"/>
        <w:rPr>
          <w:rFonts w:cstheme="minorHAnsi"/>
        </w:rPr>
      </w:pPr>
    </w:p>
    <w:p w:rsidR="00182396" w:rsidRDefault="00182396" w:rsidP="00182396">
      <w:pPr>
        <w:spacing w:after="0" w:line="240" w:lineRule="auto"/>
        <w:rPr>
          <w:rFonts w:cstheme="minorHAnsi"/>
        </w:rPr>
      </w:pPr>
    </w:p>
    <w:p w:rsidR="00182396" w:rsidRPr="00182396" w:rsidRDefault="00182396" w:rsidP="00182396">
      <w:pPr>
        <w:spacing w:after="0" w:line="240" w:lineRule="auto"/>
        <w:rPr>
          <w:rFonts w:cstheme="minorHAnsi"/>
        </w:rPr>
      </w:pPr>
    </w:p>
    <w:p w:rsidR="00182396" w:rsidRPr="00182396" w:rsidRDefault="00BB39D5" w:rsidP="00182396">
      <w:pPr>
        <w:spacing w:after="0" w:line="240" w:lineRule="auto"/>
        <w:rPr>
          <w:rFonts w:cstheme="minorHAnsi"/>
          <w:b/>
        </w:rPr>
      </w:pPr>
      <w:r>
        <w:rPr>
          <w:rFonts w:cstheme="minorHAnsi"/>
        </w:rPr>
        <w:t>Profesor</w:t>
      </w:r>
      <w:r w:rsidR="00182396" w:rsidRPr="00182396">
        <w:rPr>
          <w:rFonts w:cstheme="minorHAnsi"/>
        </w:rPr>
        <w:t xml:space="preserve">: </w:t>
      </w:r>
      <w:r w:rsidRPr="00BB39D5">
        <w:rPr>
          <w:rFonts w:cstheme="minorHAnsi"/>
          <w:b/>
        </w:rPr>
        <w:t xml:space="preserve">Dr </w:t>
      </w:r>
      <w:r w:rsidR="00182396" w:rsidRPr="00BB39D5">
        <w:rPr>
          <w:rFonts w:cstheme="minorHAnsi"/>
          <w:b/>
        </w:rPr>
        <w:t>Aleksandar Peulić</w:t>
      </w:r>
    </w:p>
    <w:p w:rsidR="00182396" w:rsidRPr="00182396" w:rsidRDefault="00BB39D5" w:rsidP="00182396">
      <w:pPr>
        <w:spacing w:after="0" w:line="240" w:lineRule="auto"/>
        <w:rPr>
          <w:rFonts w:cstheme="minorHAnsi"/>
          <w:b/>
        </w:rPr>
      </w:pPr>
      <w:r>
        <w:rPr>
          <w:rFonts w:cstheme="minorHAnsi"/>
        </w:rPr>
        <w:t>Student</w:t>
      </w:r>
      <w:r w:rsidR="00182396" w:rsidRPr="00182396">
        <w:rPr>
          <w:rFonts w:cstheme="minorHAnsi"/>
        </w:rPr>
        <w:t xml:space="preserve">: </w:t>
      </w:r>
      <w:r w:rsidR="007C7D6A">
        <w:rPr>
          <w:rFonts w:cstheme="minorHAnsi"/>
          <w:b/>
        </w:rPr>
        <w:t xml:space="preserve">Valentina Radonjić </w:t>
      </w:r>
      <w:r w:rsidR="00182396" w:rsidRPr="00182396">
        <w:rPr>
          <w:rFonts w:cstheme="minorHAnsi"/>
          <w:b/>
        </w:rPr>
        <w:t>/</w:t>
      </w:r>
      <w:r w:rsidR="009F01D5">
        <w:rPr>
          <w:rFonts w:cstheme="minorHAnsi"/>
          <w:b/>
        </w:rPr>
        <w:t>20</w:t>
      </w:r>
      <w:r w:rsidR="00182396" w:rsidRPr="00182396">
        <w:rPr>
          <w:rFonts w:cstheme="minorHAnsi"/>
          <w:b/>
        </w:rPr>
        <w:t xml:space="preserve">22                                                          </w:t>
      </w:r>
    </w:p>
    <w:p w:rsidR="00182396" w:rsidRDefault="00182396" w:rsidP="00182396">
      <w:pPr>
        <w:spacing w:after="0" w:line="240" w:lineRule="auto"/>
        <w:jc w:val="center"/>
        <w:rPr>
          <w:rFonts w:cstheme="minorHAnsi"/>
        </w:rPr>
      </w:pPr>
    </w:p>
    <w:p w:rsidR="00182396" w:rsidRDefault="00182396" w:rsidP="00182396">
      <w:pPr>
        <w:spacing w:after="0" w:line="240" w:lineRule="auto"/>
        <w:jc w:val="center"/>
        <w:rPr>
          <w:rFonts w:cstheme="minorHAnsi"/>
        </w:rPr>
      </w:pPr>
    </w:p>
    <w:p w:rsidR="00182396" w:rsidRPr="00182396" w:rsidRDefault="00182396" w:rsidP="00182396">
      <w:pPr>
        <w:spacing w:after="0" w:line="240" w:lineRule="auto"/>
        <w:jc w:val="center"/>
        <w:rPr>
          <w:rFonts w:cstheme="minorHAnsi"/>
        </w:rPr>
      </w:pPr>
    </w:p>
    <w:p w:rsidR="00182396" w:rsidRDefault="00182396" w:rsidP="00182396">
      <w:pPr>
        <w:spacing w:after="0" w:line="240" w:lineRule="auto"/>
        <w:jc w:val="center"/>
        <w:rPr>
          <w:rFonts w:cstheme="minorHAnsi"/>
        </w:rPr>
      </w:pPr>
    </w:p>
    <w:p w:rsidR="004813D9" w:rsidRDefault="004813D9" w:rsidP="00182396">
      <w:pPr>
        <w:spacing w:after="0" w:line="240" w:lineRule="auto"/>
        <w:jc w:val="center"/>
        <w:rPr>
          <w:rFonts w:cstheme="minorHAnsi"/>
        </w:rPr>
      </w:pPr>
    </w:p>
    <w:p w:rsidR="004813D9" w:rsidRDefault="004813D9" w:rsidP="00182396">
      <w:pPr>
        <w:spacing w:after="0" w:line="240" w:lineRule="auto"/>
        <w:jc w:val="center"/>
        <w:rPr>
          <w:rFonts w:cstheme="minorHAnsi"/>
        </w:rPr>
      </w:pPr>
    </w:p>
    <w:p w:rsidR="004813D9" w:rsidRDefault="004813D9" w:rsidP="00182396">
      <w:pPr>
        <w:spacing w:after="0" w:line="240" w:lineRule="auto"/>
        <w:jc w:val="center"/>
        <w:rPr>
          <w:rFonts w:cstheme="minorHAnsi"/>
        </w:rPr>
      </w:pPr>
    </w:p>
    <w:p w:rsidR="004813D9" w:rsidRDefault="004813D9" w:rsidP="00182396">
      <w:pPr>
        <w:spacing w:after="0" w:line="240" w:lineRule="auto"/>
        <w:jc w:val="center"/>
        <w:rPr>
          <w:rFonts w:cstheme="minorHAnsi"/>
        </w:rPr>
      </w:pPr>
    </w:p>
    <w:p w:rsidR="00182396" w:rsidRPr="00182396" w:rsidRDefault="00182396" w:rsidP="00182396">
      <w:pPr>
        <w:spacing w:after="0" w:line="240" w:lineRule="auto"/>
        <w:rPr>
          <w:rFonts w:cstheme="minorHAnsi"/>
        </w:rPr>
      </w:pPr>
    </w:p>
    <w:p w:rsidR="00182396" w:rsidRPr="00182396" w:rsidRDefault="00182396" w:rsidP="00182396">
      <w:pPr>
        <w:spacing w:after="0" w:line="240" w:lineRule="auto"/>
        <w:jc w:val="center"/>
        <w:rPr>
          <w:rFonts w:cstheme="minorHAnsi"/>
        </w:rPr>
      </w:pPr>
    </w:p>
    <w:p w:rsidR="007936B1" w:rsidRDefault="00182396" w:rsidP="007936B1">
      <w:pPr>
        <w:spacing w:after="0" w:line="240" w:lineRule="auto"/>
        <w:jc w:val="center"/>
        <w:rPr>
          <w:rFonts w:cstheme="minorHAnsi"/>
        </w:rPr>
      </w:pPr>
      <w:r w:rsidRPr="00182396">
        <w:rPr>
          <w:rFonts w:cstheme="minorHAnsi"/>
        </w:rPr>
        <w:lastRenderedPageBreak/>
        <w:t>Beograd 202</w:t>
      </w:r>
      <w:r w:rsidR="00BB39D5">
        <w:rPr>
          <w:rFonts w:cstheme="minorHAnsi"/>
        </w:rPr>
        <w:t>3</w:t>
      </w:r>
      <w:r w:rsidRPr="00182396">
        <w:rPr>
          <w:rFonts w:cstheme="minorHAnsi"/>
        </w:rPr>
        <w:t>.</w:t>
      </w:r>
      <w:r w:rsidR="00BB39D5">
        <w:rPr>
          <w:rFonts w:cstheme="minorHAnsi"/>
        </w:rPr>
        <w:t xml:space="preserve"> g</w:t>
      </w:r>
      <w:r w:rsidR="007936B1">
        <w:rPr>
          <w:rFonts w:cstheme="minorHAnsi"/>
        </w:rPr>
        <w:t>odine</w:t>
      </w:r>
    </w:p>
    <w:p w:rsidR="00F33610" w:rsidRDefault="00823C17" w:rsidP="00794CEE">
      <w:pPr>
        <w:spacing w:after="0" w:line="240" w:lineRule="auto"/>
        <w:jc w:val="center"/>
        <w:rPr>
          <w:rFonts w:cstheme="minorHAnsi"/>
          <w:b/>
          <w:sz w:val="28"/>
          <w:szCs w:val="28"/>
        </w:rPr>
      </w:pPr>
      <w:r>
        <w:rPr>
          <w:rFonts w:cstheme="minorHAnsi"/>
          <w:b/>
          <w:sz w:val="28"/>
          <w:szCs w:val="28"/>
        </w:rPr>
        <w:t>Finalni i</w:t>
      </w:r>
      <w:r w:rsidR="00794CEE">
        <w:rPr>
          <w:rFonts w:cstheme="minorHAnsi"/>
          <w:b/>
          <w:sz w:val="28"/>
          <w:szCs w:val="28"/>
        </w:rPr>
        <w:t>zveštaj</w:t>
      </w:r>
    </w:p>
    <w:p w:rsidR="00794CEE" w:rsidRPr="00F33610" w:rsidRDefault="00794CEE" w:rsidP="00794CEE">
      <w:pPr>
        <w:spacing w:after="0" w:line="240" w:lineRule="auto"/>
        <w:jc w:val="center"/>
        <w:rPr>
          <w:rFonts w:cstheme="minorHAnsi"/>
          <w:b/>
          <w:sz w:val="28"/>
          <w:szCs w:val="28"/>
        </w:rPr>
      </w:pPr>
    </w:p>
    <w:p w:rsidR="00F33610" w:rsidRDefault="00F33610" w:rsidP="000B2519">
      <w:pPr>
        <w:spacing w:after="0" w:line="240" w:lineRule="auto"/>
        <w:jc w:val="both"/>
        <w:rPr>
          <w:rFonts w:cstheme="minorHAnsi"/>
          <w:b/>
          <w:sz w:val="24"/>
          <w:szCs w:val="24"/>
        </w:rPr>
      </w:pPr>
    </w:p>
    <w:p w:rsidR="007C7D6A" w:rsidRDefault="007C7D6A" w:rsidP="007C7D6A">
      <w:pPr>
        <w:pStyle w:val="ListParagraph"/>
        <w:spacing w:after="0" w:line="240" w:lineRule="auto"/>
        <w:jc w:val="both"/>
        <w:rPr>
          <w:rFonts w:cstheme="minorHAnsi"/>
          <w:sz w:val="24"/>
          <w:szCs w:val="24"/>
        </w:rPr>
      </w:pPr>
      <w:r>
        <w:rPr>
          <w:rFonts w:cstheme="minorHAnsi"/>
          <w:sz w:val="24"/>
          <w:szCs w:val="24"/>
        </w:rPr>
        <w:t>Nasilje u porodici čini svako primenom nasilja, pretnjom da će napasti na život ili telo, drskim ili bezobzirnim ponašanjem ugrožava spokojstvo, telesni integritet ili duševno stanje člana svoje porodice. Svako ima pravo na zaštitu od nasilja u porodici, u skladu sa zakonom.</w:t>
      </w:r>
    </w:p>
    <w:p w:rsidR="007C7D6A" w:rsidRDefault="007C7D6A" w:rsidP="007C7D6A">
      <w:pPr>
        <w:pStyle w:val="ListParagraph"/>
        <w:spacing w:after="0" w:line="240" w:lineRule="auto"/>
        <w:jc w:val="both"/>
        <w:rPr>
          <w:rFonts w:cstheme="minorHAnsi"/>
          <w:sz w:val="24"/>
          <w:szCs w:val="24"/>
        </w:rPr>
      </w:pPr>
      <w:r>
        <w:rPr>
          <w:rFonts w:cstheme="minorHAnsi"/>
          <w:sz w:val="24"/>
          <w:szCs w:val="24"/>
        </w:rPr>
        <w:t>Važno je da državne službe koje su odgovorne u sprečavanju nasilja kao i žaštiti lica koje su pretpele nasilje vodi računa o broju prijava nasilja i analizi na kojim područijima je nasilje učetalije nego inače kako bi preuzeli naredne korake.</w:t>
      </w:r>
    </w:p>
    <w:p w:rsidR="007C7D6A" w:rsidRDefault="007C7D6A" w:rsidP="007C7D6A">
      <w:pPr>
        <w:pStyle w:val="ListParagraph"/>
        <w:spacing w:after="0" w:line="240" w:lineRule="auto"/>
        <w:jc w:val="both"/>
        <w:rPr>
          <w:rFonts w:cstheme="minorHAnsi"/>
          <w:sz w:val="24"/>
          <w:szCs w:val="24"/>
        </w:rPr>
      </w:pPr>
      <w:r>
        <w:rPr>
          <w:rFonts w:cstheme="minorHAnsi"/>
          <w:sz w:val="24"/>
          <w:szCs w:val="24"/>
        </w:rPr>
        <w:t>Preko GIS softvera i podacima koji se prikupljaju na zvaničnim sajtovima ministarstva unutrašnjih poslova može se pratiti stanje u državi što se tiče samog nasilja u porodici i prikazati opštine gde je neophodno podići svest građana da ne vrše nasilje nad svojom porodicom već da potraž</w:t>
      </w:r>
      <w:r w:rsidR="002C313B">
        <w:rPr>
          <w:rFonts w:cstheme="minorHAnsi"/>
          <w:sz w:val="24"/>
          <w:szCs w:val="24"/>
        </w:rPr>
        <w:t>e</w:t>
      </w:r>
      <w:r>
        <w:rPr>
          <w:rFonts w:cstheme="minorHAnsi"/>
          <w:sz w:val="24"/>
          <w:szCs w:val="24"/>
        </w:rPr>
        <w:t xml:space="preserve"> stručnu i adekvatnu pomoć za rešavanje svojih problema.</w:t>
      </w:r>
    </w:p>
    <w:p w:rsidR="007C7D6A" w:rsidRPr="007C7D6A" w:rsidRDefault="007C7D6A" w:rsidP="007C7D6A">
      <w:pPr>
        <w:pStyle w:val="ListParagraph"/>
        <w:spacing w:after="0" w:line="240" w:lineRule="auto"/>
        <w:jc w:val="both"/>
        <w:rPr>
          <w:rFonts w:cstheme="minorHAnsi"/>
          <w:sz w:val="24"/>
          <w:szCs w:val="24"/>
        </w:rPr>
      </w:pPr>
      <w:r>
        <w:rPr>
          <w:rFonts w:cstheme="minorHAnsi"/>
          <w:sz w:val="24"/>
          <w:szCs w:val="24"/>
        </w:rPr>
        <w:t>Na žalost iz godine u godinu, broj prijava porodičnog nasilja je sve veći i državne</w:t>
      </w:r>
      <w:r w:rsidR="002C313B">
        <w:rPr>
          <w:rFonts w:cstheme="minorHAnsi"/>
          <w:sz w:val="24"/>
          <w:szCs w:val="24"/>
        </w:rPr>
        <w:t xml:space="preserve"> službe</w:t>
      </w:r>
      <w:r>
        <w:rPr>
          <w:rFonts w:cstheme="minorHAnsi"/>
          <w:sz w:val="24"/>
          <w:szCs w:val="24"/>
        </w:rPr>
        <w:t xml:space="preserve"> su u potrazi </w:t>
      </w:r>
      <w:r w:rsidR="002C313B">
        <w:rPr>
          <w:rFonts w:cstheme="minorHAnsi"/>
          <w:sz w:val="24"/>
          <w:szCs w:val="24"/>
        </w:rPr>
        <w:t>za rešenjima kako da do porodičnog nasilja uopšte ne dodje i kako da se svi osećamo bezbedno u našoj zemlji.</w:t>
      </w:r>
    </w:p>
    <w:p w:rsidR="00794CEE" w:rsidRDefault="00794CEE" w:rsidP="00794CEE">
      <w:pPr>
        <w:spacing w:line="240" w:lineRule="auto"/>
        <w:ind w:firstLine="720"/>
        <w:jc w:val="both"/>
        <w:rPr>
          <w:rFonts w:cstheme="minorHAnsi"/>
          <w:sz w:val="24"/>
          <w:szCs w:val="24"/>
        </w:rPr>
      </w:pPr>
    </w:p>
    <w:p w:rsidR="00794CEE" w:rsidRPr="007936B1" w:rsidRDefault="00794CEE" w:rsidP="00794CEE">
      <w:pPr>
        <w:spacing w:line="240" w:lineRule="auto"/>
        <w:ind w:firstLine="720"/>
        <w:jc w:val="both"/>
        <w:rPr>
          <w:rFonts w:cstheme="minorHAnsi"/>
          <w:sz w:val="24"/>
          <w:szCs w:val="24"/>
        </w:rPr>
      </w:pPr>
    </w:p>
    <w:sectPr w:rsidR="00794CEE" w:rsidRPr="00793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70EB"/>
    <w:multiLevelType w:val="hybridMultilevel"/>
    <w:tmpl w:val="C38A18A4"/>
    <w:lvl w:ilvl="0" w:tplc="A3D472E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9A0F48"/>
    <w:multiLevelType w:val="hybridMultilevel"/>
    <w:tmpl w:val="E37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E55399"/>
    <w:multiLevelType w:val="hybridMultilevel"/>
    <w:tmpl w:val="A1F477AE"/>
    <w:lvl w:ilvl="0" w:tplc="08090001">
      <w:start w:val="1"/>
      <w:numFmt w:val="bullet"/>
      <w:lvlText w:val=""/>
      <w:lvlJc w:val="left"/>
      <w:pPr>
        <w:ind w:left="2628" w:hanging="360"/>
      </w:pPr>
      <w:rPr>
        <w:rFonts w:ascii="Symbol" w:hAnsi="Symbol" w:hint="default"/>
      </w:rPr>
    </w:lvl>
    <w:lvl w:ilvl="1" w:tplc="08090003" w:tentative="1">
      <w:start w:val="1"/>
      <w:numFmt w:val="bullet"/>
      <w:lvlText w:val="o"/>
      <w:lvlJc w:val="left"/>
      <w:pPr>
        <w:ind w:left="3348" w:hanging="360"/>
      </w:pPr>
      <w:rPr>
        <w:rFonts w:ascii="Courier New" w:hAnsi="Courier New" w:cs="Courier New" w:hint="default"/>
      </w:rPr>
    </w:lvl>
    <w:lvl w:ilvl="2" w:tplc="08090005" w:tentative="1">
      <w:start w:val="1"/>
      <w:numFmt w:val="bullet"/>
      <w:lvlText w:val=""/>
      <w:lvlJc w:val="left"/>
      <w:pPr>
        <w:ind w:left="4068" w:hanging="360"/>
      </w:pPr>
      <w:rPr>
        <w:rFonts w:ascii="Wingdings" w:hAnsi="Wingdings" w:hint="default"/>
      </w:rPr>
    </w:lvl>
    <w:lvl w:ilvl="3" w:tplc="08090001" w:tentative="1">
      <w:start w:val="1"/>
      <w:numFmt w:val="bullet"/>
      <w:lvlText w:val=""/>
      <w:lvlJc w:val="left"/>
      <w:pPr>
        <w:ind w:left="4788" w:hanging="360"/>
      </w:pPr>
      <w:rPr>
        <w:rFonts w:ascii="Symbol" w:hAnsi="Symbol" w:hint="default"/>
      </w:rPr>
    </w:lvl>
    <w:lvl w:ilvl="4" w:tplc="08090003" w:tentative="1">
      <w:start w:val="1"/>
      <w:numFmt w:val="bullet"/>
      <w:lvlText w:val="o"/>
      <w:lvlJc w:val="left"/>
      <w:pPr>
        <w:ind w:left="5508" w:hanging="360"/>
      </w:pPr>
      <w:rPr>
        <w:rFonts w:ascii="Courier New" w:hAnsi="Courier New" w:cs="Courier New" w:hint="default"/>
      </w:rPr>
    </w:lvl>
    <w:lvl w:ilvl="5" w:tplc="08090005" w:tentative="1">
      <w:start w:val="1"/>
      <w:numFmt w:val="bullet"/>
      <w:lvlText w:val=""/>
      <w:lvlJc w:val="left"/>
      <w:pPr>
        <w:ind w:left="6228" w:hanging="360"/>
      </w:pPr>
      <w:rPr>
        <w:rFonts w:ascii="Wingdings" w:hAnsi="Wingdings" w:hint="default"/>
      </w:rPr>
    </w:lvl>
    <w:lvl w:ilvl="6" w:tplc="08090001" w:tentative="1">
      <w:start w:val="1"/>
      <w:numFmt w:val="bullet"/>
      <w:lvlText w:val=""/>
      <w:lvlJc w:val="left"/>
      <w:pPr>
        <w:ind w:left="6948" w:hanging="360"/>
      </w:pPr>
      <w:rPr>
        <w:rFonts w:ascii="Symbol" w:hAnsi="Symbol" w:hint="default"/>
      </w:rPr>
    </w:lvl>
    <w:lvl w:ilvl="7" w:tplc="08090003" w:tentative="1">
      <w:start w:val="1"/>
      <w:numFmt w:val="bullet"/>
      <w:lvlText w:val="o"/>
      <w:lvlJc w:val="left"/>
      <w:pPr>
        <w:ind w:left="7668" w:hanging="360"/>
      </w:pPr>
      <w:rPr>
        <w:rFonts w:ascii="Courier New" w:hAnsi="Courier New" w:cs="Courier New" w:hint="default"/>
      </w:rPr>
    </w:lvl>
    <w:lvl w:ilvl="8" w:tplc="08090005" w:tentative="1">
      <w:start w:val="1"/>
      <w:numFmt w:val="bullet"/>
      <w:lvlText w:val=""/>
      <w:lvlJc w:val="left"/>
      <w:pPr>
        <w:ind w:left="8388" w:hanging="360"/>
      </w:pPr>
      <w:rPr>
        <w:rFonts w:ascii="Wingdings" w:hAnsi="Wingdings" w:hint="default"/>
      </w:rPr>
    </w:lvl>
  </w:abstractNum>
  <w:abstractNum w:abstractNumId="3" w15:restartNumberingAfterBreak="0">
    <w:nsid w:val="30B24AD3"/>
    <w:multiLevelType w:val="hybridMultilevel"/>
    <w:tmpl w:val="85BE6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7742C1"/>
    <w:multiLevelType w:val="hybridMultilevel"/>
    <w:tmpl w:val="2F7C1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BE753F"/>
    <w:multiLevelType w:val="hybridMultilevel"/>
    <w:tmpl w:val="60285F90"/>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6" w15:restartNumberingAfterBreak="0">
    <w:nsid w:val="64CF3406"/>
    <w:multiLevelType w:val="hybridMultilevel"/>
    <w:tmpl w:val="F2BA5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FE092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38307D"/>
    <w:multiLevelType w:val="hybridMultilevel"/>
    <w:tmpl w:val="CF4EA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4737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18325110">
    <w:abstractNumId w:val="2"/>
  </w:num>
  <w:num w:numId="2" w16cid:durableId="1020274546">
    <w:abstractNumId w:val="7"/>
  </w:num>
  <w:num w:numId="3" w16cid:durableId="592593360">
    <w:abstractNumId w:val="9"/>
  </w:num>
  <w:num w:numId="4" w16cid:durableId="1811509643">
    <w:abstractNumId w:val="4"/>
  </w:num>
  <w:num w:numId="5" w16cid:durableId="803813164">
    <w:abstractNumId w:val="5"/>
  </w:num>
  <w:num w:numId="6" w16cid:durableId="466313907">
    <w:abstractNumId w:val="3"/>
  </w:num>
  <w:num w:numId="7" w16cid:durableId="255334601">
    <w:abstractNumId w:val="0"/>
  </w:num>
  <w:num w:numId="8" w16cid:durableId="132798735">
    <w:abstractNumId w:val="8"/>
  </w:num>
  <w:num w:numId="9" w16cid:durableId="1050493259">
    <w:abstractNumId w:val="6"/>
  </w:num>
  <w:num w:numId="10" w16cid:durableId="1425496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96"/>
    <w:rsid w:val="0000193A"/>
    <w:rsid w:val="000328D0"/>
    <w:rsid w:val="00037684"/>
    <w:rsid w:val="000401B7"/>
    <w:rsid w:val="00040719"/>
    <w:rsid w:val="00067B67"/>
    <w:rsid w:val="000B2519"/>
    <w:rsid w:val="000C527D"/>
    <w:rsid w:val="000F7E00"/>
    <w:rsid w:val="001809CB"/>
    <w:rsid w:val="00182396"/>
    <w:rsid w:val="001934FE"/>
    <w:rsid w:val="001A050A"/>
    <w:rsid w:val="001B1C9F"/>
    <w:rsid w:val="001F090F"/>
    <w:rsid w:val="002C313B"/>
    <w:rsid w:val="002C7AD3"/>
    <w:rsid w:val="003D1BA4"/>
    <w:rsid w:val="0040655C"/>
    <w:rsid w:val="00465704"/>
    <w:rsid w:val="004813D9"/>
    <w:rsid w:val="0048526D"/>
    <w:rsid w:val="005128C8"/>
    <w:rsid w:val="00515122"/>
    <w:rsid w:val="0053203B"/>
    <w:rsid w:val="005417B1"/>
    <w:rsid w:val="0054192D"/>
    <w:rsid w:val="005B2F2E"/>
    <w:rsid w:val="005D2043"/>
    <w:rsid w:val="005F5A27"/>
    <w:rsid w:val="00625D0C"/>
    <w:rsid w:val="00657BD1"/>
    <w:rsid w:val="006C7D0D"/>
    <w:rsid w:val="006F5F99"/>
    <w:rsid w:val="0077299E"/>
    <w:rsid w:val="007936B1"/>
    <w:rsid w:val="00794CEE"/>
    <w:rsid w:val="007C7D6A"/>
    <w:rsid w:val="007E66FF"/>
    <w:rsid w:val="008164FC"/>
    <w:rsid w:val="00823C17"/>
    <w:rsid w:val="00831124"/>
    <w:rsid w:val="00834189"/>
    <w:rsid w:val="00884314"/>
    <w:rsid w:val="008A3DE2"/>
    <w:rsid w:val="008C081F"/>
    <w:rsid w:val="009335D5"/>
    <w:rsid w:val="009868F1"/>
    <w:rsid w:val="009C5AFC"/>
    <w:rsid w:val="009F01D5"/>
    <w:rsid w:val="00A0104B"/>
    <w:rsid w:val="00A07CEA"/>
    <w:rsid w:val="00A249AE"/>
    <w:rsid w:val="00A473B7"/>
    <w:rsid w:val="00A941D1"/>
    <w:rsid w:val="00AC750F"/>
    <w:rsid w:val="00AF6866"/>
    <w:rsid w:val="00AF7D6D"/>
    <w:rsid w:val="00B17FB4"/>
    <w:rsid w:val="00B44C84"/>
    <w:rsid w:val="00B75A65"/>
    <w:rsid w:val="00BB39D5"/>
    <w:rsid w:val="00CD5690"/>
    <w:rsid w:val="00D759AF"/>
    <w:rsid w:val="00D77510"/>
    <w:rsid w:val="00E1031C"/>
    <w:rsid w:val="00E44B3D"/>
    <w:rsid w:val="00E505C9"/>
    <w:rsid w:val="00E75ADD"/>
    <w:rsid w:val="00F237AA"/>
    <w:rsid w:val="00F33610"/>
    <w:rsid w:val="00F33EC7"/>
    <w:rsid w:val="00F745A6"/>
    <w:rsid w:val="00F913E5"/>
    <w:rsid w:val="00F92C8C"/>
    <w:rsid w:val="00FB68C6"/>
    <w:rsid w:val="00FE1FFC"/>
    <w:rsid w:val="00FE6E75"/>
    <w:rsid w:val="00FE7D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5AC2"/>
  <w15:docId w15:val="{8C923F0F-DDDE-40A3-B782-63ABB1BF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7B1"/>
    <w:pPr>
      <w:ind w:left="720"/>
      <w:contextualSpacing/>
    </w:pPr>
  </w:style>
  <w:style w:type="paragraph" w:styleId="BalloonText">
    <w:name w:val="Balloon Text"/>
    <w:basedOn w:val="Normal"/>
    <w:link w:val="BalloonTextChar"/>
    <w:uiPriority w:val="99"/>
    <w:semiHidden/>
    <w:unhideWhenUsed/>
    <w:rsid w:val="00B75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A65"/>
    <w:rPr>
      <w:rFonts w:ascii="Tahoma" w:hAnsi="Tahoma" w:cs="Tahoma"/>
      <w:sz w:val="16"/>
      <w:szCs w:val="16"/>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5B425-8081-4355-A879-E2BF62A75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Branko Milosevic</dc:creator>
  <cp:lastModifiedBy>Радоњић Валентина</cp:lastModifiedBy>
  <cp:revision>2</cp:revision>
  <dcterms:created xsi:type="dcterms:W3CDTF">2023-04-06T22:17:00Z</dcterms:created>
  <dcterms:modified xsi:type="dcterms:W3CDTF">2023-04-06T22:17:00Z</dcterms:modified>
</cp:coreProperties>
</file>