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инструкция для Тины</w:t>
      </w:r>
    </w:p>
    <w:p>
      <w:pPr>
        <w:spacing w:after="40"/>
      </w:pPr>
      <w:r>
        <w:rPr>
          <w:b/>
          <w:bCs/>
          <w:color w:val="1C1815"/>
          <w:sz w:val="40"/>
          <w:szCs w:val="40"/>
        </w:rPr>
        <w:t xml:space="preserve">Пиксели ВК и Meta на лендинг ППК</w:t>
      </w:r>
    </w:p>
    <w:p>
      <w:pPr>
        <w:pBdr>
          <w:bottom w:val="single" w:color="C6633A" w:sz="12" w:space="6"/>
        </w:pBdr>
        <w:spacing w:after="200"/>
      </w:pPr>
      <w:r>
        <w:rPr>
          <w:color w:val="6B6259"/>
          <w:sz w:val="20"/>
          <w:szCs w:val="20"/>
        </w:rPr>
        <w:t xml:space="preserve">Дата: 21.08.2026. Цель — трафик с рекламы ВК и Meta на лендинг, чтобы считать заявки и удешевлять рекламу.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Зачем это нужно (простыми словами)</w:t>
      </w:r>
    </w:p>
    <w:p>
      <w:pPr>
        <w:spacing w:after="100"/>
      </w:pPr>
      <w:r>
        <w:rPr>
          <w:sz w:val="22"/>
          <w:szCs w:val="22"/>
        </w:rPr>
        <w:t xml:space="preserve">Пиксель — это маленький невидимый код на сайте. Он считает, кто зашёл на лендинг и кто оставил заявку. </w:t>
      </w:r>
      <w:r>
        <w:rPr>
          <w:b/>
          <w:bCs/>
          <w:sz w:val="22"/>
          <w:szCs w:val="22"/>
        </w:rPr>
        <w:t xml:space="preserve">Без пикселя реклама «слепая» и стоит в 2–3 раза дороже</w:t>
      </w:r>
      <w:r>
        <w:rPr>
          <w:sz w:val="22"/>
          <w:szCs w:val="22"/>
        </w:rPr>
        <w:t xml:space="preserve">: алгоритм не понимает, кого ему приводить.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Нужны два пикселя: </w:t>
      </w:r>
      <w:r>
        <w:rPr>
          <w:sz w:val="22"/>
          <w:szCs w:val="22"/>
        </w:rPr>
        <w:t xml:space="preserve">один от ВК Рекламы, второй от Meta (Facebook). Оба ставятся на лендинг один раз — 10 минут работы разработчика.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Пиксель ВК — где взять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Зайти в ВК Рекламу </w:t>
      </w:r>
      <w:r>
        <w:rPr>
          <w:sz w:val="22"/>
          <w:szCs w:val="22"/>
        </w:rPr>
        <w:t xml:space="preserve">(ads.vk.com) под кабинетом ИП МИГа.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Меню слева → </w:t>
      </w:r>
      <w:r>
        <w:rPr>
          <w:b/>
          <w:bCs/>
          <w:sz w:val="22"/>
          <w:szCs w:val="22"/>
        </w:rPr>
        <w:t xml:space="preserve">«Аудитории»</w:t>
      </w:r>
      <w:r>
        <w:rPr>
          <w:sz w:val="22"/>
          <w:szCs w:val="22"/>
        </w:rPr>
        <w:t xml:space="preserve"> → вкладка </w:t>
      </w:r>
      <w:r>
        <w:rPr>
          <w:b/>
          <w:bCs/>
          <w:sz w:val="22"/>
          <w:szCs w:val="22"/>
        </w:rPr>
        <w:t xml:space="preserve">«Пиксель»</w:t>
      </w:r>
      <w:r>
        <w:rPr>
          <w:sz w:val="22"/>
          <w:szCs w:val="22"/>
        </w:rPr>
        <w:t xml:space="preserve"> (или «Пиксели»).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</w:t>
      </w:r>
      <w:r>
        <w:rPr>
          <w:b/>
          <w:bCs/>
          <w:sz w:val="22"/>
          <w:szCs w:val="22"/>
        </w:rPr>
        <w:t xml:space="preserve">«Создать пиксель»</w:t>
      </w:r>
      <w:r>
        <w:rPr>
          <w:sz w:val="22"/>
          <w:szCs w:val="22"/>
        </w:rPr>
        <w:t xml:space="preserve">. Имя: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MIG_PPK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Скопировать код — он начинается с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&lt;script&gt;</w:t>
      </w:r>
      <w:r>
        <w:rPr>
          <w:sz w:val="22"/>
          <w:szCs w:val="22"/>
        </w:rPr>
        <w:t xml:space="preserve"> и содержит слово VK. Прислать разработчику или мне.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Пиксель Meta (Facebook) — где взять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Важно: </w:t>
      </w:r>
      <w:r>
        <w:rPr>
          <w:sz w:val="22"/>
          <w:szCs w:val="22"/>
        </w:rPr>
        <w:t xml:space="preserve">делать под кабинетом ООО (Черногория), НЕ под РФ. Meta работает в евро на европейское юрлицо.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Зайти на </w:t>
      </w:r>
      <w:r>
        <w:rPr>
          <w:b/>
          <w:bCs/>
          <w:sz w:val="22"/>
          <w:szCs w:val="22"/>
        </w:rPr>
        <w:t xml:space="preserve">business.facebook.com</w:t>
      </w:r>
      <w:r>
        <w:rPr>
          <w:sz w:val="22"/>
          <w:szCs w:val="22"/>
        </w:rPr>
        <w:t xml:space="preserve"> под кабинетом ООО.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Меню → </w:t>
      </w:r>
      <w:r>
        <w:rPr>
          <w:b/>
          <w:bCs/>
          <w:sz w:val="22"/>
          <w:szCs w:val="22"/>
        </w:rPr>
        <w:t xml:space="preserve">Events Manager</w:t>
      </w:r>
      <w:r>
        <w:rPr>
          <w:sz w:val="22"/>
          <w:szCs w:val="22"/>
        </w:rPr>
        <w:t xml:space="preserve"> (Управление событиями).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«Подключить источник данных»</w:t>
      </w:r>
      <w:r>
        <w:rPr>
          <w:sz w:val="22"/>
          <w:szCs w:val="22"/>
        </w:rPr>
        <w:t xml:space="preserve"> → выбрать </w:t>
      </w:r>
      <w:r>
        <w:rPr>
          <w:b/>
          <w:bCs/>
          <w:sz w:val="22"/>
          <w:szCs w:val="22"/>
        </w:rPr>
        <w:t xml:space="preserve">«Веб»</w:t>
      </w:r>
      <w:r>
        <w:rPr>
          <w:sz w:val="22"/>
          <w:szCs w:val="22"/>
        </w:rPr>
        <w:t xml:space="preserve"> → создать пиксель. Имя: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MIG_PPK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Скопировать код пикселя. Прислать разработчику или мне.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Куда вставить (задача разработчика)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Оба кода — в раздел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&lt;head&gt;</w:t>
      </w:r>
      <w:r>
        <w:rPr>
          <w:sz w:val="22"/>
          <w:szCs w:val="22"/>
        </w:rPr>
        <w:t xml:space="preserve"> лендинга, на </w:t>
      </w:r>
      <w:r>
        <w:rPr>
          <w:b/>
          <w:bCs/>
          <w:sz w:val="22"/>
          <w:szCs w:val="22"/>
        </w:rPr>
        <w:t xml:space="preserve">все страницы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Если лендинг на Tilda: </w:t>
      </w:r>
      <w:r>
        <w:rPr>
          <w:sz w:val="22"/>
          <w:szCs w:val="22"/>
        </w:rPr>
        <w:t xml:space="preserve">Настройки сайта → «Аналитика и SEO» → поле «HTML-код в head» → вставить оба кода.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Если другой конструктор: </w:t>
      </w:r>
      <w:r>
        <w:rPr>
          <w:sz w:val="22"/>
          <w:szCs w:val="22"/>
        </w:rPr>
        <w:t xml:space="preserve">искать поле «код в head» / «интеграции» / «пользовательский код».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Событие «заявка» (обязательно)</w:t>
      </w:r>
    </w:p>
    <w:p>
      <w:pPr>
        <w:spacing w:after="100"/>
      </w:pPr>
      <w:r>
        <w:rPr>
          <w:sz w:val="22"/>
          <w:szCs w:val="22"/>
        </w:rPr>
        <w:t xml:space="preserve">Попросить разработчика повесить на кнопку заявки (форма ДОД / вебинар / лид-магнит) событие. Тогда реклама учится приводить не «зевак», а тех, кто оставляет заявку.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C663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4500"/>
            <w:shd w:fill="C663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 события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ВК Реклама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submit_lead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Как проверить, что пиксель работает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Зайти на свой лендинг с телефона или компьютера.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Через 10–20 минут открыть кабинет — у пикселя статус станет </w:t>
      </w:r>
      <w:r>
        <w:rPr>
          <w:b/>
          <w:bCs/>
          <w:sz w:val="22"/>
          <w:szCs w:val="22"/>
        </w:rPr>
        <w:t xml:space="preserve">зелёный / «получены данные»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Оставить тестовую заявку → в Events Manager / ВК должно появиться событие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Lead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C6633A"/>
          <w:sz w:val="20"/>
          <w:szCs w:val="20"/>
        </w:rPr>
        <w:t xml:space="preserve">submit_lead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20" w:before="260"/>
      </w:pPr>
      <w:r>
        <w:rPr>
          <w:b/>
          <w:bCs/>
          <w:color w:val="1C1815"/>
          <w:sz w:val="30"/>
          <w:szCs w:val="30"/>
        </w:rPr>
        <w:t xml:space="preserve">Что мне прислать после настройки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Ссылку на лендинг ППК.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Подтверждение, что оба пикселя стоят и статус зелёный.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Доступ агентству к кабинету ВК от ИП (роль с правом создавать аудитории и кампании).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Дальше по плану: </w:t>
      </w:r>
      <w:r>
        <w:rPr>
          <w:sz w:val="22"/>
          <w:szCs w:val="22"/>
        </w:rPr>
        <w:t xml:space="preserve">выгрузка покупателей из AlfaCRM → сид → look-alike → запуск рекламы ВК и Meta на лендинг. Настройка сидов уже расписана отдельно.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2026-08-21T13:08:11.324Z</dcterms:created>
  <dcterms:modified xsi:type="dcterms:W3CDTF">2026-08-21T13:08:11.325Z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