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40" w:before="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ТЗ · Бот-воронка «Цифра»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Заказчик:</w:t>
      </w:r>
      <w:r>
        <w:rPr>
          <w:rFonts w:ascii="Calibri" w:cs="Calibri" w:eastAsia="Calibri" w:hAnsi="Calibri"/>
        </w:rPr>
        <w:t xml:space="preserve"> Тина Ковалёва, руководитель отдела маркетинга </w:t>
      </w:r>
      <w:r>
        <w:rPr>
          <w:rFonts w:ascii="Calibri" w:cs="Calibri" w:eastAsia="Calibri" w:hAnsi="Calibri"/>
          <w:b/>
          <w:bCs/>
        </w:rPr>
        <w:t xml:space="preserve">Дата:</w:t>
      </w:r>
      <w:r>
        <w:rPr>
          <w:rFonts w:ascii="Calibri" w:cs="Calibri" w:eastAsia="Calibri" w:hAnsi="Calibri"/>
        </w:rPr>
        <w:t xml:space="preserve"> 13.09.2026 </w:t>
      </w:r>
      <w:r>
        <w:rPr>
          <w:rFonts w:ascii="Calibri" w:cs="Calibri" w:eastAsia="Calibri" w:hAnsi="Calibri"/>
          <w:b/>
          <w:bCs/>
        </w:rPr>
        <w:t xml:space="preserve">Исполнитель:</w:t>
      </w:r>
      <w:r>
        <w:rPr>
          <w:rFonts w:ascii="Calibri" w:cs="Calibri" w:eastAsia="Calibri" w:hAnsi="Calibri"/>
        </w:rPr>
        <w:t xml:space="preserve"> разработчик </w:t>
      </w:r>
      <w:r>
        <w:rPr>
          <w:rFonts w:ascii="Calibri" w:cs="Calibri" w:eastAsia="Calibri" w:hAnsi="Calibri"/>
          <w:b/>
          <w:bCs/>
        </w:rPr>
        <w:t xml:space="preserve">Статус:</w:t>
      </w:r>
      <w:r>
        <w:rPr>
          <w:rFonts w:ascii="Calibri" w:cs="Calibri" w:eastAsia="Calibri" w:hAnsi="Calibri"/>
        </w:rPr>
        <w:t xml:space="preserve"> к согласованию. Раздел 12 содержит вопросы, блокирующие старт. </w:t>
      </w:r>
      <w:r>
        <w:rPr>
          <w:rFonts w:ascii="Calibri" w:cs="Calibri" w:eastAsia="Calibri" w:hAnsi="Calibri"/>
          <w:b/>
          <w:bCs/>
        </w:rPr>
        <w:t xml:space="preserve">Срок, который задаёт всё:</w:t>
      </w:r>
      <w:r>
        <w:rPr>
          <w:rFonts w:ascii="Calibri" w:cs="Calibri" w:eastAsia="Calibri" w:hAnsi="Calibri"/>
        </w:rPr>
        <w:t xml:space="preserve"> старт курса </w:t>
      </w:r>
      <w:r>
        <w:rPr>
          <w:rFonts w:ascii="Calibri" w:cs="Calibri" w:eastAsia="Calibri" w:hAnsi="Calibri"/>
          <w:b/>
          <w:bCs/>
        </w:rPr>
        <w:t xml:space="preserve">11.11.2026</w:t>
      </w:r>
      <w:r>
        <w:rPr>
          <w:rFonts w:ascii="Calibri" w:cs="Calibri" w:eastAsia="Calibri" w:hAnsi="Calibri"/>
        </w:rPr>
        <w:t xml:space="preserve">. MVP нужен к </w:t>
      </w:r>
      <w:r>
        <w:rPr>
          <w:rFonts w:ascii="Calibri" w:cs="Calibri" w:eastAsia="Calibri" w:hAnsi="Calibri"/>
          <w:b/>
          <w:bCs/>
        </w:rPr>
        <w:t xml:space="preserve">21.09</w:t>
      </w:r>
      <w:r>
        <w:rPr>
          <w:rFonts w:ascii="Calibri" w:cs="Calibri" w:eastAsia="Calibri" w:hAnsi="Calibri"/>
        </w:rPr>
        <w:t xml:space="preserve">, полная сборка — к </w:t>
      </w:r>
      <w:r>
        <w:rPr>
          <w:rFonts w:ascii="Calibri" w:cs="Calibri" w:eastAsia="Calibri" w:hAnsi="Calibri"/>
          <w:b/>
          <w:bCs/>
        </w:rPr>
        <w:t xml:space="preserve">05.10</w:t>
      </w:r>
      <w:r>
        <w:rPr>
          <w:rFonts w:ascii="Calibri" w:cs="Calibri" w:eastAsia="Calibri" w:hAnsi="Calibri"/>
        </w:rPr>
        <w:t xml:space="preserve">.</w:t>
      </w: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1. Проблема и цель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Проблема.</w:t>
      </w:r>
      <w:r>
        <w:rPr>
          <w:rFonts w:ascii="Calibri" w:cs="Calibri" w:eastAsia="Calibri" w:hAnsi="Calibri"/>
        </w:rPr>
        <w:t xml:space="preserve"> У преподавателя курса «Цифра» — 177 тыс. подписчиков в Instagram. Это, вероятно, крупнейший бесплатный охват института. Сегодня он не используется, а если бы использовался — упёрся бы в то, что </w:t>
      </w:r>
      <w:r>
        <w:rPr>
          <w:rFonts w:ascii="Calibri" w:cs="Calibri" w:eastAsia="Calibri" w:hAnsi="Calibri"/>
          <w:b/>
          <w:bCs/>
        </w:rPr>
        <w:t xml:space="preserve">«Цифру» нельзя купить</w:t>
      </w:r>
      <w:r>
        <w:rPr>
          <w:rFonts w:ascii="Calibri" w:cs="Calibri" w:eastAsia="Calibri" w:hAnsi="Calibri"/>
        </w:rPr>
        <w:t xml:space="preserve">: на карточке стоит форма заявки, после которой куратор связывается и подбирает тариф.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ФАКТ из карты продуктов, раздел 5.</w:t>
      </w:r>
      <w:r>
        <w:rPr>
          <w:rFonts w:ascii="Calibri" w:cs="Calibri" w:eastAsia="Calibri" w:hAnsi="Calibri"/>
        </w:rPr>
        <w:t xml:space="preserve"> Ни у одного продукта института нет прямой оплаты. При цели 440 продаж это порядка 580 часов ручной работы за квартал. Для «Цифры» это означает: 36 диалогов ради 36 продаж тарифа «Зритель» за 600 €.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Цель бота.</w:t>
      </w:r>
      <w:r>
        <w:rPr>
          <w:rFonts w:ascii="Calibri" w:cs="Calibri" w:eastAsia="Calibri" w:hAnsi="Calibri"/>
        </w:rPr>
        <w:t xml:space="preserve"> Превратить охват в оплаты без участия человека там, где человек не нужен, и довести до живого разговора там, где он и есть ценность.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Границы задачи. Бот не является: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CRM — он передаёт заявку туда, где она живёт, и не хранит историю отношений;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платёжной системой — он ведёт на страницу оплаты, а не принимает деньги сам;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заменой сайту — карточка курса остаётся посадочной страницей и источником правды по цене;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каналом массовых рассылок по чужим базам.</w:t>
      </w:r>
    </w:p>
    <w:p>
      <w:pPr>
        <w:spacing w:after="60"/>
      </w:pP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2. Архитектурный принцип</w:t>
      </w:r>
    </w:p>
    <w:p>
      <w:pPr>
        <w:pBdr>
          <w:left w:val="single" w:color="B4532A" w:sz="18" w:space="12"/>
        </w:pBdr>
        <w:spacing w:after="160" w:before="120" w:line="276"/>
        <w:ind w:left="360"/>
      </w:pPr>
      <w:r>
        <w:rPr>
          <w:rFonts w:ascii="Calibri" w:cs="Calibri" w:eastAsia="Calibri" w:hAnsi="Calibri"/>
          <w:b/>
          <w:bCs/>
          <w:i/>
          <w:iCs/>
          <w:color w:val="3A3A3A"/>
        </w:rPr>
        <w:t xml:space="preserve">Бот — ускоритель, а не единственный путь. Любой шаг воронки должен быть проходим без бота: через страницу курса, почту и прямую оплату.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Почему так, а не «всё в боте».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ФАКТ.</w:t>
      </w:r>
      <w:r>
        <w:rPr>
          <w:rFonts w:ascii="Calibri" w:cs="Calibri" w:eastAsia="Calibri" w:hAnsi="Calibri"/>
        </w:rPr>
        <w:t xml:space="preserve"> Блокировка Telegram в РФ началась в феврале 2026. Дневной охват упал с 72,2 млн в марте до 50,3 млн в апреле 2026. Мессенджер MAX вышел на первое место — 68 млн, собственного рекламного кабинета у него нет.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ИНТЕРПРЕТАЦИЯ.</w:t>
      </w:r>
      <w:r>
        <w:rPr>
          <w:rFonts w:ascii="Calibri" w:cs="Calibri" w:eastAsia="Calibri" w:hAnsi="Calibri"/>
        </w:rPr>
        <w:t xml:space="preserve"> Если значимая часть аудитории Николая — в России, воронка, целиком построенная на телеграм-боте, будет терять людей на доставке сообщений, и мы не поймём, где именно. Поэтому обязательны два свойства: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Дублирование канала.</w:t>
      </w:r>
      <w:r>
        <w:rPr>
          <w:rFonts w:ascii="Calibri" w:cs="Calibri" w:eastAsia="Calibri" w:hAnsi="Calibri"/>
        </w:rPr>
        <w:t xml:space="preserve"> Всё, что бот отправляет как прогрев, уходит и на email — тому, кто оставил почту.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Отчуждаемость.</w:t>
      </w:r>
      <w:r>
        <w:rPr>
          <w:rFonts w:ascii="Calibri" w:cs="Calibri" w:eastAsia="Calibri" w:hAnsi="Calibri"/>
        </w:rPr>
        <w:t xml:space="preserve"> Оплата и заявка живут на сайте. Бот только приводит туда и помнит, кто человек.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Схема:</w:t>
      </w:r>
    </w:p>
    <w:p>
      <w:pPr>
        <w:shd w:fill="F7F5F2" w:val="clear"/>
        <w:spacing w:after="0" w:before="12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Instagram (bio, stories, reels) ─┐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Сайт, карточка курса ────────────┤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Email по базе института ─────────┼──► ВХОД С МЕТКОЙ ──► БОТ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Воркшоп 23.09, ФЕСТ, ДОД-B ──────┘                       │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                                                          ▼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                                              квалификация: 3 вопроса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                                                          │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                              ┌───────────────────────────┼───────────────────────┐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                              ▼                           ▼                       ▼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                    практикующий терапевт        студент / начинающий      не целевой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                              │                           │                       │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                     прогрев «мало клиентов»      прогрев «до практики»    полезное + отписка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                              │                           │                  без давления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                              ▼                           ▼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                    ┌─────────┴──────────┐                │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                    ▼                    ▼                ▼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          Зритель 600 €          Стандарт / Мастер   лист ожидания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       ПРЯМАЯ ОПЛАТА             заявка → созвон      следующего потока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                    │             с автором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                    └────────────┬──────────┘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                                 ▼</w:t>
      </w:r>
    </w:p>
    <w:p>
      <w:pPr>
        <w:shd w:fill="F7F5F2" w:val="clear"/>
        <w:spacing w:after="16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                    уведомление автору + запись в CRM</w:t>
      </w: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3. Контуры и гео — то, что определяет конструкцию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ФАКТ.</w:t>
      </w:r>
      <w:r>
        <w:rPr>
          <w:rFonts w:ascii="Calibri" w:cs="Calibri" w:eastAsia="Calibri" w:hAnsi="Calibri"/>
        </w:rPr>
        <w:t xml:space="preserve"> У института два юрлица и два рекламных контура: ИП в России и ООО в Черногории. В российском контуре рекламируется </w:t>
      </w:r>
      <w:r>
        <w:rPr>
          <w:rFonts w:ascii="Calibri" w:cs="Calibri" w:eastAsia="Calibri" w:hAnsi="Calibri"/>
          <w:b/>
          <w:bCs/>
        </w:rPr>
        <w:t xml:space="preserve">только верх воронки</w:t>
      </w:r>
      <w:r>
        <w:rPr>
          <w:rFonts w:ascii="Calibri" w:cs="Calibri" w:eastAsia="Calibri" w:hAnsi="Calibri"/>
        </w:rPr>
        <w:t xml:space="preserve"> — события. Базовый курс, специализации и ППК в российской платной рекламе не рекламируются. Реклама в Instagram, ориентированная на российского потребителя, запрещена ФЗ-72.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Следствие для бота, обязательное.</w:t>
      </w:r>
      <w:r>
        <w:rPr>
          <w:rFonts w:ascii="Calibri" w:cs="Calibri" w:eastAsia="Calibri" w:hAnsi="Calibri"/>
        </w:rPr>
        <w:t xml:space="preserve"> Бот должен знать, из какого контура пришёл человек, и вести его по соответствующей ветке: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1743"/>
        <w:gridCol w:w="2660"/>
        <w:gridCol w:w="5503"/>
      </w:tblGrid>
      <w:tr>
        <w:trPr>
          <w:tblHeader/>
        </w:trPr>
        <w:tc>
          <w:tcPr>
            <w:tcW w:type="dxa" w:w="1743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type="dxa" w:w="2660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Контур ООО · вне РФ</w:t>
            </w:r>
          </w:p>
        </w:tc>
        <w:tc>
          <w:tcPr>
            <w:tcW w:type="dxa" w:w="5503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Контур ИП · РФ</w:t>
            </w:r>
          </w:p>
        </w:tc>
      </w:tr>
      <w:tr>
        <w:tc>
          <w:tcPr>
            <w:tcW w:type="dxa" w:w="17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Что бот предлагает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все три тарифа, прямая оплата</w:t>
            </w:r>
          </w:p>
        </w:tc>
        <w:tc>
          <w:tcPr>
            <w:tcW w:type="dxa" w:w="55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см. вопрос Q-1 раздела 12 — решает юрист</w:t>
            </w:r>
          </w:p>
        </w:tc>
      </w:tr>
      <w:tr>
        <w:tc>
          <w:tcPr>
            <w:tcW w:type="dxa" w:w="17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Валюта и оферта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евро, оферта ООО</w:t>
            </w:r>
          </w:p>
        </w:tc>
        <w:tc>
          <w:tcPr>
            <w:tcW w:type="dxa" w:w="55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рубли, оферта ИП</w:t>
            </w:r>
          </w:p>
        </w:tc>
      </w:tr>
      <w:tr>
        <w:tc>
          <w:tcPr>
            <w:tcW w:type="dxa" w:w="17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Персональные данные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GDPR</w:t>
            </w:r>
          </w:p>
        </w:tc>
        <w:tc>
          <w:tcPr>
            <w:tcW w:type="dxa" w:w="55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152-ФЗ: первичный сбор на инфраструктуре в РФ, уведомление РКН</w:t>
            </w:r>
          </w:p>
        </w:tc>
      </w:tr>
      <w:tr>
        <w:tc>
          <w:tcPr>
            <w:tcW w:type="dxa" w:w="17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Посадочная</w:t>
            </w:r>
          </w:p>
        </w:tc>
        <w:tc>
          <w:tcPr>
            <w:tcW w:type="dxa" w:w="2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карточка курса, оферта ООО</w:t>
            </w:r>
          </w:p>
        </w:tc>
        <w:tc>
          <w:tcPr>
            <w:tcW w:type="dxa" w:w="550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отдельная посадочная в российском контуре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Как бот определяет контур — по приоритету: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Метка входа (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utm_source</w:t>
      </w:r>
      <w:r>
        <w:rPr>
          <w:rFonts w:ascii="Calibri" w:cs="Calibri" w:eastAsia="Calibri" w:hAnsi="Calibri"/>
        </w:rPr>
        <w:t xml:space="preserve">, deep link) — самый надёжный сигнал: кампания уже знает гео.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Язык интерфейса Telegram и явный вопрос человеку: «Откуда вы подключаетесь?» — список стран, не свободный ввод.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Никакой геолокации по IP и никаких догадок.</w:t>
      </w:r>
      <w:r>
        <w:rPr>
          <w:rFonts w:ascii="Calibri" w:cs="Calibri" w:eastAsia="Calibri" w:hAnsi="Calibri"/>
        </w:rPr>
        <w:t xml:space="preserve"> Если контур не определён — ветка ООО без прямой оплаты, с передачей человека куратору.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Это не перестраховка.</w:t>
      </w:r>
      <w:r>
        <w:rPr>
          <w:rFonts w:ascii="Calibri" w:cs="Calibri" w:eastAsia="Calibri" w:hAnsi="Calibri"/>
        </w:rPr>
        <w:t xml:space="preserve"> Смешивание контуров обнуляет смысл двух юрлиц — ровно то, о чём говорит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00-baza/yuridicheskiy-kontur.md</w:t>
      </w:r>
      <w:r>
        <w:rPr>
          <w:rFonts w:ascii="Calibri" w:cs="Calibri" w:eastAsia="Calibri" w:hAnsi="Calibri"/>
        </w:rPr>
        <w:t xml:space="preserve">, раздел 2.</w:t>
      </w: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4. Функциональные требования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FR-1 · Вход и метка источника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Бот открывается только по deep link вида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t.me/&lt;bot&gt;?start=&lt;code&gt;</w:t>
      </w:r>
      <w:r>
        <w:rPr>
          <w:rFonts w:ascii="Calibri" w:cs="Calibri" w:eastAsia="Calibri" w:hAnsi="Calibri"/>
        </w:rPr>
        <w:t xml:space="preserve">, где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&lt;code&gt;</w:t>
      </w:r>
      <w:r>
        <w:rPr>
          <w:rFonts w:ascii="Calibri" w:cs="Calibri" w:eastAsia="Calibri" w:hAnsi="Calibri"/>
        </w:rPr>
        <w:t xml:space="preserve"> кодирует источник. Коды заводятся заранее, список — в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sources.yml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2322"/>
        <w:gridCol w:w="5417"/>
        <w:gridCol w:w="2167"/>
      </w:tblGrid>
      <w:tr>
        <w:trPr>
          <w:tblHeader/>
        </w:trPr>
        <w:tc>
          <w:tcPr>
            <w:tcW w:type="dxa" w:w="2322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Код</w:t>
            </w:r>
          </w:p>
        </w:tc>
        <w:tc>
          <w:tcPr>
            <w:tcW w:type="dxa" w:w="5417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Откуда</w:t>
            </w:r>
          </w:p>
        </w:tc>
        <w:tc>
          <w:tcPr>
            <w:tcW w:type="dxa" w:w="2167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Контур</w:t>
            </w:r>
          </w:p>
        </w:tc>
      </w:tr>
      <w:tr>
        <w:tc>
          <w:tcPr>
            <w:tcW w:type="dxa" w:w="23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ig-bio</w:t>
            </w:r>
          </w:p>
        </w:tc>
        <w:tc>
          <w:tcPr>
            <w:tcW w:type="dxa" w:w="54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ссылка в шапке профиля Николая</w:t>
            </w:r>
          </w:p>
        </w:tc>
        <w:tc>
          <w:tcPr>
            <w:tcW w:type="dxa" w:w="216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 вопросу</w:t>
            </w:r>
          </w:p>
        </w:tc>
      </w:tr>
      <w:tr>
        <w:tc>
          <w:tcPr>
            <w:tcW w:type="dxa" w:w="23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ig-story-{ддмм}</w:t>
            </w:r>
          </w:p>
        </w:tc>
        <w:tc>
          <w:tcPr>
            <w:tcW w:type="dxa" w:w="54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сторис конкретного дня</w:t>
            </w:r>
          </w:p>
        </w:tc>
        <w:tc>
          <w:tcPr>
            <w:tcW w:type="dxa" w:w="216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 вопросу</w:t>
            </w:r>
          </w:p>
        </w:tc>
      </w:tr>
      <w:tr>
        <w:tc>
          <w:tcPr>
            <w:tcW w:type="dxa" w:w="23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ig-reels-{тема}</w:t>
            </w:r>
          </w:p>
        </w:tc>
        <w:tc>
          <w:tcPr>
            <w:tcW w:type="dxa" w:w="54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рилс по теме</w:t>
            </w:r>
          </w:p>
        </w:tc>
        <w:tc>
          <w:tcPr>
            <w:tcW w:type="dxa" w:w="216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 вопросу</w:t>
            </w:r>
          </w:p>
        </w:tc>
      </w:tr>
      <w:tr>
        <w:tc>
          <w:tcPr>
            <w:tcW w:type="dxa" w:w="23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site-tsifra</w:t>
            </w:r>
          </w:p>
        </w:tc>
        <w:tc>
          <w:tcPr>
            <w:tcW w:type="dxa" w:w="54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карточка курса на сайте</w:t>
            </w:r>
          </w:p>
        </w:tc>
        <w:tc>
          <w:tcPr>
            <w:tcW w:type="dxa" w:w="216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ООО</w:t>
            </w:r>
          </w:p>
        </w:tc>
      </w:tr>
      <w:tr>
        <w:tc>
          <w:tcPr>
            <w:tcW w:type="dxa" w:w="23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email-b</w:t>
            </w:r>
          </w:p>
        </w:tc>
        <w:tc>
          <w:tcPr>
            <w:tcW w:type="dxa" w:w="54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рассылка по сегменту B</w:t>
            </w:r>
          </w:p>
        </w:tc>
        <w:tc>
          <w:tcPr>
            <w:tcW w:type="dxa" w:w="216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 базе</w:t>
            </w:r>
          </w:p>
        </w:tc>
      </w:tr>
      <w:tr>
        <w:tc>
          <w:tcPr>
            <w:tcW w:type="dxa" w:w="23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ws-2309</w:t>
            </w:r>
          </w:p>
        </w:tc>
        <w:tc>
          <w:tcPr>
            <w:tcW w:type="dxa" w:w="54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воркшоп «Терапевт в соцсетях» 23.09</w:t>
            </w:r>
          </w:p>
        </w:tc>
        <w:tc>
          <w:tcPr>
            <w:tcW w:type="dxa" w:w="216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 регистрации</w:t>
            </w:r>
          </w:p>
        </w:tc>
      </w:tr>
      <w:tr>
        <w:tc>
          <w:tcPr>
            <w:tcW w:type="dxa" w:w="23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fest-2609</w:t>
            </w:r>
          </w:p>
        </w:tc>
        <w:tc>
          <w:tcPr>
            <w:tcW w:type="dxa" w:w="54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мастер-класс на ФЕСТе</w:t>
            </w:r>
          </w:p>
        </w:tc>
        <w:tc>
          <w:tcPr>
            <w:tcW w:type="dxa" w:w="216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 билету</w:t>
            </w:r>
          </w:p>
        </w:tc>
      </w:tr>
      <w:tr>
        <w:tc>
          <w:tcPr>
            <w:tcW w:type="dxa" w:w="23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dod-b-2909</w:t>
            </w:r>
          </w:p>
        </w:tc>
        <w:tc>
          <w:tcPr>
            <w:tcW w:type="dxa" w:w="54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ДОД для практикующих 29.09</w:t>
            </w:r>
          </w:p>
        </w:tc>
        <w:tc>
          <w:tcPr>
            <w:tcW w:type="dxa" w:w="216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 регистрации</w:t>
            </w:r>
          </w:p>
        </w:tc>
      </w:tr>
      <w:tr>
        <w:tc>
          <w:tcPr>
            <w:tcW w:type="dxa" w:w="232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anna-{канал}</w:t>
            </w:r>
          </w:p>
        </w:tc>
        <w:tc>
          <w:tcPr>
            <w:tcW w:type="dxa" w:w="541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контент Анны</w:t>
            </w:r>
          </w:p>
        </w:tc>
        <w:tc>
          <w:tcPr>
            <w:tcW w:type="dxa" w:w="216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 каналу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Требования: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код входа сохраняется навсегда и попадает во все последующие события и отчёты;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если человек вошёл повторно с другим кодом — сохраняются оба: первый и последний;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код, которого нет в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sources.yml</w:t>
      </w:r>
      <w:r>
        <w:rPr>
          <w:rFonts w:ascii="Calibri" w:cs="Calibri" w:eastAsia="Calibri" w:hAnsi="Calibri"/>
        </w:rPr>
        <w:t xml:space="preserve">, принимается, помечается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unknown</w:t>
      </w:r>
      <w:r>
        <w:rPr>
          <w:rFonts w:ascii="Calibri" w:cs="Calibri" w:eastAsia="Calibri" w:hAnsi="Calibri"/>
        </w:rPr>
        <w:t xml:space="preserve"> и логируется предупреждением. Человека это не останавливает.</w:t>
      </w:r>
    </w:p>
    <w:p>
      <w:pPr>
        <w:spacing w:after="60"/>
      </w:pP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FR-2 · Первое сообщение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Одно сообщение, не три. Написано человеческим языком, без «Здравствуйте! Я бот-помощник». Содержит: что человек получит прямо сейчас, сколько времени это займёт, и одну кнопку.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Текст черновой, финальный утверждает Николай — он должен звучать как он:</w:t>
      </w:r>
    </w:p>
    <w:p>
      <w:pPr>
        <w:pBdr>
          <w:left w:val="single" w:color="B4532A" w:sz="18" w:space="12"/>
        </w:pBdr>
        <w:spacing w:after="0" w:before="120" w:line="276"/>
        <w:ind w:left="360"/>
      </w:pPr>
      <w:r>
        <w:rPr>
          <w:rFonts w:ascii="Calibri" w:cs="Calibri" w:eastAsia="Calibri" w:hAnsi="Calibri"/>
          <w:i/>
          <w:iCs/>
          <w:color w:val="3A3A3A"/>
        </w:rPr>
        <w:t xml:space="preserve">Это бот курса «Цифра» — про то, как практиковать и быть видимым в сети.</w:t>
      </w:r>
    </w:p>
    <w:p>
      <w:pPr>
        <w:pBdr>
          <w:left w:val="single" w:color="B4532A" w:sz="18" w:space="12"/>
        </w:pBdr>
        <w:spacing w:after="160" w:before="0" w:line="276"/>
        <w:ind w:left="360"/>
      </w:pPr>
      <w:r>
        <w:rPr>
          <w:rFonts w:ascii="Calibri" w:cs="Calibri" w:eastAsia="Calibri" w:hAnsi="Calibri"/>
          <w:i/>
          <w:iCs/>
          <w:color w:val="3A3A3A"/>
        </w:rPr>
        <w:t xml:space="preserve">Дам разбор и материалы, а заодно пойму, что вам полезнее. Три вопроса, минута.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Кнопки: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Начать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Просто расскажите про курс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Вторая кнопка обязательна.</w:t>
      </w:r>
      <w:r>
        <w:rPr>
          <w:rFonts w:ascii="Calibri" w:cs="Calibri" w:eastAsia="Calibri" w:hAnsi="Calibri"/>
        </w:rPr>
        <w:t xml:space="preserve"> Человек, который пришёл за ценой, должен получить цену, а не анкету. По второй кнопке — сразу блок тарифов (FR-6).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FR-3 · Квалификация: три вопроса, не больше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831"/>
        <w:gridCol w:w="2184"/>
        <w:gridCol w:w="4094"/>
        <w:gridCol w:w="2797"/>
      </w:tblGrid>
      <w:tr>
        <w:trPr>
          <w:tblHeader/>
        </w:trPr>
        <w:tc>
          <w:tcPr>
            <w:tcW w:type="dxa" w:w="831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184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4094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Варианты</w:t>
            </w:r>
          </w:p>
        </w:tc>
        <w:tc>
          <w:tcPr>
            <w:tcW w:type="dxa" w:w="2797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Зачем</w:t>
            </w:r>
          </w:p>
        </w:tc>
      </w:tr>
      <w:tr>
        <w:tc>
          <w:tcPr>
            <w:tcW w:type="dxa" w:w="8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1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Где вы сейчас?</w:t>
            </w:r>
          </w:p>
        </w:tc>
        <w:tc>
          <w:tcPr>
            <w:tcW w:type="dxa" w:w="40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практикую · учусь · закончил обучение, практики нет · я не психолог</w:t>
            </w:r>
          </w:p>
        </w:tc>
        <w:tc>
          <w:tcPr>
            <w:tcW w:type="dxa" w:w="279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определяет ветку прогрева</w:t>
            </w:r>
          </w:p>
        </w:tc>
      </w:tr>
      <w:tr>
        <w:tc>
          <w:tcPr>
            <w:tcW w:type="dxa" w:w="8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1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Сколько у вас клиентов в неделю?</w:t>
            </w:r>
          </w:p>
        </w:tc>
        <w:tc>
          <w:tcPr>
            <w:tcW w:type="dxa" w:w="40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 · 1–3 · 4–10 · больше 10</w:t>
            </w:r>
          </w:p>
        </w:tc>
        <w:tc>
          <w:tcPr>
            <w:tcW w:type="dxa" w:w="279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главный предиктор: боль «клиентов нет»</w:t>
            </w:r>
          </w:p>
        </w:tc>
      </w:tr>
      <w:tr>
        <w:tc>
          <w:tcPr>
            <w:tcW w:type="dxa" w:w="83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18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Что мешает больше всего?</w:t>
            </w:r>
          </w:p>
        </w:tc>
        <w:tc>
          <w:tcPr>
            <w:tcW w:type="dxa" w:w="40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не умею о себе рассказывать · стыдно продавать · нет системы и денег в практике · нет времени</w:t>
            </w:r>
          </w:p>
        </w:tc>
        <w:tc>
          <w:tcPr>
            <w:tcW w:type="dxa" w:w="279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определяет, какой прогрев человек получит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Требования: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только кнопки, никакого свободного ввода;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пропустить можно любой вопрос — кнопка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Пропустить</w:t>
      </w:r>
      <w:r>
        <w:rPr>
          <w:rFonts w:ascii="Calibri" w:cs="Calibri" w:eastAsia="Calibri" w:hAnsi="Calibri"/>
        </w:rPr>
        <w:t xml:space="preserve">, человек не теряется;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телефон не спрашиваем вообще.</w:t>
      </w:r>
      <w:r>
        <w:rPr>
          <w:rFonts w:ascii="Calibri" w:cs="Calibri" w:eastAsia="Calibri" w:hAnsi="Calibri"/>
        </w:rPr>
        <w:t xml:space="preserve"> По разбору креативов обязательный телефон — главная точка потери конверсии. Email спрашиваем один раз, необязательным, с честным объяснением: «чтобы материалы не потерялись, если Telegram подведёт»;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ответы уходят в отчёт: это бесплатное исследование аудитории сегмента B, которого у института сейчас нет.</w:t>
      </w:r>
    </w:p>
    <w:p>
      <w:pPr>
        <w:spacing w:after="60"/>
      </w:pP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FR-4 · Лид-магнит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Сразу после квалификации — то, за чем человек пришёл. Один материал, а не библиотека.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Кандидаты (финальный выбирают авторы курса):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запись воркшопа </w:t>
      </w:r>
      <w:r>
        <w:rPr>
          <w:rFonts w:ascii="Calibri" w:cs="Calibri" w:eastAsia="Calibri" w:hAnsi="Calibri"/>
          <w:b/>
          <w:bCs/>
        </w:rPr>
        <w:t xml:space="preserve">23.09 «Терапевт в соцсетях: видимость, стыд и кринж»</w:t>
      </w:r>
      <w:r>
        <w:rPr>
          <w:rFonts w:ascii="Calibri" w:cs="Calibri" w:eastAsia="Calibri" w:hAnsi="Calibri"/>
        </w:rPr>
        <w:t xml:space="preserve">;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разбор «Почему у хорошего терапевта нет клиентов» — 15 минут, Николай;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чек-лист «Что должно быть написано о вас, чтобы к вам пришли» — Анна.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Требования:</w:t>
      </w:r>
      <w:r>
        <w:rPr>
          <w:rFonts w:ascii="Calibri" w:cs="Calibri" w:eastAsia="Calibri" w:hAnsi="Calibri"/>
        </w:rPr>
        <w:t xml:space="preserve"> материал отдаётся немедленно, без условий вроде «подпишись и пришли другу». Файл или ссылка на страницу института с UTM. Никаких сторонних файлохранилищ.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FR-5 · Прогрев до 11.11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Сегментированная цепочка. Работа каждого сообщения названа заранее; сообщений без работы нет.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Ветка 1 · практикующий, клиентов 0–3</w:t>
      </w:r>
      <w:r>
        <w:rPr>
          <w:rFonts w:ascii="Calibri" w:cs="Calibri" w:eastAsia="Calibri" w:hAnsi="Calibri"/>
        </w:rPr>
        <w:t xml:space="preserve"> — основная аудитория курса: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857"/>
        <w:gridCol w:w="3273"/>
        <w:gridCol w:w="5776"/>
      </w:tblGrid>
      <w:tr>
        <w:trPr>
          <w:tblHeader/>
        </w:trPr>
        <w:tc>
          <w:tcPr>
            <w:tcW w:type="dxa" w:w="857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День</w:t>
            </w:r>
          </w:p>
        </w:tc>
        <w:tc>
          <w:tcPr>
            <w:tcW w:type="dxa" w:w="3273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Работа сообщения</w:t>
            </w:r>
          </w:p>
        </w:tc>
        <w:tc>
          <w:tcPr>
            <w:tcW w:type="dxa" w:w="5776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Суть</w:t>
            </w:r>
          </w:p>
        </w:tc>
      </w:tr>
      <w:tr>
        <w:tc>
          <w:tcPr>
            <w:tcW w:type="dxa" w:w="8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327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отдать обещанное</w:t>
            </w:r>
          </w:p>
        </w:tc>
        <w:tc>
          <w:tcPr>
            <w:tcW w:type="dxa" w:w="57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лид-магнит</w:t>
            </w:r>
          </w:p>
        </w:tc>
      </w:tr>
      <w:tr>
        <w:tc>
          <w:tcPr>
            <w:tcW w:type="dxa" w:w="8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+2</w:t>
            </w:r>
          </w:p>
        </w:tc>
        <w:tc>
          <w:tcPr>
            <w:tcW w:type="dxa" w:w="327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назвать проблему его словами</w:t>
            </w:r>
          </w:p>
        </w:tc>
        <w:tc>
          <w:tcPr>
            <w:tcW w:type="dxa" w:w="57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«Я хороший терапевт, но клиентов нет, а писать о себе стыдно»</w:t>
            </w:r>
          </w:p>
        </w:tc>
      </w:tr>
      <w:tr>
        <w:tc>
          <w:tcPr>
            <w:tcW w:type="dxa" w:w="8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+4</w:t>
            </w:r>
          </w:p>
        </w:tc>
        <w:tc>
          <w:tcPr>
            <w:tcW w:type="dxa" w:w="327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показать метод</w:t>
            </w:r>
          </w:p>
        </w:tc>
        <w:tc>
          <w:tcPr>
            <w:tcW w:type="dxa" w:w="57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как устроена видимость без самопродажи</w:t>
            </w:r>
          </w:p>
        </w:tc>
      </w:tr>
      <w:tr>
        <w:tc>
          <w:tcPr>
            <w:tcW w:type="dxa" w:w="8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+6</w:t>
            </w:r>
          </w:p>
        </w:tc>
        <w:tc>
          <w:tcPr>
            <w:tcW w:type="dxa" w:w="327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доказательство</w:t>
            </w:r>
          </w:p>
        </w:tc>
        <w:tc>
          <w:tcPr>
            <w:tcW w:type="dxa" w:w="57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история выпускника с цифрами: было клиентов столько — стало столько</w:t>
            </w:r>
          </w:p>
        </w:tc>
      </w:tr>
      <w:tr>
        <w:tc>
          <w:tcPr>
            <w:tcW w:type="dxa" w:w="8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+8</w:t>
            </w:r>
          </w:p>
        </w:tc>
        <w:tc>
          <w:tcPr>
            <w:tcW w:type="dxa" w:w="327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снять возражение «это не для меня»</w:t>
            </w:r>
          </w:p>
        </w:tc>
        <w:tc>
          <w:tcPr>
            <w:tcW w:type="dxa" w:w="57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кому курс не подходит — честно</w:t>
            </w:r>
          </w:p>
        </w:tc>
      </w:tr>
      <w:tr>
        <w:tc>
          <w:tcPr>
            <w:tcW w:type="dxa" w:w="8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+10</w:t>
            </w:r>
          </w:p>
        </w:tc>
        <w:tc>
          <w:tcPr>
            <w:tcW w:type="dxa" w:w="327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цена и тарифы</w:t>
            </w:r>
          </w:p>
        </w:tc>
        <w:tc>
          <w:tcPr>
            <w:tcW w:type="dxa" w:w="57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все три тарифа, что входит, прямая оплата Зрителя</w:t>
            </w:r>
          </w:p>
        </w:tc>
      </w:tr>
      <w:tr>
        <w:tc>
          <w:tcPr>
            <w:tcW w:type="dxa" w:w="8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+12</w:t>
            </w:r>
          </w:p>
        </w:tc>
        <w:tc>
          <w:tcPr>
            <w:tcW w:type="dxa" w:w="327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дедлайн</w:t>
            </w:r>
          </w:p>
        </w:tc>
        <w:tc>
          <w:tcPr>
            <w:tcW w:type="dxa" w:w="57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Мастер-группа — 13 мест, сколько осталось на самом деле</w:t>
            </w:r>
          </w:p>
        </w:tc>
      </w:tr>
      <w:tr>
        <w:tc>
          <w:tcPr>
            <w:tcW w:type="dxa" w:w="8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+14</w:t>
            </w:r>
          </w:p>
        </w:tc>
        <w:tc>
          <w:tcPr>
            <w:tcW w:type="dxa" w:w="327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последний</w:t>
            </w:r>
          </w:p>
        </w:tc>
        <w:tc>
          <w:tcPr>
            <w:tcW w:type="dxa" w:w="57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«если сейчас не время» → лист ожидания следующего потока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Ветка 2 · учится или закончил, практики нет</w:t>
      </w:r>
      <w:r>
        <w:rPr>
          <w:rFonts w:ascii="Calibri" w:cs="Calibri" w:eastAsia="Calibri" w:hAnsi="Calibri"/>
        </w:rPr>
        <w:t xml:space="preserve"> — более длинный цикл, другой вход: акцент на «как выглядит практика через год», мягкий перевод в Зрителя и в бесплатные события института.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Ветка 3 · не психолог</w:t>
      </w:r>
      <w:r>
        <w:rPr>
          <w:rFonts w:ascii="Calibri" w:cs="Calibri" w:eastAsia="Calibri" w:hAnsi="Calibri"/>
        </w:rPr>
        <w:t xml:space="preserve"> — сразу честно: курс не для него. Предложить терапевтические группы института и попрощаться. </w:t>
      </w:r>
      <w:r>
        <w:rPr>
          <w:rFonts w:ascii="Calibri" w:cs="Calibri" w:eastAsia="Calibri" w:hAnsi="Calibri"/>
          <w:b/>
          <w:bCs/>
        </w:rPr>
        <w:t xml:space="preserve">Удержание не целевого человека — это порча базы.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Общие требования: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не больше одного сообщения в день</w:t>
      </w:r>
      <w:r>
        <w:rPr>
          <w:rFonts w:ascii="Calibri" w:cs="Calibri" w:eastAsia="Calibri" w:hAnsi="Calibri"/>
        </w:rPr>
        <w:t xml:space="preserve"> на человека;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</w:rPr>
        <w:t xml:space="preserve">цепочка </w:t>
      </w:r>
      <w:r>
        <w:rPr>
          <w:rFonts w:ascii="Calibri" w:cs="Calibri" w:eastAsia="Calibri" w:hAnsi="Calibri"/>
          <w:b/>
          <w:bCs/>
        </w:rPr>
        <w:t xml:space="preserve">привязана к дате старта 11.11</w:t>
      </w:r>
      <w:r>
        <w:rPr>
          <w:rFonts w:ascii="Calibri" w:cs="Calibri" w:eastAsia="Calibri" w:hAnsi="Calibri"/>
        </w:rPr>
        <w:t xml:space="preserve">, а не только к дате входа: вошедший 05.11 получает сжатую версию, а не начало восьмидневной цепочки;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</w:rPr>
        <w:t xml:space="preserve">отписка одной кнопкой в каждом сообщении, работает мгновенно;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никакого давления:</w:t>
      </w:r>
      <w:r>
        <w:rPr>
          <w:rFonts w:ascii="Calibri" w:cs="Calibri" w:eastAsia="Calibri" w:hAnsi="Calibri"/>
        </w:rPr>
        <w:t xml:space="preserve"> запрещены фальшивые счётчики мест, «последний шанс», таймеры, которые перезапускаются. Наша аудитория — психологи, они распознают манипуляцию профессионально. Настоящей срочности — 13 мест и дата 11.11 — достаточно.</w:t>
      </w:r>
    </w:p>
    <w:p>
      <w:pPr>
        <w:spacing w:after="60"/>
      </w:pP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FR-6 · Тарифы и оплата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Блок тарифов показывается по кнопке в любой момент и в шаге +10 цепочки.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1497"/>
        <w:gridCol w:w="1843"/>
        <w:gridCol w:w="6566"/>
      </w:tblGrid>
      <w:tr>
        <w:trPr>
          <w:tblHeader/>
        </w:trPr>
        <w:tc>
          <w:tcPr>
            <w:tcW w:type="dxa" w:w="1497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Тариф</w:t>
            </w:r>
          </w:p>
        </w:tc>
        <w:tc>
          <w:tcPr>
            <w:tcW w:type="dxa" w:w="1843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Цена</w:t>
            </w:r>
          </w:p>
        </w:tc>
        <w:tc>
          <w:tcPr>
            <w:tcW w:type="dxa" w:w="6566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Действие в боте</w:t>
            </w:r>
          </w:p>
        </w:tc>
      </w:tr>
      <w:tr>
        <w:tc>
          <w:tcPr>
            <w:tcW w:type="dxa" w:w="149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Зритель</w:t>
            </w:r>
          </w:p>
        </w:tc>
        <w:tc>
          <w:tcPr>
            <w:tcW w:type="dxa" w:w="18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600 €</w:t>
            </w:r>
          </w:p>
        </w:tc>
        <w:tc>
          <w:tcPr>
            <w:tcW w:type="dxa" w:w="65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кнопка «Оплатить» → страница прямой оплаты.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Разговора нет</w:t>
            </w:r>
          </w:p>
        </w:tc>
      </w:tr>
      <w:tr>
        <w:tc>
          <w:tcPr>
            <w:tcW w:type="dxa" w:w="149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Стандарт</w:t>
            </w:r>
          </w:p>
        </w:tc>
        <w:tc>
          <w:tcPr>
            <w:tcW w:type="dxa" w:w="18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2 340 €</w:t>
            </w:r>
          </w:p>
        </w:tc>
        <w:tc>
          <w:tcPr>
            <w:tcW w:type="dxa" w:w="65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кнопка «Оставить заявку» → 2 поля → уведомление автору</w:t>
            </w:r>
          </w:p>
        </w:tc>
      </w:tr>
      <w:tr>
        <w:tc>
          <w:tcPr>
            <w:tcW w:type="dxa" w:w="149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Мастер-группа</w:t>
            </w:r>
          </w:p>
        </w:tc>
        <w:tc>
          <w:tcPr>
            <w:tcW w:type="dxa" w:w="184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5 540 €, 13 мест</w:t>
            </w:r>
          </w:p>
        </w:tc>
        <w:tc>
          <w:tcPr>
            <w:tcW w:type="dxa" w:w="65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то же + пометка «приоритет», показ реального остатка мест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Требования: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</w:rPr>
        <w:t xml:space="preserve">скидка −10 % при полной оплате называется явно, вместе с суммой после скидки;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что входит в каждый тариф — берётся из карточки продукта.</w:t>
      </w:r>
      <w:r>
        <w:rPr>
          <w:rFonts w:ascii="Calibri" w:cs="Calibri" w:eastAsia="Calibri" w:hAnsi="Calibri"/>
        </w:rPr>
        <w:t xml:space="preserve"> На 13.09 состав тарифа «Зритель» мне неизвестен, см. Q-3 раздела 12. Пока не заполнен — бот показывает тариф без описания, и это прямая потеря продаж;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</w:rPr>
        <w:t xml:space="preserve">цена в боте и цена на сайте берутся из одного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config.yml</w:t>
      </w:r>
      <w:r>
        <w:rPr>
          <w:rFonts w:ascii="Calibri" w:cs="Calibri" w:eastAsia="Calibri" w:hAnsi="Calibri"/>
        </w:rPr>
        <w:t xml:space="preserve">. Расхождение цен между ботом и сайтом недопустимо;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</w:rPr>
        <w:t xml:space="preserve">остаток мест Мастер-группы — </w:t>
      </w:r>
      <w:r>
        <w:rPr>
          <w:rFonts w:ascii="Calibri" w:cs="Calibri" w:eastAsia="Calibri" w:hAnsi="Calibri"/>
          <w:b/>
          <w:bCs/>
        </w:rPr>
        <w:t xml:space="preserve">настоящее число из CRM или заведённое руками ответственным</w:t>
      </w:r>
      <w:r>
        <w:rPr>
          <w:rFonts w:ascii="Calibri" w:cs="Calibri" w:eastAsia="Calibri" w:hAnsi="Calibri"/>
        </w:rPr>
        <w:t xml:space="preserve">. Если числа нет — строка про остаток не показывается вообще.</w:t>
      </w:r>
    </w:p>
    <w:p>
      <w:pPr>
        <w:spacing w:after="60"/>
      </w:pP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FR-7 · Передача заявки человеку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По заявке на Стандарт или Мастер-группу: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Уведомление автору курса</w:t>
      </w:r>
      <w:r>
        <w:rPr>
          <w:rFonts w:ascii="Calibri" w:cs="Calibri" w:eastAsia="Calibri" w:hAnsi="Calibri"/>
        </w:rPr>
        <w:t xml:space="preserve"> — в личку или в рабочий чат, немедленно. В уведомлении: имя, контакт, ответы на три вопроса квалификации, код входа, дата и время заявки.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Запись в таблицу или CRM</w:t>
      </w:r>
      <w:r>
        <w:rPr>
          <w:rFonts w:ascii="Calibri" w:cs="Calibri" w:eastAsia="Calibri" w:hAnsi="Calibri"/>
        </w:rPr>
        <w:t xml:space="preserve"> — единый список заявок со статусами: новая · в диалоге · ждём ответа до [дата] · счёт выставлен · оплачено · отказ с причиной.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Заявок без следующей даты быть не должно.</w:t>
      </w:r>
      <w:r>
        <w:rPr>
          <w:rFonts w:ascii="Calibri" w:cs="Calibri" w:eastAsia="Calibri" w:hAnsi="Calibri"/>
        </w:rPr>
        <w:t xml:space="preserve"> Если по заявке 48 часов нет движения — напоминание ответственному, не человеку.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</w:rPr>
        <w:t xml:space="preserve">Человеку — подтверждение с честным сроком: «ответим в течение рабочего дня», и только если это правда.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Продают авторы курса, а не аккаунт-менеджеры</w:t>
      </w:r>
      <w:r>
        <w:rPr>
          <w:rFonts w:ascii="Calibri" w:cs="Calibri" w:eastAsia="Calibri" w:hAnsi="Calibri"/>
        </w:rPr>
        <w:t xml:space="preserve"> — это зафиксировано в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20-voronki/obrabotka-zayavok.md</w:t>
      </w:r>
      <w:r>
        <w:rPr>
          <w:rFonts w:ascii="Calibri" w:cs="Calibri" w:eastAsia="Calibri" w:hAnsi="Calibri"/>
        </w:rPr>
        <w:t xml:space="preserve">, раздел 5. Бот обслуживает эту схему, а не меняет её.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FR-8 · События и сквозная аналитика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Бот пишет события: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start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qualified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magnet_sent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tariffs_viewed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pay_clicked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lead_created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paid</w:t>
      </w:r>
      <w:r>
        <w:rPr>
          <w:rFonts w:ascii="Calibri" w:cs="Calibri" w:eastAsia="Calibri" w:hAnsi="Calibri"/>
        </w:rPr>
        <w:t xml:space="preserve"> ·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unsubscribed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Каждое событие несёт: код входа, ветку, контур, отметку времени.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UTM-схема — общая для института, отступать нельзя:</w:t>
      </w:r>
    </w:p>
    <w:p>
      <w:pPr>
        <w:shd w:fill="F7F5F2" w:val="clear"/>
        <w:spacing w:after="0" w:before="12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utm_source   = instagram | telegram | email | site | seed | meta | google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utm_medium   = bio | stories | post | bot | email | cpc</w:t>
      </w:r>
    </w:p>
    <w:p>
      <w:pPr>
        <w:shd w:fill="F7F5F2" w:val="clear"/>
        <w:spacing w:after="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utm_campaign = tsifra_b_{ддмм}</w:t>
      </w:r>
    </w:p>
    <w:p>
      <w:pPr>
        <w:shd w:fill="F7F5F2" w:val="clear"/>
        <w:spacing w:after="160" w:before="0" w:line="240"/>
        <w:ind w:left="240"/>
      </w:pPr>
      <w:r>
        <w:rPr>
          <w:rFonts w:ascii="Consolas" w:cs="Consolas" w:eastAsia="Consolas" w:hAnsi="Consolas"/>
          <w:color w:val="2A2A2A"/>
          <w:sz w:val="16"/>
          <w:szCs w:val="16"/>
        </w:rPr>
        <w:t xml:space="preserve">utm_content  = {аудитория}__{креатив}</w:t>
      </w:r>
    </w:p>
    <w:p>
      <w:pPr>
        <w:spacing w:after="120" w:line="276"/>
      </w:pPr>
      <w:r>
        <w:rPr>
          <w:rFonts w:ascii="Consolas" w:cs="Consolas" w:eastAsia="Consolas" w:hAnsi="Consolas"/>
          <w:color w:val="444444"/>
          <w:sz w:val="18"/>
          <w:szCs w:val="18"/>
        </w:rPr>
        <w:t xml:space="preserve">utm_campaign</w:t>
      </w:r>
      <w:r>
        <w:rPr>
          <w:rFonts w:ascii="Calibri" w:cs="Calibri" w:eastAsia="Calibri" w:hAnsi="Calibri"/>
        </w:rPr>
        <w:t xml:space="preserve"> для запуска: </w:t>
      </w:r>
      <w:r>
        <w:rPr>
          <w:rFonts w:ascii="Consolas" w:cs="Consolas" w:eastAsia="Consolas" w:hAnsi="Consolas"/>
          <w:b/>
          <w:bCs/>
          <w:color w:val="444444"/>
          <w:sz w:val="18"/>
          <w:szCs w:val="18"/>
        </w:rPr>
        <w:t xml:space="preserve">tsifra_b_1111</w:t>
      </w:r>
      <w:r>
        <w:rPr>
          <w:rFonts w:ascii="Calibri" w:cs="Calibri" w:eastAsia="Calibri" w:hAnsi="Calibri"/>
        </w:rPr>
        <w:t xml:space="preserve">. Правило именования аудиторий сохраняется: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rtg-</w:t>
      </w:r>
      <w:r>
        <w:rPr>
          <w:rFonts w:ascii="Calibri" w:cs="Calibri" w:eastAsia="Calibri" w:hAnsi="Calibri"/>
        </w:rPr>
        <w:t xml:space="preserve"> ретаргетинг ·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lal-</w:t>
      </w:r>
      <w:r>
        <w:rPr>
          <w:rFonts w:ascii="Calibri" w:cs="Calibri" w:eastAsia="Calibri" w:hAnsi="Calibri"/>
        </w:rPr>
        <w:t xml:space="preserve"> look-alike ·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cold-</w:t>
      </w:r>
      <w:r>
        <w:rPr>
          <w:rFonts w:ascii="Calibri" w:cs="Calibri" w:eastAsia="Calibri" w:hAnsi="Calibri"/>
        </w:rPr>
        <w:t xml:space="preserve"> холод ·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base-</w:t>
      </w:r>
      <w:r>
        <w:rPr>
          <w:rFonts w:ascii="Calibri" w:cs="Calibri" w:eastAsia="Calibri" w:hAnsi="Calibri"/>
        </w:rPr>
        <w:t xml:space="preserve"> собственная база ·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ig-</w:t>
      </w:r>
      <w:r>
        <w:rPr>
          <w:rFonts w:ascii="Calibri" w:cs="Calibri" w:eastAsia="Calibri" w:hAnsi="Calibri"/>
        </w:rPr>
        <w:t xml:space="preserve"> органика Николая.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Еженедельный отчёт</w:t>
      </w:r>
      <w:r>
        <w:rPr>
          <w:rFonts w:ascii="Calibri" w:cs="Calibri" w:eastAsia="Calibri" w:hAnsi="Calibri"/>
        </w:rPr>
        <w:t xml:space="preserve"> — автоматически по понедельникам, в чат маркетинга: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9906"/>
      </w:tblGrid>
      <w:tr>
        <w:trPr>
          <w:tblHeader/>
        </w:trPr>
        <w:tc>
          <w:tcPr>
            <w:tcW w:type="dxa" w:w="9906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Метрика</w:t>
            </w:r>
          </w:p>
        </w:tc>
      </w:tr>
      <w:tr>
        <w:tc>
          <w:tcPr>
            <w:tcW w:type="dxa" w:w="99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входов в бота — всего и по кодам источников</w:t>
            </w:r>
          </w:p>
        </w:tc>
      </w:tr>
      <w:tr>
        <w:tc>
          <w:tcPr>
            <w:tcW w:type="dxa" w:w="99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дошли до конца квалификации, %</w:t>
            </w:r>
          </w:p>
        </w:tc>
      </w:tr>
      <w:tr>
        <w:tc>
          <w:tcPr>
            <w:tcW w:type="dxa" w:w="99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распределение по трём веткам</w:t>
            </w:r>
          </w:p>
        </w:tc>
      </w:tr>
      <w:tr>
        <w:tc>
          <w:tcPr>
            <w:tcW w:type="dxa" w:w="99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распределение ответов на вопрос «сколько клиентов»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исследование аудитории</w:t>
            </w:r>
          </w:p>
        </w:tc>
      </w:tr>
      <w:tr>
        <w:tc>
          <w:tcPr>
            <w:tcW w:type="dxa" w:w="99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просмотрели тарифы, %</w:t>
            </w:r>
          </w:p>
        </w:tc>
      </w:tr>
      <w:tr>
        <w:tc>
          <w:tcPr>
            <w:tcW w:type="dxa" w:w="99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нажали «Оплатить», %</w:t>
            </w:r>
          </w:p>
        </w:tc>
      </w:tr>
      <w:tr>
        <w:tc>
          <w:tcPr>
            <w:tcW w:type="dxa" w:w="99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оплат Зрителя</w:t>
            </w:r>
          </w:p>
        </w:tc>
      </w:tr>
      <w:tr>
        <w:tc>
          <w:tcPr>
            <w:tcW w:type="dxa" w:w="99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заявок на Стандарт и Мастер-группу</w:t>
            </w:r>
          </w:p>
        </w:tc>
      </w:tr>
      <w:tr>
        <w:tc>
          <w:tcPr>
            <w:tcW w:type="dxa" w:w="99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отписок, %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Без этого отчёта запуск не имеет смысла:</w:t>
      </w:r>
      <w:r>
        <w:rPr>
          <w:rFonts w:ascii="Calibri" w:cs="Calibri" w:eastAsia="Calibri" w:hAnsi="Calibri"/>
        </w:rPr>
        <w:t xml:space="preserve"> мы не узнаем, какой контент Николая приводит людей, а какой — просто собирает лайки.</w:t>
      </w: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FR-9 · Персональные данные и согласия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</w:rPr>
        <w:t xml:space="preserve">Отдельный чекбокс согласия на обработку, не «галочка на всё сразу».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</w:rPr>
        <w:t xml:space="preserve">Ссылка на политику обработки — с реквизитами того юрлица, в контуре которого человек.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</w:rPr>
        <w:t xml:space="preserve">Для контура РФ: первичный сбор на инфраструктуре в РФ; уведомление РКН как оператора ПДн; уведомление о трансграничной передаче, если данные уходят в Черногорию.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</w:rPr>
        <w:t xml:space="preserve">Для контура ООО: GDPR — правовое основание, явное согласие, право на удаление.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Удаление данных по запросу — команда </w:t>
      </w:r>
      <w:r>
        <w:rPr>
          <w:rFonts w:ascii="Consolas" w:cs="Consolas" w:eastAsia="Consolas" w:hAnsi="Consolas"/>
          <w:b/>
          <w:bCs/>
          <w:color w:val="444444"/>
          <w:sz w:val="18"/>
          <w:szCs w:val="18"/>
        </w:rPr>
        <w:t xml:space="preserve">/delete</w:t>
      </w:r>
      <w:r>
        <w:rPr>
          <w:rFonts w:ascii="Calibri" w:cs="Calibri" w:eastAsia="Calibri" w:hAnsi="Calibri"/>
        </w:rPr>
        <w:t xml:space="preserve">, выполняется без разговора с человеком.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</w:rPr>
        <w:t xml:space="preserve">Телефон не собирается вообще: и конверсия выше, и объём ПДн, за который мы отвечаем, меньше.</w:t>
      </w:r>
    </w:p>
    <w:p>
      <w:pPr>
        <w:spacing w:after="60"/>
      </w:pP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FR-10 · Права и доступы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3467"/>
        <w:gridCol w:w="6439"/>
      </w:tblGrid>
      <w:tr>
        <w:trPr>
          <w:tblHeader/>
        </w:trPr>
        <w:tc>
          <w:tcPr>
            <w:tcW w:type="dxa" w:w="3467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Роль</w:t>
            </w:r>
          </w:p>
        </w:tc>
        <w:tc>
          <w:tcPr>
            <w:tcW w:type="dxa" w:w="6439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может</w:t>
            </w:r>
          </w:p>
        </w:tc>
      </w:tr>
      <w:tr>
        <w:tc>
          <w:tcPr>
            <w:tcW w:type="dxa" w:w="346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Авторы курса (Николай, Анна)</w:t>
            </w:r>
          </w:p>
        </w:tc>
        <w:tc>
          <w:tcPr>
            <w:tcW w:type="dxa" w:w="643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видеть заявки, получать уведомления, смотреть отчёт</w:t>
            </w:r>
          </w:p>
        </w:tc>
      </w:tr>
      <w:tr>
        <w:tc>
          <w:tcPr>
            <w:tcW w:type="dxa" w:w="346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Маркетинг</w:t>
            </w:r>
          </w:p>
        </w:tc>
        <w:tc>
          <w:tcPr>
            <w:tcW w:type="dxa" w:w="643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всё выше + правка текстов цепочки и кодов источников</w:t>
            </w:r>
          </w:p>
        </w:tc>
      </w:tr>
      <w:tr>
        <w:tc>
          <w:tcPr>
            <w:tcW w:type="dxa" w:w="346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Разработчик</w:t>
            </w:r>
          </w:p>
        </w:tc>
        <w:tc>
          <w:tcPr>
            <w:tcW w:type="dxa" w:w="643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деплой, логи, конфигурация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Calibri" w:cs="Calibri" w:eastAsia="Calibri" w:hAnsi="Calibri"/>
        </w:rPr>
        <w:t xml:space="preserve">Секреты — только в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.env</w:t>
      </w:r>
      <w:r>
        <w:rPr>
          <w:rFonts w:ascii="Calibri" w:cs="Calibri" w:eastAsia="Calibri" w:hAnsi="Calibri"/>
        </w:rPr>
        <w:t xml:space="preserve">, в репозиторий не попадают.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Calibri" w:cs="Calibri" w:eastAsia="Calibri" w:hAnsi="Calibri"/>
        </w:rPr>
        <w:t xml:space="preserve">Все изменения текстов — через файл в репозитории и деплой, не через интерфейс. Текст, правленный «на живую», через неделю никто не сможет воспроизвести.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Массовая рассылка по всей базе бота — только с подтверждением второго человека.</w:t>
      </w:r>
      <w:r>
        <w:rPr>
          <w:rFonts w:ascii="Calibri" w:cs="Calibri" w:eastAsia="Calibri" w:hAnsi="Calibri"/>
        </w:rPr>
        <w:t xml:space="preserve"> Это разрушительное действие: одна неудачная рассылка сжигает базу, которую собирали два месяца.</w:t>
      </w:r>
    </w:p>
    <w:p>
      <w:pPr>
        <w:spacing w:after="60"/>
      </w:pPr>
    </w:p>
    <w:p>
      <w:pPr>
        <w:pStyle w:val="Heading3"/>
        <w:keepNext/>
        <w:spacing w:after="120" w:before="28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FR-11 · Чего бот не делает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Calibri" w:cs="Calibri" w:eastAsia="Calibri" w:hAnsi="Calibri"/>
        </w:rPr>
        <w:t xml:space="preserve">не пишет первым тем, кто не нажимал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/start</w:t>
      </w:r>
      <w:r>
        <w:rPr>
          <w:rFonts w:ascii="Calibri" w:cs="Calibri" w:eastAsia="Calibri" w:hAnsi="Calibri"/>
        </w:rPr>
        <w:t xml:space="preserve">;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Calibri" w:cs="Calibri" w:eastAsia="Calibri" w:hAnsi="Calibri"/>
        </w:rPr>
        <w:t xml:space="preserve">не шлёт больше одного сообщения в день;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Calibri" w:cs="Calibri" w:eastAsia="Calibri" w:hAnsi="Calibri"/>
        </w:rPr>
        <w:t xml:space="preserve">не удерживает того, кто отписался;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Calibri" w:cs="Calibri" w:eastAsia="Calibri" w:hAnsi="Calibri"/>
        </w:rPr>
        <w:t xml:space="preserve">не обещает результатов курса («будет 10 клиентов») — только то, что написано в карточке ценности;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Calibri" w:cs="Calibri" w:eastAsia="Calibri" w:hAnsi="Calibri"/>
        </w:rPr>
        <w:t xml:space="preserve">не принимает оплату внутри Telegram;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Calibri" w:cs="Calibri" w:eastAsia="Calibri" w:hAnsi="Calibri"/>
        </w:rPr>
        <w:t xml:space="preserve">не заменяет живой разговор по дорогим тарифам.</w:t>
      </w:r>
    </w:p>
    <w:p>
      <w:pPr>
        <w:spacing w:after="60"/>
      </w:pP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5. Стек и инфраструктура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Предлагаемый; разработчик вправе предложить другой с обоснованием.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3152"/>
        <w:gridCol w:w="6754"/>
      </w:tblGrid>
      <w:tr>
        <w:trPr>
          <w:tblHeader/>
        </w:trPr>
        <w:tc>
          <w:tcPr>
            <w:tcW w:type="dxa" w:w="3152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Слой</w:t>
            </w:r>
          </w:p>
        </w:tc>
        <w:tc>
          <w:tcPr>
            <w:tcW w:type="dxa" w:w="6754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Решение</w:t>
            </w:r>
          </w:p>
        </w:tc>
      </w:tr>
      <w:tr>
        <w:tc>
          <w:tcPr>
            <w:tcW w:type="dxa" w:w="31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Язык</w:t>
            </w:r>
          </w:p>
        </w:tc>
        <w:tc>
          <w:tcPr>
            <w:tcW w:type="dxa" w:w="67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 3.12</w:t>
            </w:r>
          </w:p>
        </w:tc>
      </w:tr>
      <w:tr>
        <w:tc>
          <w:tcPr>
            <w:tcW w:type="dxa" w:w="31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Telegram</w:t>
            </w:r>
          </w:p>
        </w:tc>
        <w:tc>
          <w:tcPr>
            <w:tcW w:type="dxa" w:w="67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aiogram</w:t>
            </w:r>
          </w:p>
        </w:tc>
      </w:tr>
      <w:tr>
        <w:tc>
          <w:tcPr>
            <w:tcW w:type="dxa" w:w="31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Хранилище</w:t>
            </w:r>
          </w:p>
        </w:tc>
        <w:tc>
          <w:tcPr>
            <w:tcW w:type="dxa" w:w="67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PostgreSQL; SQLite допустим на MVP</w:t>
            </w:r>
          </w:p>
        </w:tc>
      </w:tr>
      <w:tr>
        <w:tc>
          <w:tcPr>
            <w:tcW w:type="dxa" w:w="31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Очередь отложенных сообщений</w:t>
            </w:r>
          </w:p>
        </w:tc>
        <w:tc>
          <w:tcPr>
            <w:tcW w:type="dxa" w:w="67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планировщик в приложении, идемпотентно по </w:t>
            </w: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(user_id, step)</w:t>
            </w:r>
          </w:p>
        </w:tc>
      </w:tr>
      <w:tr>
        <w:tc>
          <w:tcPr>
            <w:tcW w:type="dxa" w:w="31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Оплата</w:t>
            </w:r>
          </w:p>
        </w:tc>
        <w:tc>
          <w:tcPr>
            <w:tcW w:type="dxa" w:w="67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ссылка на платёжную страницу института, бот не держит платёжных данных</w:t>
            </w:r>
          </w:p>
        </w:tc>
      </w:tr>
      <w:tr>
        <w:tc>
          <w:tcPr>
            <w:tcW w:type="dxa" w:w="31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Уведомления авторам</w:t>
            </w:r>
          </w:p>
        </w:tc>
        <w:tc>
          <w:tcPr>
            <w:tcW w:type="dxa" w:w="67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Telegram + дублирование на email</w:t>
            </w:r>
          </w:p>
        </w:tc>
      </w:tr>
      <w:tr>
        <w:tc>
          <w:tcPr>
            <w:tcW w:type="dxa" w:w="31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Конфигурация</w:t>
            </w:r>
          </w:p>
        </w:tc>
        <w:tc>
          <w:tcPr>
            <w:tcW w:type="dxa" w:w="67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config.yml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(цены, даты, тексты) + </w:t>
            </w: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sources.yml</w:t>
            </w:r>
          </w:p>
        </w:tc>
      </w:tr>
      <w:tr>
        <w:tc>
          <w:tcPr>
            <w:tcW w:type="dxa" w:w="31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Запуск</w:t>
            </w:r>
          </w:p>
        </w:tc>
        <w:tc>
          <w:tcPr>
            <w:tcW w:type="dxa" w:w="67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Docker + docker compose, рестарт при падении</w:t>
            </w:r>
          </w:p>
        </w:tc>
      </w:tr>
      <w:tr>
        <w:tc>
          <w:tcPr>
            <w:tcW w:type="dxa" w:w="31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Логи</w:t>
            </w:r>
          </w:p>
        </w:tc>
        <w:tc>
          <w:tcPr>
            <w:tcW w:type="dxa" w:w="675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stdout + файл с ротацией; события — в базу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Про n8n.</w:t>
      </w:r>
      <w:r>
        <w:rPr>
          <w:rFonts w:ascii="Calibri" w:cs="Calibri" w:eastAsia="Calibri" w:hAnsi="Calibri"/>
        </w:rPr>
        <w:t xml:space="preserve"> Сценарий собирается там за день, и для MVP это допустимо. Минус тот же, что и в ТЗ по расписанию: ветвление, идемпотентность и версионирование текстов в визуальном конструкторе быстро становятся неподдерживаемыми. </w:t>
      </w:r>
      <w:r>
        <w:rPr>
          <w:rFonts w:ascii="Calibri" w:cs="Calibri" w:eastAsia="Calibri" w:hAnsi="Calibri"/>
          <w:b/>
          <w:bCs/>
        </w:rPr>
        <w:t xml:space="preserve">Рекомендация: MVP можно в n8n, полную сборку — кодом в репозитории.</w:t>
      </w: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6. Данные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Три сущности, больше не нужно.</w:t>
      </w:r>
    </w:p>
    <w:p>
      <w:pPr>
        <w:spacing w:after="120" w:line="276"/>
      </w:pPr>
      <w:r>
        <w:rPr>
          <w:rFonts w:ascii="Consolas" w:cs="Consolas" w:eastAsia="Consolas" w:hAnsi="Consolas"/>
          <w:b/>
          <w:bCs/>
          <w:color w:val="444444"/>
          <w:sz w:val="18"/>
          <w:szCs w:val="18"/>
        </w:rPr>
        <w:t xml:space="preserve">people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tg_id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email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source_first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source_last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контур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ветка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ответы на 3 вопроса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согласие + дата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статус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создан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обновлён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76"/>
      </w:pPr>
      <w:r>
        <w:rPr>
          <w:rFonts w:ascii="Consolas" w:cs="Consolas" w:eastAsia="Consolas" w:hAnsi="Consolas"/>
          <w:b/>
          <w:bCs/>
          <w:color w:val="444444"/>
          <w:sz w:val="18"/>
          <w:szCs w:val="18"/>
        </w:rPr>
        <w:t xml:space="preserve">events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tg_id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тип события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payload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время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76"/>
      </w:pPr>
      <w:r>
        <w:rPr>
          <w:rFonts w:ascii="Consolas" w:cs="Consolas" w:eastAsia="Consolas" w:hAnsi="Consolas"/>
          <w:b/>
          <w:bCs/>
          <w:color w:val="444444"/>
          <w:sz w:val="18"/>
          <w:szCs w:val="18"/>
        </w:rPr>
        <w:t xml:space="preserve">leads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tg_id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тариф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статус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следующая дата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ответственный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комментарий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создан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Требование к </w:t>
      </w:r>
      <w:r>
        <w:rPr>
          <w:rFonts w:ascii="Consolas" w:cs="Consolas" w:eastAsia="Consolas" w:hAnsi="Consolas"/>
          <w:b/>
          <w:bCs/>
          <w:color w:val="444444"/>
          <w:sz w:val="18"/>
          <w:szCs w:val="18"/>
        </w:rPr>
        <w:t xml:space="preserve">leads</w:t>
      </w:r>
      <w:r>
        <w:rPr>
          <w:rFonts w:ascii="Calibri" w:cs="Calibri" w:eastAsia="Calibri" w:hAnsi="Calibri"/>
          <w:b/>
          <w:bCs/>
        </w:rPr>
        <w:t xml:space="preserve">:</w:t>
      </w:r>
      <w:r>
        <w:rPr>
          <w:rFonts w:ascii="Calibri" w:cs="Calibri" w:eastAsia="Calibri" w:hAnsi="Calibri"/>
        </w:rPr>
        <w:t xml:space="preserve"> заявка без поля «следующая дата» не сохраняется. Это не формальность: «плохо ведут клиентов» почти всегда означает ровно это — заявка есть, а даты следующего действия у неё нет.</w:t>
      </w: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7. Идемпотентность и восстановимость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Calibri" w:cs="Calibri" w:eastAsia="Calibri" w:hAnsi="Calibri"/>
        </w:rPr>
        <w:t xml:space="preserve">Повторный </w:t>
      </w:r>
      <w:r>
        <w:rPr>
          <w:rFonts w:ascii="Consolas" w:cs="Consolas" w:eastAsia="Consolas" w:hAnsi="Consolas"/>
          <w:color w:val="444444"/>
          <w:sz w:val="18"/>
          <w:szCs w:val="18"/>
        </w:rPr>
        <w:t xml:space="preserve">/start</w:t>
      </w:r>
      <w:r>
        <w:rPr>
          <w:rFonts w:ascii="Calibri" w:cs="Calibri" w:eastAsia="Calibri" w:hAnsi="Calibri"/>
        </w:rPr>
        <w:t xml:space="preserve"> не создаёт второго человека и не перезапускает цепочку.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Calibri" w:cs="Calibri" w:eastAsia="Calibri" w:hAnsi="Calibri"/>
        </w:rPr>
        <w:t xml:space="preserve">Повторная обработка шага цепочки не отправляет сообщение дважды.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Calibri" w:cs="Calibri" w:eastAsia="Calibri" w:hAnsi="Calibri"/>
        </w:rPr>
        <w:t xml:space="preserve">Есть команда пересборки расписания цепочки из состояния базы.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rPr>
          <w:rFonts w:ascii="Calibri" w:cs="Calibri" w:eastAsia="Calibri" w:hAnsi="Calibri"/>
        </w:rPr>
        <w:t xml:space="preserve">Падение бота на час не приводит к потере шага: пропущенные шаги досылаются с соблюдением правила «не больше одного в день».</w:t>
      </w:r>
    </w:p>
    <w:p>
      <w:pPr>
        <w:spacing w:after="60"/>
      </w:pP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8. Критерии приёмки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841"/>
        <w:gridCol w:w="3340"/>
        <w:gridCol w:w="5725"/>
      </w:tblGrid>
      <w:tr>
        <w:trPr>
          <w:tblHeader/>
        </w:trPr>
        <w:tc>
          <w:tcPr>
            <w:tcW w:type="dxa" w:w="841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340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5725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Ожидаемый результат</w:t>
            </w:r>
          </w:p>
        </w:tc>
      </w:tr>
      <w:tr>
        <w:tc>
          <w:tcPr>
            <w:tcW w:type="dxa" w:w="84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Вход по deep link </w:t>
            </w: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ig-bio</w:t>
            </w:r>
          </w:p>
        </w:tc>
        <w:tc>
          <w:tcPr>
            <w:tcW w:type="dxa" w:w="5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код сохранён, виден в отчёте</w:t>
            </w:r>
          </w:p>
        </w:tc>
      </w:tr>
      <w:tr>
        <w:tc>
          <w:tcPr>
            <w:tcW w:type="dxa" w:w="84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Вход без кода</w:t>
            </w:r>
          </w:p>
        </w:tc>
        <w:tc>
          <w:tcPr>
            <w:tcW w:type="dxa" w:w="5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принят, помечен </w:t>
            </w: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unknown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залогирован</w:t>
            </w:r>
          </w:p>
        </w:tc>
      </w:tr>
      <w:tr>
        <w:tc>
          <w:tcPr>
            <w:tcW w:type="dxa" w:w="84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Повторный </w:t>
            </w: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/start</w:t>
            </w:r>
          </w:p>
        </w:tc>
        <w:tc>
          <w:tcPr>
            <w:tcW w:type="dxa" w:w="5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второго человека нет, цепочка не перезапущена</w:t>
            </w:r>
          </w:p>
        </w:tc>
      </w:tr>
      <w:tr>
        <w:tc>
          <w:tcPr>
            <w:tcW w:type="dxa" w:w="84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Пропуск всех трёх вопросов</w:t>
            </w:r>
          </w:p>
        </w:tc>
        <w:tc>
          <w:tcPr>
            <w:tcW w:type="dxa" w:w="5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человек доходит до лид-магнита</w:t>
            </w:r>
          </w:p>
        </w:tc>
      </w:tr>
      <w:tr>
        <w:tc>
          <w:tcPr>
            <w:tcW w:type="dxa" w:w="84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Кнопка «Просто расскажите про курс»</w:t>
            </w:r>
          </w:p>
        </w:tc>
        <w:tc>
          <w:tcPr>
            <w:tcW w:type="dxa" w:w="5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тарифы показаны сразу, без анкеты</w:t>
            </w:r>
          </w:p>
        </w:tc>
      </w:tr>
      <w:tr>
        <w:tc>
          <w:tcPr>
            <w:tcW w:type="dxa" w:w="84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Ветка «не психолог»</w:t>
            </w:r>
          </w:p>
        </w:tc>
        <w:tc>
          <w:tcPr>
            <w:tcW w:type="dxa" w:w="5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предложены группы, цепочка «Цифры» не запускается</w:t>
            </w:r>
          </w:p>
        </w:tc>
      </w:tr>
      <w:tr>
        <w:tc>
          <w:tcPr>
            <w:tcW w:type="dxa" w:w="84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3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Нажатие «Оплатить» на Зрителе</w:t>
            </w:r>
          </w:p>
        </w:tc>
        <w:tc>
          <w:tcPr>
            <w:tcW w:type="dxa" w:w="5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переход на страницу оплаты с UTM, событие </w:t>
            </w: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pay_clicked</w:t>
            </w:r>
          </w:p>
        </w:tc>
      </w:tr>
      <w:tr>
        <w:tc>
          <w:tcPr>
            <w:tcW w:type="dxa" w:w="84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3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Заявка на Мастер-группу</w:t>
            </w:r>
          </w:p>
        </w:tc>
        <w:tc>
          <w:tcPr>
            <w:tcW w:type="dxa" w:w="5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уведомление автору за 60 секунд, запись в </w:t>
            </w: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leads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со следующей датой</w:t>
            </w:r>
          </w:p>
        </w:tc>
      </w:tr>
      <w:tr>
        <w:tc>
          <w:tcPr>
            <w:tcW w:type="dxa" w:w="84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3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Отписка</w:t>
            </w:r>
          </w:p>
        </w:tc>
        <w:tc>
          <w:tcPr>
            <w:tcW w:type="dxa" w:w="5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цепочка останавливается немедленно, повторных сообщений нет</w:t>
            </w:r>
          </w:p>
        </w:tc>
      </w:tr>
      <w:tr>
        <w:tc>
          <w:tcPr>
            <w:tcW w:type="dxa" w:w="84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3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Два сообщения в один день</w:t>
            </w:r>
          </w:p>
        </w:tc>
        <w:tc>
          <w:tcPr>
            <w:tcW w:type="dxa" w:w="5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невозможны технически</w:t>
            </w:r>
          </w:p>
        </w:tc>
      </w:tr>
      <w:tr>
        <w:tc>
          <w:tcPr>
            <w:tcW w:type="dxa" w:w="84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3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Вход 05.11</w:t>
            </w:r>
          </w:p>
        </w:tc>
        <w:tc>
          <w:tcPr>
            <w:tcW w:type="dxa" w:w="5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цепочка сжата под дату старта, не начинается с шага 0</w:t>
            </w:r>
          </w:p>
        </w:tc>
      </w:tr>
      <w:tr>
        <w:tc>
          <w:tcPr>
            <w:tcW w:type="dxa" w:w="84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3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Команда </w:t>
            </w: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/delete</w:t>
            </w:r>
          </w:p>
        </w:tc>
        <w:tc>
          <w:tcPr>
            <w:tcW w:type="dxa" w:w="5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данные удалены, подтверждение отправлено</w:t>
            </w:r>
          </w:p>
        </w:tc>
      </w:tr>
      <w:tr>
        <w:tc>
          <w:tcPr>
            <w:tcW w:type="dxa" w:w="84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3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Остановка бота на час</w:t>
            </w:r>
          </w:p>
        </w:tc>
        <w:tc>
          <w:tcPr>
            <w:tcW w:type="dxa" w:w="5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пропущенные шаги досланы, дубликатов нет</w:t>
            </w:r>
          </w:p>
        </w:tc>
      </w:tr>
      <w:tr>
        <w:tc>
          <w:tcPr>
            <w:tcW w:type="dxa" w:w="84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3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Цена в боте и на сайте</w:t>
            </w:r>
          </w:p>
        </w:tc>
        <w:tc>
          <w:tcPr>
            <w:tcW w:type="dxa" w:w="5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совпадают, источник один</w:t>
            </w:r>
          </w:p>
        </w:tc>
      </w:tr>
      <w:tr>
        <w:tc>
          <w:tcPr>
            <w:tcW w:type="dxa" w:w="84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3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Понедельничный отчёт</w:t>
            </w:r>
          </w:p>
        </w:tc>
        <w:tc>
          <w:tcPr>
            <w:tcW w:type="dxa" w:w="5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пришёл автоматически, все метрики раздела FR-8 на месте</w:t>
            </w:r>
          </w:p>
        </w:tc>
      </w:tr>
    </w:tbl>
    <w:p>
      <w:pPr>
        <w:spacing w:after="160"/>
      </w:pP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9. Этапы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925"/>
        <w:gridCol w:w="7924"/>
        <w:gridCol w:w="1057"/>
      </w:tblGrid>
      <w:tr>
        <w:trPr>
          <w:tblHeader/>
        </w:trPr>
        <w:tc>
          <w:tcPr>
            <w:tcW w:type="dxa" w:w="925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7924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</w:t>
            </w:r>
          </w:p>
        </w:tc>
        <w:tc>
          <w:tcPr>
            <w:tcW w:type="dxa" w:w="1057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Срок</w:t>
            </w:r>
          </w:p>
        </w:tc>
      </w:tr>
      <w:tr>
        <w:tc>
          <w:tcPr>
            <w:tcW w:type="dxa" w:w="9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79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Решения раздела 12 (Q-1…Q-4), коды источников, тексты первых сообщений</w:t>
            </w:r>
          </w:p>
        </w:tc>
        <w:tc>
          <w:tcPr>
            <w:tcW w:type="dxa" w:w="10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до 16.09</w:t>
            </w:r>
          </w:p>
        </w:tc>
      </w:tr>
      <w:tr>
        <w:tc>
          <w:tcPr>
            <w:tcW w:type="dxa" w:w="9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 · MVP</w:t>
            </w:r>
          </w:p>
        </w:tc>
        <w:tc>
          <w:tcPr>
            <w:tcW w:type="dxa" w:w="79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Вход с меткой, квалификация, лид-магнит, показ тарифов, заявка → уведомление</w:t>
            </w:r>
          </w:p>
        </w:tc>
        <w:tc>
          <w:tcPr>
            <w:tcW w:type="dxa" w:w="10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 21.09</w:t>
            </w:r>
          </w:p>
        </w:tc>
      </w:tr>
      <w:tr>
        <w:tc>
          <w:tcPr>
            <w:tcW w:type="dxa" w:w="9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79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Прямая оплата Зрителя, цепочка ветки 1, события и отчёт</w:t>
            </w:r>
          </w:p>
        </w:tc>
        <w:tc>
          <w:tcPr>
            <w:tcW w:type="dxa" w:w="10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 28.09</w:t>
            </w:r>
          </w:p>
        </w:tc>
      </w:tr>
      <w:tr>
        <w:tc>
          <w:tcPr>
            <w:tcW w:type="dxa" w:w="9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79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Ветки 2 и 3, email-дублирование, разделение контуров</w:t>
            </w:r>
          </w:p>
        </w:tc>
        <w:tc>
          <w:tcPr>
            <w:tcW w:type="dxa" w:w="10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 05.10</w:t>
            </w:r>
          </w:p>
        </w:tc>
      </w:tr>
      <w:tr>
        <w:tc>
          <w:tcPr>
            <w:tcW w:type="dxa" w:w="9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79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Ретаргетинг по событиям, дедлайны, финальная неделя</w:t>
            </w:r>
          </w:p>
        </w:tc>
        <w:tc>
          <w:tcPr>
            <w:tcW w:type="dxa" w:w="10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к 26.10</w:t>
            </w:r>
          </w:p>
        </w:tc>
      </w:tr>
      <w:tr>
        <w:tc>
          <w:tcPr>
            <w:tcW w:type="dxa" w:w="9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792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Эксплуатация и еженедельный разбор цифр</w:t>
            </w:r>
          </w:p>
        </w:tc>
        <w:tc>
          <w:tcPr>
            <w:tcW w:type="dxa" w:w="10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 11.11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Этап 1 обязан успеть к 21.09</w:t>
      </w:r>
      <w:r>
        <w:rPr>
          <w:rFonts w:ascii="Calibri" w:cs="Calibri" w:eastAsia="Calibri" w:hAnsi="Calibri"/>
        </w:rPr>
        <w:t xml:space="preserve">, потому что 23.09 воркшоп «Терапевт в соцсетях», 26–27.09 ФЕСТ, 29.09 ДОД для практикующих. Три входа в целевую аудиторию за неделю. Если бота нет — они пройдут мимо воронки, и повторить их будет нечем.</w:t>
      </w: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10. Риски</w:t>
      </w:r>
    </w:p>
    <w:tbl>
      <w:tblPr>
        <w:tblW w:type="dxa" w:w="9906"/>
        <w:tblBorders>
          <w:top w:val="single" w:color="D9D4CE" w:sz="4"/>
          <w:left w:val="single" w:color="D9D4CE" w:sz="4"/>
          <w:bottom w:val="single" w:color="D9D4CE" w:sz="4"/>
          <w:right w:val="single" w:color="D9D4CE" w:sz="4"/>
          <w:insideH w:val="single" w:color="D9D4CE" w:sz="2"/>
          <w:insideV w:val="single" w:color="D9D4CE" w:sz="2"/>
        </w:tblBorders>
      </w:tblPr>
      <w:tblGrid>
        <w:gridCol w:w="4191"/>
        <w:gridCol w:w="5715"/>
      </w:tblGrid>
      <w:tr>
        <w:trPr>
          <w:tblHeader/>
        </w:trPr>
        <w:tc>
          <w:tcPr>
            <w:tcW w:type="dxa" w:w="4191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Риск</w:t>
            </w:r>
          </w:p>
        </w:tc>
        <w:tc>
          <w:tcPr>
            <w:tcW w:type="dxa" w:w="5715"/>
            <w:shd w:fill="F2EE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Что делаем</w:t>
            </w:r>
          </w:p>
        </w:tc>
      </w:tr>
      <w:tr>
        <w:tc>
          <w:tcPr>
            <w:tcW w:type="dxa" w:w="419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Аудитория Николая преимущественно российская</w:t>
            </w:r>
          </w:p>
        </w:tc>
        <w:tc>
          <w:tcPr>
            <w:tcW w:type="dxa" w:w="5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до заключения юриста — никаких рекламных формулировок в Instagram; ветка РФ в боте без прямой оплаты</w:t>
            </w:r>
          </w:p>
        </w:tc>
      </w:tr>
      <w:tr>
        <w:tc>
          <w:tcPr>
            <w:tcW w:type="dxa" w:w="419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Деградация Telegram в РФ</w:t>
            </w:r>
          </w:p>
        </w:tc>
        <w:tc>
          <w:tcPr>
            <w:tcW w:type="dxa" w:w="5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дублирование на email обязательно, оплата и заявка — на сайте</w:t>
            </w:r>
          </w:p>
        </w:tc>
      </w:tr>
      <w:tr>
        <w:tc>
          <w:tcPr>
            <w:tcW w:type="dxa" w:w="419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Состав тарифа «Зритель» не заполнен</w:t>
            </w:r>
          </w:p>
        </w:tc>
        <w:tc>
          <w:tcPr>
            <w:tcW w:type="dxa" w:w="5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бот показывает цену без описания — прямая потеря продаж. Закрыть до 21.09</w:t>
            </w:r>
          </w:p>
        </w:tc>
      </w:tr>
      <w:tr>
        <w:tc>
          <w:tcPr>
            <w:tcW w:type="dxa" w:w="419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Заявки копятся, авторы не успевают</w:t>
            </w:r>
          </w:p>
        </w:tc>
        <w:tc>
          <w:tcPr>
            <w:tcW w:type="dxa" w:w="5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ограничить показ дорогих тарифов темпом, который авторы выдерживают (вопрос 26 встречи)</w:t>
            </w:r>
          </w:p>
        </w:tc>
      </w:tr>
      <w:tr>
        <w:tc>
          <w:tcPr>
            <w:tcW w:type="dxa" w:w="419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Тексты правят «на живую»</w:t>
            </w:r>
          </w:p>
        </w:tc>
        <w:tc>
          <w:tcPr>
            <w:tcW w:type="dxa" w:w="5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правка только через репозиторий и деплой</w:t>
            </w:r>
          </w:p>
        </w:tc>
      </w:tr>
      <w:tr>
        <w:tc>
          <w:tcPr>
            <w:tcW w:type="dxa" w:w="419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Одна неудачная рассылка сожжёт базу</w:t>
            </w:r>
          </w:p>
        </w:tc>
        <w:tc>
          <w:tcPr>
            <w:tcW w:type="dxa" w:w="5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массовая рассылка — с подтверждением второго человека</w:t>
            </w:r>
          </w:p>
        </w:tc>
      </w:tr>
    </w:tbl>
    <w:p>
      <w:pPr>
        <w:spacing w:after="160"/>
      </w:pP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11. Что получают люди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Николай и Анна:</w:t>
      </w:r>
      <w:r>
        <w:rPr>
          <w:rFonts w:ascii="Calibri" w:cs="Calibri" w:eastAsia="Calibri" w:hAnsi="Calibri"/>
        </w:rPr>
        <w:t xml:space="preserve"> заявки с контекстом — кто человек, сколько у него клиентов, что ему мешает. Разговор начинается не с нуля.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Маркетинг:</w:t>
      </w:r>
      <w:r>
        <w:rPr>
          <w:rFonts w:ascii="Calibri" w:cs="Calibri" w:eastAsia="Calibri" w:hAnsi="Calibri"/>
        </w:rPr>
        <w:t xml:space="preserve"> сквозная цифра «охват → бот → оплата» по каждому посту и рилсу. Впервые можно будет сказать, какой контент продаёт, а какой нет.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Институт:</w:t>
      </w:r>
      <w:r>
        <w:rPr>
          <w:rFonts w:ascii="Calibri" w:cs="Calibri" w:eastAsia="Calibri" w:hAnsi="Calibri"/>
        </w:rPr>
        <w:t xml:space="preserve"> портрет сегмента B из ответов на три вопроса — данные, которых сейчас нет ни в одном документе.</w:t>
      </w: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12. Вопросы, блокирующие старт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Q-1. Можно ли вести человека из Instagram в бота и продавать ему, если он в России?</w:t>
      </w:r>
      <w:r>
        <w:rPr>
          <w:rFonts w:ascii="Calibri" w:cs="Calibri" w:eastAsia="Calibri" w:hAnsi="Calibri"/>
        </w:rPr>
        <w:t xml:space="preserve"> Граница между «преподаватель рассказывает о своём курсе» и «реклама на запрещённой площадке, ориентированная на российского потребителя» — вопрос к юристу. </w:t>
      </w:r>
      <w:r>
        <w:rPr>
          <w:rFonts w:ascii="Calibri" w:cs="Calibri" w:eastAsia="Calibri" w:hAnsi="Calibri"/>
          <w:b/>
          <w:bCs/>
        </w:rPr>
        <w:t xml:space="preserve">Я не знаю ответа и не буду его придумывать.</w:t>
      </w:r>
      <w:r>
        <w:rPr>
          <w:rFonts w:ascii="Calibri" w:cs="Calibri" w:eastAsia="Calibri" w:hAnsi="Calibri"/>
        </w:rPr>
        <w:t xml:space="preserve"> До ответа ветка РФ в боте не показывает прямую оплату.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Q-2. Какой состав тарифов заложен в цель 60 продаж?</w:t>
      </w:r>
      <w:r>
        <w:rPr>
          <w:rFonts w:ascii="Calibri" w:cs="Calibri" w:eastAsia="Calibri" w:hAnsi="Calibri"/>
        </w:rPr>
        <w:t xml:space="preserve"> От этого зависит, что бот показывает первым: Зрителя за 600 € или Мастер-группу за 5 540 €.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Q-3. Что входит в тариф «Зритель»?</w:t>
      </w:r>
      <w:r>
        <w:rPr>
          <w:rFonts w:ascii="Calibri" w:cs="Calibri" w:eastAsia="Calibri" w:hAnsi="Calibri"/>
        </w:rPr>
        <w:t xml:space="preserve"> Записи, чат, обратная связь, материалы? Без этого поле «что получит» пустое, а именно оно продаёт.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Q-4. Где живут заявки:</w:t>
      </w:r>
      <w:r>
        <w:rPr>
          <w:rFonts w:ascii="Calibri" w:cs="Calibri" w:eastAsia="Calibri" w:hAnsi="Calibri"/>
        </w:rPr>
        <w:t xml:space="preserve"> CRM института, Google-таблица или база бота? От этого зависит FR-7 целиком.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Q-5. Кто владелец бота операционно</w:t>
      </w:r>
      <w:r>
        <w:rPr>
          <w:rFonts w:ascii="Calibri" w:cs="Calibri" w:eastAsia="Calibri" w:hAnsi="Calibri"/>
        </w:rPr>
        <w:t xml:space="preserve"> — кто отвечает за тексты, за остаток мест, за реакцию на заявки в выходные.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Q-6. Есть ли платёжная страница с прямой оплатой</w:t>
      </w:r>
      <w:r>
        <w:rPr>
          <w:rFonts w:ascii="Calibri" w:cs="Calibri" w:eastAsia="Calibri" w:hAnsi="Calibri"/>
        </w:rPr>
        <w:t xml:space="preserve"> хоть у одного продукта института, или её надо делать с нуля? Это может оказаться самым долгим пунктом всего плана.</w:t>
      </w:r>
    </w:p>
    <w:p>
      <w:pPr>
        <w:pBdr>
          <w:bottom w:val="single" w:color="D9D4CE" w:sz="6" w:space="4"/>
        </w:pBdr>
        <w:spacing w:after="160" w:before="160"/>
      </w:pPr>
    </w:p>
    <w:p>
      <w:pPr>
        <w:pStyle w:val="Heading2"/>
        <w:keepNext/>
        <w:pBdr>
          <w:bottom w:val="single" w:color="D9D4CE" w:sz="6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4532A"/>
          <w:sz w:val="28"/>
          <w:szCs w:val="28"/>
        </w:rPr>
        <w:t xml:space="preserve">13. Чего я не знаю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Calibri" w:cs="Calibri" w:eastAsia="Calibri" w:hAnsi="Calibri"/>
        </w:rPr>
        <w:t xml:space="preserve">Гео аудитории Николая — блокирует Q-1.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Calibri" w:cs="Calibri" w:eastAsia="Calibri" w:hAnsi="Calibri"/>
        </w:rPr>
        <w:t xml:space="preserve">Состав тарифа «Зритель» — блокирует FR-6.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Calibri" w:cs="Calibri" w:eastAsia="Calibri" w:hAnsi="Calibri"/>
        </w:rPr>
        <w:t xml:space="preserve">Есть ли у института техническая возможность прямой оплаты и в каком виде.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Calibri" w:cs="Calibri" w:eastAsia="Calibri" w:hAnsi="Calibri"/>
        </w:rPr>
        <w:t xml:space="preserve">Сколько заявок в неделю физически выдерживают авторы курса.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Calibri" w:cs="Calibri" w:eastAsia="Calibri" w:hAnsi="Calibri"/>
        </w:rPr>
        <w:t xml:space="preserve">Размер собственной базы института по сегменту B — практикующие терапевты. Запрошено 08.09, не получено.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rPr>
          <w:rFonts w:ascii="Calibri" w:cs="Calibri" w:eastAsia="Calibri" w:hAnsi="Calibri"/>
        </w:rPr>
        <w:t xml:space="preserve">Работает ли сегодня хоть один сценарий автоматической отправки писем на стороне института, или email-дублирование придётся строить с нуля.</w:t>
      </w:r>
    </w:p>
    <w:p>
      <w:pPr>
        <w:spacing w:after="60"/>
      </w:pP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40" w:hanging="280"/>
      </w:pPr>
    </w:lvl>
    <w:lvl w:ilvl="1" w15:tentative="1">
      <w:start w:val="1"/>
      <w:numFmt w:val="lowerLetter"/>
      <w:lvlText w:val="%2)"/>
      <w:lvlJc w:val="start"/>
      <w:pPr>
        <w:ind w:left="8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start"/>
      <w:pPr>
        <w:ind w:left="440" w:hanging="280"/>
      </w:pPr>
    </w:lvl>
    <w:lvl w:ilvl="1" w15:tentative="1">
      <w:start w:val="1"/>
      <w:numFmt w:val="bullet"/>
      <w:lvlText w:val="·"/>
      <w:lvlJc w:val="star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· ТЗ — бот-воронка «Цифра»</dc:title>
  <dc:creator>Тина Ковалёва</dc:creator>
  <dc:description>Отдел маркетинга МИГ</dc:description>
  <cp:lastModifiedBy>Un-named</cp:lastModifiedBy>
  <cp:revision>1</cp:revision>
  <dcterms:created xsi:type="dcterms:W3CDTF">2026-09-13T07:07:36.883Z</dcterms:created>
  <dcterms:modified xsi:type="dcterms:W3CDTF">2026-09-13T07:07:36.883Z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