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A2" w:rsidRPr="00F54E8C" w:rsidRDefault="00F54E8C">
      <w:pPr>
        <w:rPr>
          <w:b/>
        </w:rPr>
      </w:pPr>
      <w:r w:rsidRPr="00F54E8C">
        <w:rPr>
          <w:b/>
        </w:rPr>
        <w:t>Bausteinsicht</w:t>
      </w:r>
    </w:p>
    <w:p w:rsidR="00F54E8C" w:rsidRDefault="00F54E8C">
      <w:r>
        <w:t>Der Benutzer hat nur Zugriff auf das System der Kühlschrankverwaltung. Diese besteht jeweils aus einem Bestell-/Rechnungs- und Bestandsmanagement. Die Supermarktverwaltung läuft auf einem separaten System und besitzt dieselbe innere Struktur wie die Kühlschrankverwaltung, jedoch haben die einzelnen Module eine andere Funktionsweise.</w:t>
      </w:r>
      <w:r>
        <w:br/>
        <w:t>So wird z.B. in der Kühlschrankverwaltung beim Bestellmanagement eine Liste zu bestellender Artikel verwaltet, während die Supermarktverwaltung eine daraus folgende Bestellung verarbeiten und umsetzen muss.</w:t>
      </w:r>
    </w:p>
    <w:p w:rsidR="00F54E8C" w:rsidRPr="00F54E8C" w:rsidRDefault="00F54E8C">
      <w:pPr>
        <w:rPr>
          <w:b/>
        </w:rPr>
      </w:pPr>
      <w:r w:rsidRPr="00F54E8C">
        <w:rPr>
          <w:b/>
        </w:rPr>
        <w:t>Verteilungssicht</w:t>
      </w:r>
    </w:p>
    <w:p w:rsidR="00F54E8C" w:rsidRDefault="00F54E8C">
      <w:r>
        <w:t>Die Verteilungssicht besteht aus hauptsächlich 3 Komponenten.</w:t>
      </w:r>
    </w:p>
    <w:p w:rsidR="00F54E8C" w:rsidRDefault="00F54E8C" w:rsidP="00F54E8C">
      <w:pPr>
        <w:pStyle w:val="Listenabsatz"/>
        <w:numPr>
          <w:ilvl w:val="0"/>
          <w:numId w:val="1"/>
        </w:numPr>
      </w:pPr>
      <w:r>
        <w:t xml:space="preserve">Die Anwendung PC, </w:t>
      </w:r>
      <w:r w:rsidR="0025093B">
        <w:t>die durch einen Web Browser über Protokolle auf den Server der Kühlschrankverwaltung zugreifen kann (</w:t>
      </w:r>
      <w:proofErr w:type="spellStart"/>
      <w:r w:rsidR="0025093B">
        <w:t>Freezerserver</w:t>
      </w:r>
      <w:proofErr w:type="spellEnd"/>
      <w:r w:rsidR="0025093B">
        <w:t>)</w:t>
      </w:r>
    </w:p>
    <w:p w:rsidR="0025093B" w:rsidRDefault="0025093B" w:rsidP="00F54E8C">
      <w:pPr>
        <w:pStyle w:val="Listenabsatz"/>
        <w:numPr>
          <w:ilvl w:val="0"/>
          <w:numId w:val="1"/>
        </w:numPr>
      </w:pPr>
      <w:r>
        <w:t xml:space="preserve">Der Supermarktserver, welcher auf Basis von Linux auf einem </w:t>
      </w:r>
      <w:proofErr w:type="spellStart"/>
      <w:r>
        <w:t>Glassfish</w:t>
      </w:r>
      <w:proofErr w:type="spellEnd"/>
      <w:r>
        <w:t xml:space="preserve"> Server läuft, während die Datenbank auf </w:t>
      </w:r>
      <w:proofErr w:type="spellStart"/>
      <w:r>
        <w:t>MongoDB</w:t>
      </w:r>
      <w:proofErr w:type="spellEnd"/>
      <w:r>
        <w:t xml:space="preserve"> basiert. Dieser greift über Protokolle auf den </w:t>
      </w:r>
      <w:proofErr w:type="spellStart"/>
      <w:r>
        <w:t>Freezerserver</w:t>
      </w:r>
      <w:proofErr w:type="spellEnd"/>
      <w:r>
        <w:t xml:space="preserve"> zu.</w:t>
      </w:r>
    </w:p>
    <w:p w:rsidR="0025093B" w:rsidRDefault="0025093B" w:rsidP="00F54E8C">
      <w:pPr>
        <w:pStyle w:val="Listenabsatz"/>
        <w:numPr>
          <w:ilvl w:val="0"/>
          <w:numId w:val="1"/>
        </w:numPr>
      </w:pPr>
      <w:r>
        <w:t xml:space="preserve">Der </w:t>
      </w:r>
      <w:proofErr w:type="spellStart"/>
      <w:r>
        <w:t>Freezerserver</w:t>
      </w:r>
      <w:proofErr w:type="spellEnd"/>
      <w:r>
        <w:t xml:space="preserve">, welcher auf Basis von Windows auf einem </w:t>
      </w:r>
      <w:proofErr w:type="spellStart"/>
      <w:r>
        <w:t>Glassfish</w:t>
      </w:r>
      <w:proofErr w:type="spellEnd"/>
      <w:r>
        <w:t xml:space="preserve"> Server läuft und dessen Datenbank ebenfalls auf </w:t>
      </w:r>
      <w:proofErr w:type="spellStart"/>
      <w:r>
        <w:t>MongoDB</w:t>
      </w:r>
      <w:proofErr w:type="spellEnd"/>
      <w:r>
        <w:t xml:space="preserve"> basiert.</w:t>
      </w:r>
    </w:p>
    <w:p w:rsidR="00F54E8C" w:rsidRDefault="0025093B">
      <w:r>
        <w:t xml:space="preserve"> </w:t>
      </w:r>
    </w:p>
    <w:p w:rsidR="00F54E8C" w:rsidRDefault="00F54E8C">
      <w:pPr>
        <w:rPr>
          <w:b/>
        </w:rPr>
      </w:pPr>
      <w:r w:rsidRPr="0025093B">
        <w:rPr>
          <w:b/>
        </w:rPr>
        <w:t>Sequenzdiagramm</w:t>
      </w:r>
    </w:p>
    <w:p w:rsidR="0025093B" w:rsidRDefault="0025093B">
      <w:r>
        <w:t xml:space="preserve">Folgende Abfolge ist bei einem herkömmlichen Gebrauch des </w:t>
      </w:r>
      <w:proofErr w:type="spellStart"/>
      <w:r>
        <w:t>Freezermanagements</w:t>
      </w:r>
      <w:proofErr w:type="spellEnd"/>
      <w:r>
        <w:t xml:space="preserve"> zu erwarten:</w:t>
      </w:r>
    </w:p>
    <w:p w:rsidR="0025093B" w:rsidRDefault="0025093B" w:rsidP="0025093B">
      <w:pPr>
        <w:pStyle w:val="Listenabsatz"/>
        <w:numPr>
          <w:ilvl w:val="0"/>
          <w:numId w:val="2"/>
        </w:numPr>
      </w:pPr>
      <w:r>
        <w:t>Der Akteur greift über einen PC auf die Kühlschrankverwaltung zu. In dieser erhält er eine Übersicht aller wichtigen Daten, wie z.B. den aktuellen Bestand, die nächste fällige Bestellung etc.</w:t>
      </w:r>
    </w:p>
    <w:p w:rsidR="0025093B" w:rsidRDefault="0025093B" w:rsidP="0025093B">
      <w:pPr>
        <w:pStyle w:val="Listenabsatz"/>
        <w:numPr>
          <w:ilvl w:val="0"/>
          <w:numId w:val="2"/>
        </w:numPr>
      </w:pPr>
      <w:r>
        <w:t>Der Akteur entscheidet sich dafür eine bestimmte Ware zu bestellen.</w:t>
      </w:r>
      <w:r w:rsidR="00CD5915">
        <w:t xml:space="preserve"> Über die Kühlschrankverwaltung gelangt er auf die Supermarktverwaltung und wählt das jeweilige Produkt aus. Dieses wird anschließend auf die Bestellliste hinzugefügt.</w:t>
      </w:r>
    </w:p>
    <w:p w:rsidR="00CD5915" w:rsidRDefault="00CD5915" w:rsidP="0025093B">
      <w:pPr>
        <w:pStyle w:val="Listenabsatz"/>
        <w:numPr>
          <w:ilvl w:val="0"/>
          <w:numId w:val="2"/>
        </w:numPr>
      </w:pPr>
      <w:r>
        <w:t>Ab einem bestimmten Fälligkeitsdatum, an der die Bestellliste geprüft wird, wird je nachdem, ob diese etwas enthält, eine Bestellung ausgelöst.</w:t>
      </w:r>
    </w:p>
    <w:p w:rsidR="00CD5915" w:rsidRPr="0025093B" w:rsidRDefault="00CD5915" w:rsidP="0025093B">
      <w:pPr>
        <w:pStyle w:val="Listenabsatz"/>
        <w:numPr>
          <w:ilvl w:val="0"/>
          <w:numId w:val="2"/>
        </w:numPr>
      </w:pPr>
      <w:r>
        <w:t>Abschließend kann sich der Akteur über die Kühlschrankverwaltung die Bestellungen bzw. Rechnungen anzeigen lassen.</w:t>
      </w:r>
      <w:bookmarkStart w:id="0" w:name="_GoBack"/>
      <w:bookmarkEnd w:id="0"/>
    </w:p>
    <w:sectPr w:rsidR="00CD5915" w:rsidRPr="002509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D69"/>
    <w:multiLevelType w:val="hybridMultilevel"/>
    <w:tmpl w:val="931AB9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4D74"/>
    <w:multiLevelType w:val="hybridMultilevel"/>
    <w:tmpl w:val="63205D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8C"/>
    <w:rsid w:val="0014062F"/>
    <w:rsid w:val="0025093B"/>
    <w:rsid w:val="00333B55"/>
    <w:rsid w:val="00CD5915"/>
    <w:rsid w:val="00F5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4E6FB-E650-4A23-8DFD-358925B8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1</cp:revision>
  <dcterms:created xsi:type="dcterms:W3CDTF">2016-11-17T14:06:00Z</dcterms:created>
  <dcterms:modified xsi:type="dcterms:W3CDTF">2016-11-17T14:37:00Z</dcterms:modified>
</cp:coreProperties>
</file>