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10｜學生學習單</w:t>
      </w:r>
    </w:p>
    <w:p>
      <w:pPr>
        <w:jc w:val="center"/>
      </w:pPr>
      <w:r>
        <w:t>從資料到決策：分析結果到底能告訴我們什麼？</w:t>
      </w:r>
    </w:p>
    <w:p>
      <w:r>
        <w:t>姓名：________________　班級：________________　日期：________________</w:t>
      </w:r>
    </w:p>
    <w:p>
      <w:r>
        <w:t>核心句：有證據 ≠ 能決策。AI 可以提出建議，但決策標準必須由人確認。</w:t>
      </w:r>
    </w:p>
    <w:p>
      <w:pPr>
        <w:pStyle w:val="Heading1"/>
      </w:pPr>
      <w:r>
        <w:t>活動一｜信用卡優惠 A、B，哪個比較好？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shd w:fill="193756"/>
          </w:tcPr>
          <w:p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3532"/>
            <w:shd w:fill="193756"/>
          </w:tcPr>
          <w:p>
            <w:r>
              <w:rPr>
                <w:b/>
                <w:color w:val="FFFFFF"/>
              </w:rPr>
              <w:t>方案 A</w:t>
            </w:r>
          </w:p>
        </w:tc>
        <w:tc>
          <w:tcPr>
            <w:tcW w:type="dxa" w:w="3532"/>
            <w:shd w:fill="193756"/>
          </w:tcPr>
          <w:p>
            <w:r>
              <w:rPr>
                <w:b/>
                <w:color w:val="FFFFFF"/>
              </w:rPr>
              <w:t>方案 B</w:t>
            </w:r>
          </w:p>
        </w:tc>
      </w:tr>
      <w:tr>
        <w:tc>
          <w:tcPr>
            <w:tcW w:type="dxa" w:w="3532"/>
          </w:tcPr>
          <w:p>
            <w:r>
              <w:t>交易金額增加</w:t>
            </w:r>
          </w:p>
        </w:tc>
        <w:tc>
          <w:tcPr>
            <w:tcW w:type="dxa" w:w="3532"/>
          </w:tcPr>
          <w:p>
            <w:r>
              <w:t>+18%</w:t>
            </w:r>
          </w:p>
        </w:tc>
        <w:tc>
          <w:tcPr>
            <w:tcW w:type="dxa" w:w="3532"/>
          </w:tcPr>
          <w:p>
            <w:r>
              <w:t>+12%</w:t>
            </w:r>
          </w:p>
        </w:tc>
      </w:tr>
      <w:tr>
        <w:tc>
          <w:tcPr>
            <w:tcW w:type="dxa" w:w="3532"/>
          </w:tcPr>
          <w:p>
            <w:r>
              <w:t>活動成本</w:t>
            </w:r>
          </w:p>
        </w:tc>
        <w:tc>
          <w:tcPr>
            <w:tcW w:type="dxa" w:w="3532"/>
          </w:tcPr>
          <w:p>
            <w:r>
              <w:t>80 萬</w:t>
            </w:r>
          </w:p>
        </w:tc>
        <w:tc>
          <w:tcPr>
            <w:tcW w:type="dxa" w:w="3532"/>
          </w:tcPr>
          <w:p>
            <w:r>
              <w:t>35 萬</w:t>
            </w:r>
          </w:p>
        </w:tc>
      </w:tr>
      <w:tr>
        <w:tc>
          <w:tcPr>
            <w:tcW w:type="dxa" w:w="3532"/>
          </w:tcPr>
          <w:p>
            <w:r>
              <w:t>新增客戶</w:t>
            </w:r>
          </w:p>
        </w:tc>
        <w:tc>
          <w:tcPr>
            <w:tcW w:type="dxa" w:w="3532"/>
          </w:tcPr>
          <w:p>
            <w:r>
              <w:t>1,200</w:t>
            </w:r>
          </w:p>
        </w:tc>
        <w:tc>
          <w:tcPr>
            <w:tcW w:type="dxa" w:w="3532"/>
          </w:tcPr>
          <w:p>
            <w:r>
              <w:t>950</w:t>
            </w:r>
          </w:p>
        </w:tc>
      </w:tr>
      <w:tr>
        <w:tc>
          <w:tcPr>
            <w:tcW w:type="dxa" w:w="3532"/>
          </w:tcPr>
          <w:p>
            <w:r>
              <w:t>活動後持續使用率</w:t>
            </w:r>
          </w:p>
        </w:tc>
        <w:tc>
          <w:tcPr>
            <w:tcW w:type="dxa" w:w="3532"/>
          </w:tcPr>
          <w:p>
            <w:r>
              <w:t>42%</w:t>
            </w:r>
          </w:p>
        </w:tc>
        <w:tc>
          <w:tcPr>
            <w:tcW w:type="dxa" w:w="3532"/>
          </w:tcPr>
          <w:p>
            <w:r>
              <w:t>58%</w:t>
            </w:r>
          </w:p>
        </w:tc>
      </w:tr>
      <w:tr>
        <w:tc>
          <w:tcPr>
            <w:tcW w:type="dxa" w:w="3532"/>
          </w:tcPr>
          <w:p>
            <w:r>
              <w:t>客訴件數</w:t>
            </w:r>
          </w:p>
        </w:tc>
        <w:tc>
          <w:tcPr>
            <w:tcW w:type="dxa" w:w="3532"/>
          </w:tcPr>
          <w:p>
            <w:r>
              <w:t>35</w:t>
            </w:r>
          </w:p>
        </w:tc>
        <w:tc>
          <w:tcPr>
            <w:tcW w:type="dxa" w:w="3532"/>
          </w:tcPr>
          <w:p>
            <w:r>
              <w:t>12</w:t>
            </w:r>
          </w:p>
        </w:tc>
      </w:tr>
    </w:tbl>
    <w:p>
      <w:pPr>
        <w:spacing w:after="20"/>
      </w:pPr>
      <w:r>
        <w:rPr>
          <w:b/>
        </w:rPr>
        <w:t>1. 我的決策目標是：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2. 我最重視的兩項指標：① __________________　② 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3. 我目前選擇：□ A　□ B　□ 資料不足　理由：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活動二｜換一個角色，答案會不會變？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shd w:fill="193756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3532"/>
            <w:shd w:fill="193756"/>
          </w:tcPr>
          <w:p>
            <w:r>
              <w:rPr>
                <w:b/>
                <w:color w:val="FFFFFF"/>
              </w:rPr>
              <w:t>可能重視的準則</w:t>
            </w:r>
          </w:p>
        </w:tc>
        <w:tc>
          <w:tcPr>
            <w:tcW w:type="dxa" w:w="3532"/>
            <w:shd w:fill="193756"/>
          </w:tcPr>
          <w:p>
            <w:r>
              <w:rPr>
                <w:b/>
                <w:color w:val="FFFFFF"/>
              </w:rPr>
              <w:t>我的選擇與理由</w:t>
            </w:r>
          </w:p>
        </w:tc>
      </w:tr>
      <w:tr>
        <w:tc>
          <w:tcPr>
            <w:tcW w:type="dxa" w:w="3532"/>
          </w:tcPr>
          <w:p>
            <w:r>
              <w:t>信用卡行銷主管</w:t>
            </w:r>
          </w:p>
        </w:tc>
        <w:tc>
          <w:tcPr>
            <w:tcW w:type="dxa" w:w="3532"/>
          </w:tcPr>
          <w:p>
            <w:r/>
          </w:p>
        </w:tc>
        <w:tc>
          <w:tcPr>
            <w:tcW w:type="dxa" w:w="3532"/>
          </w:tcPr>
          <w:p>
            <w:r>
              <w:br/>
            </w:r>
          </w:p>
        </w:tc>
      </w:tr>
      <w:tr>
        <w:tc>
          <w:tcPr>
            <w:tcW w:type="dxa" w:w="3532"/>
          </w:tcPr>
          <w:p>
            <w:r>
              <w:t>財務主管</w:t>
            </w:r>
          </w:p>
        </w:tc>
        <w:tc>
          <w:tcPr>
            <w:tcW w:type="dxa" w:w="3532"/>
          </w:tcPr>
          <w:p>
            <w:r/>
          </w:p>
        </w:tc>
        <w:tc>
          <w:tcPr>
            <w:tcW w:type="dxa" w:w="3532"/>
          </w:tcPr>
          <w:p>
            <w:r>
              <w:br/>
            </w:r>
          </w:p>
        </w:tc>
      </w:tr>
      <w:tr>
        <w:tc>
          <w:tcPr>
            <w:tcW w:type="dxa" w:w="3532"/>
          </w:tcPr>
          <w:p>
            <w:r>
              <w:t>客服主管</w:t>
            </w:r>
          </w:p>
        </w:tc>
        <w:tc>
          <w:tcPr>
            <w:tcW w:type="dxa" w:w="3532"/>
          </w:tcPr>
          <w:p>
            <w:r/>
          </w:p>
        </w:tc>
        <w:tc>
          <w:tcPr>
            <w:tcW w:type="dxa" w:w="3532"/>
          </w:tcPr>
          <w:p>
            <w:r>
              <w:br/>
            </w:r>
          </w:p>
        </w:tc>
      </w:tr>
      <w:tr>
        <w:tc>
          <w:tcPr>
            <w:tcW w:type="dxa" w:w="3532"/>
          </w:tcPr>
          <w:p>
            <w:r>
              <w:t>高階主管</w:t>
            </w:r>
          </w:p>
        </w:tc>
        <w:tc>
          <w:tcPr>
            <w:tcW w:type="dxa" w:w="3532"/>
          </w:tcPr>
          <w:p>
            <w:r/>
          </w:p>
        </w:tc>
        <w:tc>
          <w:tcPr>
            <w:tcW w:type="dxa" w:w="3532"/>
          </w:tcPr>
          <w:p>
            <w:r>
              <w:br/>
            </w:r>
          </w:p>
        </w:tc>
      </w:tr>
    </w:tbl>
    <w:p>
      <w:pPr>
        <w:pStyle w:val="Heading1"/>
      </w:pPr>
      <w:r>
        <w:t>活動三｜做決策前，我還缺什麼？</w:t>
      </w:r>
    </w:p>
    <w:p>
      <w:r>
        <w:t>請列出至少三項你希望再取得的資料或背景資訊。</w:t>
      </w:r>
    </w:p>
    <w:p>
      <w:pPr>
        <w:spacing w:after="20"/>
      </w:pPr>
      <w:r>
        <w:rPr>
          <w:b/>
        </w:rPr>
        <w:t xml:space="preserve">1. 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 xml:space="preserve">2. 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 xml:space="preserve">3. </w:t>
      </w:r>
    </w:p>
    <w:p>
      <w:pPr>
        <w:spacing w:after="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AI 協作｜決策助手不是決策者</w:t>
      </w:r>
    </w:p>
    <w:p>
      <w:r>
        <w:t>可使用提示語：</w:t>
      </w:r>
    </w:p>
    <w:p>
      <w:r>
        <w:t>「銀行有兩個信用卡優惠方案。A：交易金額 +18%、成本 80 萬、新增客戶 1,200 人、持續使用率 42%、客訴 35 件；B：+12%、35 萬、950 人、58%、12 件。請分別從行銷主管與財務主管角度提出可能的選擇與理由。不要自行加入題目沒有提供的資料。」</w:t>
      </w:r>
    </w:p>
    <w:p>
      <w:pPr>
        <w:pStyle w:val="Heading1"/>
      </w:pPr>
      <w:r>
        <w:t>AI 決策查核四問</w:t>
      </w:r>
    </w:p>
    <w:p>
      <w:pPr>
        <w:spacing w:after="20"/>
      </w:pPr>
      <w:r>
        <w:rPr>
          <w:b/>
        </w:rPr>
        <w:t>① AI 用了哪些證據？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② AI 重視哪些決策準則？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③ AI 忽略了哪些資訊？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④ 如果準則改變，答案會不會改變？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我的證據—決策卡</w:t>
      </w:r>
    </w:p>
    <w:p>
      <w:pPr>
        <w:spacing w:after="20"/>
      </w:pPr>
      <w:r>
        <w:rPr>
          <w:b/>
        </w:rPr>
        <w:t>決策問題：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我看到的資料證據：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它可能代表什麼：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還缺什麼資訊：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我的決策準則：① __________________　② 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可選方案：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建議：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我的判斷：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我與 AI 不同的地方：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W16｜作品規劃更新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119"/>
            <w:shd w:fill="193756"/>
          </w:tcPr>
          <w:p>
            <w:r>
              <w:rPr>
                <w:b/>
                <w:color w:val="FFFFFF"/>
              </w:rPr>
              <w:t>問題</w:t>
            </w:r>
          </w:p>
        </w:tc>
        <w:tc>
          <w:tcPr>
            <w:tcW w:type="dxa" w:w="2119"/>
            <w:shd w:fill="193756"/>
          </w:tcPr>
          <w:p>
            <w:r>
              <w:rPr>
                <w:b/>
                <w:color w:val="FFFFFF"/>
              </w:rPr>
              <w:t>資料</w:t>
            </w:r>
          </w:p>
        </w:tc>
        <w:tc>
          <w:tcPr>
            <w:tcW w:type="dxa" w:w="2119"/>
            <w:shd w:fill="193756"/>
          </w:tcPr>
          <w:p>
            <w:r>
              <w:rPr>
                <w:b/>
                <w:color w:val="FFFFFF"/>
              </w:rPr>
              <w:t>分析</w:t>
            </w:r>
          </w:p>
        </w:tc>
        <w:tc>
          <w:tcPr>
            <w:tcW w:type="dxa" w:w="2119"/>
            <w:shd w:fill="193756"/>
          </w:tcPr>
          <w:p>
            <w:r>
              <w:rPr>
                <w:b/>
                <w:color w:val="FFFFFF"/>
              </w:rPr>
              <w:t>證據</w:t>
            </w:r>
          </w:p>
        </w:tc>
        <w:tc>
          <w:tcPr>
            <w:tcW w:type="dxa" w:w="2119"/>
            <w:shd w:fill="193756"/>
          </w:tcPr>
          <w:p>
            <w:r>
              <w:rPr>
                <w:b/>
                <w:color w:val="FFFFFF"/>
              </w:rPr>
              <w:t>管理／金融意涵</w:t>
            </w:r>
          </w:p>
        </w:tc>
      </w:tr>
      <w:tr>
        <w:tc>
          <w:tcPr>
            <w:tcW w:type="dxa" w:w="2119"/>
          </w:tcPr>
          <w:p>
            <w:r>
              <w:br/>
              <w:br/>
            </w:r>
          </w:p>
        </w:tc>
        <w:tc>
          <w:tcPr>
            <w:tcW w:type="dxa" w:w="2119"/>
          </w:tcPr>
          <w:p>
            <w:r>
              <w:br/>
              <w:br/>
            </w:r>
          </w:p>
        </w:tc>
        <w:tc>
          <w:tcPr>
            <w:tcW w:type="dxa" w:w="2119"/>
          </w:tcPr>
          <w:p>
            <w:r>
              <w:br/>
              <w:br/>
            </w:r>
          </w:p>
        </w:tc>
        <w:tc>
          <w:tcPr>
            <w:tcW w:type="dxa" w:w="2119"/>
          </w:tcPr>
          <w:p>
            <w:r>
              <w:br/>
              <w:br/>
            </w:r>
          </w:p>
        </w:tc>
        <w:tc>
          <w:tcPr>
            <w:tcW w:type="dxa" w:w="2119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快速檢核</w:t>
      </w:r>
    </w:p>
    <w:p>
      <w:r>
        <w:t>1. 優惠期間交易金額較高，因此一定應增加優惠預算。　□ 對　□ 錯</w:t>
      </w:r>
    </w:p>
    <w:p>
      <w:r>
        <w:t>2. 決策前最重要的是：□ 圖表美觀　□ AI 模型　□ 決策準則　□ 報告頁數</w:t>
      </w:r>
    </w:p>
    <w:p>
      <w:r>
        <w:t>3. 同一份資料，不同主管可能做出不同判斷。　□ 對　□ 錯</w:t>
      </w:r>
    </w:p>
    <w:p>
      <w:r>
        <w:t>4. 資料不足時：□ 一定選一個　□ 讓 AI 選　□ 說明缺少什麼　□ 猜一個</w:t>
      </w:r>
    </w:p>
    <w:p>
      <w:r>
        <w:t>5. AI 提出建議後，人仍要確認它用了哪些證據與準則。　□ 對　□ 錯</w:t>
      </w:r>
    </w:p>
    <w:sectPr w:rsidR="00FC693F" w:rsidRPr="0006063C" w:rsidSect="00034616"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