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12｜學生學習單</w:t>
      </w:r>
    </w:p>
    <w:p>
      <w:pPr>
        <w:jc w:val="center"/>
      </w:pPr>
      <w:r>
        <w:t>沒有完美答案：風險、權衡與不確定性下的金融決策</w:t>
      </w:r>
    </w:p>
    <w:p>
      <w:r>
        <w:t>姓名：________________　班級：________________　日期：________________</w:t>
      </w:r>
    </w:p>
    <w:p>
      <w:r>
        <w:t>核心句：最佳 ≠ 無風險。資料可以幫助決策，但不能消除未來的不確定性。</w:t>
      </w:r>
    </w:p>
    <w:p>
      <w:pPr>
        <w:pStyle w:val="Heading1"/>
      </w:pPr>
      <w:r>
        <w:t>活動一｜銀行防詐策略：越嚴格越好嗎？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方案 A</w:t>
            </w:r>
          </w:p>
        </w:tc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方案 B</w:t>
            </w:r>
          </w:p>
        </w:tc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方案 C</w:t>
            </w:r>
          </w:p>
        </w:tc>
      </w:tr>
      <w:tr>
        <w:tc>
          <w:tcPr>
            <w:tcW w:type="dxa" w:w="2677"/>
          </w:tcPr>
          <w:p>
            <w:r>
              <w:t>攔截可疑交易</w:t>
            </w:r>
          </w:p>
        </w:tc>
        <w:tc>
          <w:tcPr>
            <w:tcW w:type="dxa" w:w="2677"/>
          </w:tcPr>
          <w:p>
            <w:r>
              <w:t>70%</w:t>
            </w:r>
          </w:p>
        </w:tc>
        <w:tc>
          <w:tcPr>
            <w:tcW w:type="dxa" w:w="2677"/>
          </w:tcPr>
          <w:p>
            <w:r>
              <w:t>85%</w:t>
            </w:r>
          </w:p>
        </w:tc>
        <w:tc>
          <w:tcPr>
            <w:tcW w:type="dxa" w:w="2677"/>
          </w:tcPr>
          <w:p>
            <w:r>
              <w:t>95%</w:t>
            </w:r>
          </w:p>
        </w:tc>
      </w:tr>
      <w:tr>
        <w:tc>
          <w:tcPr>
            <w:tcW w:type="dxa" w:w="2677"/>
          </w:tcPr>
          <w:p>
            <w:r>
              <w:t>正常交易被誤擋</w:t>
            </w:r>
          </w:p>
        </w:tc>
        <w:tc>
          <w:tcPr>
            <w:tcW w:type="dxa" w:w="2677"/>
          </w:tcPr>
          <w:p>
            <w:r>
              <w:t>2%</w:t>
            </w:r>
          </w:p>
        </w:tc>
        <w:tc>
          <w:tcPr>
            <w:tcW w:type="dxa" w:w="2677"/>
          </w:tcPr>
          <w:p>
            <w:r>
              <w:t>6%</w:t>
            </w:r>
          </w:p>
        </w:tc>
        <w:tc>
          <w:tcPr>
            <w:tcW w:type="dxa" w:w="2677"/>
          </w:tcPr>
          <w:p>
            <w:r>
              <w:t>15%</w:t>
            </w:r>
          </w:p>
        </w:tc>
      </w:tr>
      <w:tr>
        <w:tc>
          <w:tcPr>
            <w:tcW w:type="dxa" w:w="2677"/>
          </w:tcPr>
          <w:p>
            <w:r>
              <w:t>每月作業成本</w:t>
            </w:r>
          </w:p>
        </w:tc>
        <w:tc>
          <w:tcPr>
            <w:tcW w:type="dxa" w:w="2677"/>
          </w:tcPr>
          <w:p>
            <w:r>
              <w:t>20 萬</w:t>
            </w:r>
          </w:p>
        </w:tc>
        <w:tc>
          <w:tcPr>
            <w:tcW w:type="dxa" w:w="2677"/>
          </w:tcPr>
          <w:p>
            <w:r>
              <w:t>35 萬</w:t>
            </w:r>
          </w:p>
        </w:tc>
        <w:tc>
          <w:tcPr>
            <w:tcW w:type="dxa" w:w="2677"/>
          </w:tcPr>
          <w:p>
            <w:r>
              <w:t>60 萬</w:t>
            </w:r>
          </w:p>
        </w:tc>
      </w:tr>
      <w:tr>
        <w:tc>
          <w:tcPr>
            <w:tcW w:type="dxa" w:w="2677"/>
          </w:tcPr>
          <w:p>
            <w:r>
              <w:t>客戶申訴</w:t>
            </w:r>
          </w:p>
        </w:tc>
        <w:tc>
          <w:tcPr>
            <w:tcW w:type="dxa" w:w="2677"/>
          </w:tcPr>
          <w:p>
            <w:r>
              <w:t>15 件</w:t>
            </w:r>
          </w:p>
        </w:tc>
        <w:tc>
          <w:tcPr>
            <w:tcW w:type="dxa" w:w="2677"/>
          </w:tcPr>
          <w:p>
            <w:r>
              <w:t>38 件</w:t>
            </w:r>
          </w:p>
        </w:tc>
        <w:tc>
          <w:tcPr>
            <w:tcW w:type="dxa" w:w="2677"/>
          </w:tcPr>
          <w:p>
            <w:r>
              <w:t>95 件</w:t>
            </w:r>
          </w:p>
        </w:tc>
      </w:tr>
    </w:tbl>
    <w:p>
      <w:pPr>
        <w:pStyle w:val="Heading1"/>
      </w:pPr>
      <w:r>
        <w:t>1｜先看 Trade-off，再選方案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方案</w:t>
            </w:r>
          </w:p>
        </w:tc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我得到什麼？</w:t>
            </w:r>
          </w:p>
        </w:tc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我要付出什麼？</w:t>
            </w:r>
          </w:p>
        </w:tc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可能風險／未知</w:t>
            </w:r>
          </w:p>
        </w:tc>
      </w:tr>
      <w:tr>
        <w:tc>
          <w:tcPr>
            <w:tcW w:type="dxa" w:w="2677"/>
          </w:tcPr>
          <w:p>
            <w:r>
              <w:t>A</w:t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</w:tr>
      <w:tr>
        <w:tc>
          <w:tcPr>
            <w:tcW w:type="dxa" w:w="2677"/>
          </w:tcPr>
          <w:p>
            <w:r>
              <w:t>B</w:t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</w:tr>
      <w:tr>
        <w:tc>
          <w:tcPr>
            <w:tcW w:type="dxa" w:w="2677"/>
          </w:tcPr>
          <w:p>
            <w:r>
              <w:t>C</w:t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</w:tr>
    </w:tbl>
    <w:p>
      <w:pPr>
        <w:pStyle w:val="Heading1"/>
      </w:pPr>
      <w:r>
        <w:t>2｜決策權衡四問</w:t>
      </w:r>
    </w:p>
    <w:p>
      <w:pPr>
        <w:spacing w:after="20"/>
      </w:pPr>
      <w:r>
        <w:rPr>
          <w:b/>
        </w:rPr>
        <w:t>① 我得到什麼？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② 我要付出什麼？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③ 我可能承擔什麼風險？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④ 哪些事情目前還不知道？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我目前最重視的決策準則：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我目前較支持：□ A　□ B　□ C　□ 資料不足　理由：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活動二｜錯誤的代價</w:t>
      </w:r>
    </w:p>
    <w:p>
      <w:r>
        <w:t>防詐系統可能出現兩種錯：A. 詐欺交易沒攔到；B. 正常交易被誤擋。</w:t>
      </w:r>
    </w:p>
    <w:p>
      <w:pPr>
        <w:spacing w:after="20"/>
      </w:pPr>
      <w:r>
        <w:rPr>
          <w:b/>
        </w:rPr>
        <w:t>哪一種錯對銀行可能造成較大代價？為什麼？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哪一種錯對客戶可能造成較大代價？為什麼？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pPr>
        <w:pStyle w:val="Heading1"/>
      </w:pPr>
      <w:r>
        <w:t>AI 協作｜決策助手＋反方挑戰者</w:t>
      </w:r>
    </w:p>
    <w:p>
      <w:r>
        <w:t>提示語 1：請 AI 根據 A／B／C 防詐方案選一個方案並說明理由，不要加入題目沒有提供的資料。</w:t>
      </w:r>
    </w:p>
    <w:p>
      <w:r>
        <w:t>提示語 2：「請站在反對你剛才建議的立場，指出至少三個可能的風險、代價或你沒有充分考慮的因素。」</w:t>
      </w:r>
    </w:p>
    <w:p>
      <w:pPr>
        <w:pStyle w:val="Heading1"/>
      </w:pPr>
      <w:r>
        <w:t>AI 決策查核</w:t>
      </w:r>
    </w:p>
    <w:p>
      <w:pPr>
        <w:spacing w:after="20"/>
      </w:pPr>
      <w:r>
        <w:rPr>
          <w:b/>
        </w:rPr>
        <w:t>AI 用了哪些證據？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重視哪些準則／Benchmark？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忽略了哪些資訊？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如果準則改變，答案會不會改變？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反駁自己後，新增了哪些風險或代價？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活動三｜先支持，再反對</w:t>
      </w:r>
    </w:p>
    <w:p>
      <w:pPr>
        <w:spacing w:after="20"/>
      </w:pPr>
      <w:r>
        <w:rPr>
          <w:b/>
        </w:rPr>
        <w:t>第一段｜我支持 ______ 方案，因為（請引用資料證據）：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第二段｜但反對這個方案的人可能會說（至少兩項）：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第三段｜因此，我目前的判斷是：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我的風險—權衡決策卡</w:t>
      </w:r>
    </w:p>
    <w:p>
      <w:pPr>
        <w:spacing w:after="20"/>
      </w:pPr>
      <w:r>
        <w:rPr>
          <w:b/>
        </w:rPr>
        <w:t>我的決策問題：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我考慮的方案：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我最重視的準則：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這個方案的好處：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我要付出的代價：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可能的風險：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目前不知道的事：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建議：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反方意見：</w:t>
      </w:r>
    </w:p>
    <w:p>
      <w:pPr>
        <w:spacing w:after="0"/>
      </w:pPr>
      <w:r>
        <w:t>________________________________________________________________________________</w:t>
      </w:r>
    </w:p>
    <w:p>
      <w:r>
        <w:t>我的有條件建議：</w:t>
      </w:r>
    </w:p>
    <w:p>
      <w:r>
        <w:t>如果 ______________________________，而且 ______________________________，</w:t>
      </w:r>
    </w:p>
    <w:p>
      <w:r>
        <w:t>我目前會支持 __________________；但如果 __________________ 改變，我會重新評估。</w:t>
      </w:r>
    </w:p>
    <w:p>
      <w:pPr>
        <w:pStyle w:val="Heading1"/>
      </w:pPr>
      <w:r>
        <w:t>W16｜作品規劃更新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shd w:fill="193756"/>
          </w:tcPr>
          <w:p>
            <w:r>
              <w:rPr>
                <w:b/>
                <w:color w:val="FFFFFF"/>
              </w:rPr>
              <w:t>問題</w:t>
            </w:r>
          </w:p>
        </w:tc>
        <w:tc>
          <w:tcPr>
            <w:tcW w:type="dxa" w:w="1530"/>
            <w:shd w:fill="193756"/>
          </w:tcPr>
          <w:p>
            <w:r>
              <w:rPr>
                <w:b/>
                <w:color w:val="FFFFFF"/>
              </w:rPr>
              <w:t>資料</w:t>
            </w:r>
          </w:p>
        </w:tc>
        <w:tc>
          <w:tcPr>
            <w:tcW w:type="dxa" w:w="1530"/>
            <w:shd w:fill="193756"/>
          </w:tcPr>
          <w:p>
            <w:r>
              <w:rPr>
                <w:b/>
                <w:color w:val="FFFFFF"/>
              </w:rPr>
              <w:t>分析</w:t>
            </w:r>
          </w:p>
        </w:tc>
        <w:tc>
          <w:tcPr>
            <w:tcW w:type="dxa" w:w="1530"/>
            <w:shd w:fill="193756"/>
          </w:tcPr>
          <w:p>
            <w:r>
              <w:rPr>
                <w:b/>
                <w:color w:val="FFFFFF"/>
              </w:rPr>
              <w:t>結果</w:t>
            </w:r>
          </w:p>
        </w:tc>
        <w:tc>
          <w:tcPr>
            <w:tcW w:type="dxa" w:w="1530"/>
            <w:shd w:fill="193756"/>
          </w:tcPr>
          <w:p>
            <w:r>
              <w:rPr>
                <w:b/>
                <w:color w:val="FFFFFF"/>
              </w:rPr>
              <w:t>Benchmark</w:t>
            </w:r>
          </w:p>
        </w:tc>
        <w:tc>
          <w:tcPr>
            <w:tcW w:type="dxa" w:w="1530"/>
            <w:shd w:fill="193756"/>
          </w:tcPr>
          <w:p>
            <w:r>
              <w:rPr>
                <w:b/>
                <w:color w:val="FFFFFF"/>
              </w:rPr>
              <w:t>意涵</w:t>
            </w:r>
          </w:p>
        </w:tc>
        <w:tc>
          <w:tcPr>
            <w:tcW w:type="dxa" w:w="1530"/>
            <w:shd w:fill="193756"/>
          </w:tcPr>
          <w:p>
            <w:r>
              <w:rPr>
                <w:b/>
                <w:color w:val="FFFFFF"/>
              </w:rPr>
              <w:t>限制／不確定性</w:t>
            </w:r>
          </w:p>
        </w:tc>
      </w:tr>
      <w:tr>
        <w:tc>
          <w:tcPr>
            <w:tcW w:type="dxa" w:w="1530"/>
          </w:tcPr>
          <w:p>
            <w:r>
              <w:br/>
            </w:r>
          </w:p>
        </w:tc>
        <w:tc>
          <w:tcPr>
            <w:tcW w:type="dxa" w:w="1530"/>
          </w:tcPr>
          <w:p>
            <w:r>
              <w:br/>
            </w:r>
          </w:p>
        </w:tc>
        <w:tc>
          <w:tcPr>
            <w:tcW w:type="dxa" w:w="1530"/>
          </w:tcPr>
          <w:p>
            <w:r>
              <w:br/>
            </w:r>
          </w:p>
        </w:tc>
        <w:tc>
          <w:tcPr>
            <w:tcW w:type="dxa" w:w="1530"/>
          </w:tcPr>
          <w:p>
            <w:r>
              <w:br/>
            </w:r>
          </w:p>
        </w:tc>
        <w:tc>
          <w:tcPr>
            <w:tcW w:type="dxa" w:w="1530"/>
          </w:tcPr>
          <w:p>
            <w:r>
              <w:br/>
            </w:r>
          </w:p>
        </w:tc>
        <w:tc>
          <w:tcPr>
            <w:tcW w:type="dxa" w:w="1530"/>
          </w:tcPr>
          <w:p>
            <w:r>
              <w:br/>
            </w:r>
          </w:p>
        </w:tc>
        <w:tc>
          <w:tcPr>
            <w:tcW w:type="dxa" w:w="1530"/>
          </w:tcPr>
          <w:p>
            <w:r>
              <w:br/>
            </w:r>
          </w:p>
        </w:tc>
      </w:tr>
    </w:tbl>
    <w:p>
      <w:pPr>
        <w:pStyle w:val="Heading1"/>
      </w:pPr>
      <w:r>
        <w:t>快速檢核</w:t>
      </w:r>
    </w:p>
    <w:p>
      <w:r>
        <w:t>1. 防詐攔截率最高的方案，一定是最佳方案。　□ 對　□ 錯</w:t>
      </w:r>
    </w:p>
    <w:p>
      <w:r>
        <w:t>2. 風險代表：□ 壞事一定發生　□ 存在不利結果的可能　□ 資料一定錯</w:t>
      </w:r>
    </w:p>
    <w:p>
      <w:r>
        <w:t>3. 資料分析可以完全消除未來不確定性。　□ 對　□ 錯</w:t>
      </w:r>
    </w:p>
    <w:p>
      <w:r>
        <w:t>4. 方案各有優缺點時：□ 只看最大值　□ 讓 AI 決定　□ 根據準則權衡</w:t>
      </w:r>
    </w:p>
    <w:p>
      <w:r>
        <w:t>5. 要求 AI 反駁自己的建議，有什麼價值？________________________________</w:t>
      </w:r>
    </w:p>
    <w:sectPr w:rsidR="00FC693F" w:rsidRPr="0006063C" w:rsidSect="00034616">
      <w:pgSz w:w="12240" w:h="15840"/>
      <w:pgMar w:top="652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