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医疗设备立项建议书</w:t>
      </w:r>
    </w:p>
    <w:p>
      <w:r>
        <w:rPr>
          <w:b/>
        </w:rPr>
        <w:t>说明：</w:t>
      </w:r>
      <w:r>
        <w:t xml:space="preserve">以下为院方标准模板占位页。可将本院正式 Word 模板替换本文件（保持路径与文件名 </w:t>
      </w:r>
      <w:r>
        <w:rPr>
          <w:i/>
        </w:rPr>
        <w:t>templates/approval_proposal_template.docx</w:t>
      </w:r>
      <w:r>
        <w:t>），系统会在保留模板样式的基础上追加「结构化数据摘要」与「立项建议书正文」。</w:t>
      </w:r>
    </w:p>
    <w:p/>
    <w:p>
      <w:r>
        <w:t>医院名称：________________    科室：________________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