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B06E7" w:rsidRDefault="00000000">
      <w:r>
        <w:t>Elliott Canton</w:t>
      </w:r>
    </w:p>
    <w:p w14:paraId="00000002" w14:textId="77777777" w:rsidR="003B06E7" w:rsidRDefault="00000000">
      <w:r>
        <w:t>Tina Jolly</w:t>
      </w:r>
    </w:p>
    <w:p w14:paraId="00000003" w14:textId="77777777" w:rsidR="003B06E7" w:rsidRDefault="00000000">
      <w:r>
        <w:t>Vivian Smart-Stewart</w:t>
      </w:r>
    </w:p>
    <w:p w14:paraId="00000004" w14:textId="77777777" w:rsidR="003B06E7" w:rsidRDefault="00000000">
      <w:pPr>
        <w:jc w:val="center"/>
      </w:pPr>
      <w:r>
        <w:t>Final Project Outline</w:t>
      </w:r>
    </w:p>
    <w:p w14:paraId="00000005" w14:textId="77777777" w:rsidR="003B06E7" w:rsidRDefault="003B06E7">
      <w:pPr>
        <w:jc w:val="center"/>
      </w:pPr>
    </w:p>
    <w:p w14:paraId="00000006" w14:textId="77777777" w:rsidR="003B06E7" w:rsidRDefault="00000000">
      <w:r>
        <w:t xml:space="preserve">Radiation Mapping </w:t>
      </w:r>
    </w:p>
    <w:p w14:paraId="00000007" w14:textId="77777777" w:rsidR="003B06E7" w:rsidRDefault="00000000">
      <w:pPr>
        <w:ind w:firstLine="720"/>
      </w:pPr>
      <w:r>
        <w:t xml:space="preserve">Overall Goal: Analysis and determine the sources of radiation on the university campus as well as determine the effects of urban terrain on source detection. </w:t>
      </w:r>
    </w:p>
    <w:p w14:paraId="00000008" w14:textId="77777777" w:rsidR="003B06E7" w:rsidRDefault="00000000">
      <w:pPr>
        <w:ind w:firstLine="720"/>
      </w:pPr>
      <w:r>
        <w:t>Variable Considerations:</w:t>
      </w:r>
    </w:p>
    <w:p w14:paraId="00000009" w14:textId="77777777" w:rsidR="003B06E7" w:rsidRDefault="00000000">
      <w:pPr>
        <w:numPr>
          <w:ilvl w:val="0"/>
          <w:numId w:val="3"/>
        </w:numPr>
      </w:pPr>
      <w:r>
        <w:t>Collect data at each location for the same duration of time.</w:t>
      </w:r>
    </w:p>
    <w:p w14:paraId="0000000A" w14:textId="77777777" w:rsidR="003B06E7" w:rsidRDefault="00000000">
      <w:pPr>
        <w:numPr>
          <w:ilvl w:val="0"/>
          <w:numId w:val="3"/>
        </w:numPr>
      </w:pPr>
      <w:r>
        <w:t>Collect data at the same time of day at each location to eliminate weather and temperature interference as much as possible.</w:t>
      </w:r>
    </w:p>
    <w:p w14:paraId="0000000B" w14:textId="77777777" w:rsidR="003B06E7" w:rsidRDefault="00000000">
      <w:pPr>
        <w:numPr>
          <w:ilvl w:val="0"/>
          <w:numId w:val="3"/>
        </w:numPr>
      </w:pPr>
      <w:r>
        <w:t>Maintain the same collecting methods.</w:t>
      </w:r>
    </w:p>
    <w:p w14:paraId="0000000C" w14:textId="77777777" w:rsidR="003B06E7" w:rsidRDefault="00000000">
      <w:pPr>
        <w:numPr>
          <w:ilvl w:val="0"/>
          <w:numId w:val="3"/>
        </w:numPr>
      </w:pPr>
      <w:r>
        <w:t xml:space="preserve">Perform data collection away from established pedestrian travel and congregation on campus in order to limit human interference with the detector without disrupting other activities on campus. </w:t>
      </w:r>
    </w:p>
    <w:p w14:paraId="0000000D" w14:textId="77777777" w:rsidR="003B06E7" w:rsidRDefault="003B06E7">
      <w:pPr>
        <w:ind w:left="1440"/>
      </w:pPr>
    </w:p>
    <w:p w14:paraId="0000000E" w14:textId="77777777" w:rsidR="003B06E7" w:rsidRDefault="003B06E7">
      <w:pPr>
        <w:ind w:firstLine="720"/>
      </w:pPr>
    </w:p>
    <w:p w14:paraId="0000000F" w14:textId="77777777" w:rsidR="003B06E7" w:rsidRDefault="00000000">
      <w:pPr>
        <w:ind w:firstLine="720"/>
      </w:pPr>
      <w:r>
        <w:t xml:space="preserve">Procedure: </w:t>
      </w:r>
    </w:p>
    <w:p w14:paraId="3DD1D5D1" w14:textId="45DF9B80" w:rsidR="00D735C6" w:rsidRDefault="00D735C6">
      <w:pPr>
        <w:numPr>
          <w:ilvl w:val="0"/>
          <w:numId w:val="2"/>
        </w:numPr>
      </w:pPr>
      <w:r>
        <w:t>Start with a test</w:t>
      </w:r>
      <w:r w:rsidRPr="00D735C6">
        <w:t xml:space="preserve"> </w:t>
      </w:r>
      <w:r>
        <w:t xml:space="preserve">detection cycle to ensure that all sensors are functioning </w:t>
      </w:r>
      <w:r>
        <w:t>properly,</w:t>
      </w:r>
      <w:r>
        <w:t xml:space="preserve"> and that the data collected is being stored in the correct </w:t>
      </w:r>
      <w:r>
        <w:t>files on the raspberry pi.</w:t>
      </w:r>
    </w:p>
    <w:p w14:paraId="4E70B054" w14:textId="77777777" w:rsidR="00D735C6" w:rsidRDefault="00D735C6">
      <w:pPr>
        <w:numPr>
          <w:ilvl w:val="0"/>
          <w:numId w:val="2"/>
        </w:numPr>
      </w:pPr>
      <w:r>
        <w:t>Set the detector to collect data for 15 minutes with a 2 second collection interval and set the data to be stored in an established file</w:t>
      </w:r>
      <w:r w:rsidR="00000000">
        <w:t>.</w:t>
      </w:r>
    </w:p>
    <w:p w14:paraId="555B048E" w14:textId="7AABE4FA" w:rsidR="00D735C6" w:rsidRDefault="00D735C6" w:rsidP="00D735C6">
      <w:pPr>
        <w:numPr>
          <w:ilvl w:val="0"/>
          <w:numId w:val="2"/>
        </w:numPr>
      </w:pPr>
      <w:r>
        <w:t xml:space="preserve">Two files should be collected in the form of csv, one with data from all of the sensors and another with the spectrum. </w:t>
      </w:r>
      <w:r w:rsidR="00000000">
        <w:t xml:space="preserve"> </w:t>
      </w:r>
    </w:p>
    <w:p w14:paraId="00000014" w14:textId="2F7C4614" w:rsidR="003B06E7" w:rsidRDefault="00000000">
      <w:pPr>
        <w:numPr>
          <w:ilvl w:val="0"/>
          <w:numId w:val="2"/>
        </w:numPr>
      </w:pPr>
      <w:r>
        <w:t xml:space="preserve">Repeat the collection process if results are unclear or if faults are found during the detection process. </w:t>
      </w:r>
      <w:r w:rsidR="00D735C6">
        <w:t xml:space="preserve"> </w:t>
      </w:r>
    </w:p>
    <w:p w14:paraId="2891C272" w14:textId="39913D8B" w:rsidR="00D735C6" w:rsidRDefault="00D735C6" w:rsidP="00D735C6">
      <w:pPr>
        <w:ind w:firstLine="720"/>
      </w:pPr>
      <w:r>
        <w:t xml:space="preserve">Procedure Analysis: </w:t>
      </w:r>
    </w:p>
    <w:p w14:paraId="61F9485D" w14:textId="76B43E74" w:rsidR="00D735C6" w:rsidRDefault="00D735C6" w:rsidP="00D735C6">
      <w:pPr>
        <w:pStyle w:val="ListParagraph"/>
        <w:numPr>
          <w:ilvl w:val="0"/>
          <w:numId w:val="5"/>
        </w:numPr>
      </w:pPr>
    </w:p>
    <w:p w14:paraId="00000015" w14:textId="2D0AE1D2" w:rsidR="003B06E7" w:rsidRDefault="00DB45D7">
      <w:r>
        <w:t xml:space="preserve">Description of the site </w:t>
      </w:r>
    </w:p>
    <w:p w14:paraId="00000016" w14:textId="77777777" w:rsidR="003B06E7" w:rsidRDefault="00000000">
      <w:r>
        <w:tab/>
        <w:t xml:space="preserve">Tentative location List: </w:t>
      </w:r>
    </w:p>
    <w:p w14:paraId="00000017" w14:textId="77777777" w:rsidR="003B06E7" w:rsidRDefault="00000000">
      <w:pPr>
        <w:numPr>
          <w:ilvl w:val="0"/>
          <w:numId w:val="1"/>
        </w:numPr>
      </w:pPr>
      <w:r>
        <w:t xml:space="preserve">The Faculty Club </w:t>
      </w:r>
    </w:p>
    <w:p w14:paraId="00000018" w14:textId="77777777" w:rsidR="003B06E7" w:rsidRDefault="00000000">
      <w:pPr>
        <w:numPr>
          <w:ilvl w:val="0"/>
          <w:numId w:val="1"/>
        </w:numPr>
      </w:pPr>
      <w:r>
        <w:t>Foothill Parking Lot</w:t>
      </w:r>
    </w:p>
    <w:p w14:paraId="00000019" w14:textId="77777777" w:rsidR="003B06E7" w:rsidRDefault="00000000">
      <w:pPr>
        <w:numPr>
          <w:ilvl w:val="0"/>
          <w:numId w:val="1"/>
        </w:numPr>
      </w:pPr>
      <w:r>
        <w:t>Outside Etcheverry Hall</w:t>
      </w:r>
    </w:p>
    <w:p w14:paraId="0000001A" w14:textId="77777777" w:rsidR="003B06E7" w:rsidRDefault="00000000">
      <w:pPr>
        <w:numPr>
          <w:ilvl w:val="0"/>
          <w:numId w:val="1"/>
        </w:numPr>
      </w:pPr>
      <w:r>
        <w:t>College of Chemistry near Hildebrand Hall</w:t>
      </w:r>
    </w:p>
    <w:p w14:paraId="0000001B" w14:textId="77777777" w:rsidR="003B06E7" w:rsidRDefault="00000000">
      <w:pPr>
        <w:numPr>
          <w:ilvl w:val="0"/>
          <w:numId w:val="1"/>
        </w:numPr>
      </w:pPr>
      <w:r>
        <w:t xml:space="preserve">Stu Gordon Stadium </w:t>
      </w:r>
    </w:p>
    <w:p w14:paraId="36933BDB" w14:textId="28B1804E" w:rsidR="00D735C6" w:rsidRDefault="00000000" w:rsidP="00DB45D7">
      <w:pPr>
        <w:numPr>
          <w:ilvl w:val="0"/>
          <w:numId w:val="1"/>
        </w:numPr>
      </w:pPr>
      <w:r>
        <w:t>Construction near Davis Hall</w:t>
      </w:r>
    </w:p>
    <w:p w14:paraId="15E9F6F0" w14:textId="420BF082" w:rsidR="00DB45D7" w:rsidRDefault="00DB45D7" w:rsidP="00DB45D7">
      <w:pPr>
        <w:numPr>
          <w:ilvl w:val="0"/>
          <w:numId w:val="1"/>
        </w:numPr>
      </w:pPr>
      <w:r>
        <w:t>Construction near Hilgard Hall</w:t>
      </w:r>
    </w:p>
    <w:p w14:paraId="541802E6" w14:textId="385E885B" w:rsidR="00D735C6" w:rsidRDefault="00D735C6" w:rsidP="00D735C6">
      <w:pPr>
        <w:ind w:left="720"/>
      </w:pPr>
      <w:r>
        <w:t xml:space="preserve">Conclusions: </w:t>
      </w:r>
    </w:p>
    <w:p w14:paraId="66D43D5B" w14:textId="0034D53F" w:rsidR="00D735C6" w:rsidRDefault="00D735C6" w:rsidP="00D735C6">
      <w:pPr>
        <w:ind w:left="720"/>
      </w:pPr>
      <w:r>
        <w:t xml:space="preserve">Least </w:t>
      </w:r>
      <w:r w:rsidR="00DB45D7">
        <w:t>number</w:t>
      </w:r>
      <w:r>
        <w:t xml:space="preserve"> of counts at the baseball stadium </w:t>
      </w:r>
    </w:p>
    <w:p w14:paraId="42BFB4E9" w14:textId="32BABE72" w:rsidR="00D735C6" w:rsidRDefault="00D735C6" w:rsidP="00D735C6">
      <w:pPr>
        <w:ind w:left="720"/>
      </w:pPr>
      <w:r>
        <w:t xml:space="preserve">Most Coc and </w:t>
      </w:r>
      <w:r w:rsidR="00DB45D7">
        <w:t xml:space="preserve">the </w:t>
      </w:r>
      <w:r>
        <w:t>activity Construction site near Hilgard Hall</w:t>
      </w:r>
    </w:p>
    <w:p w14:paraId="5A55BBCB" w14:textId="77777777" w:rsidR="00DB45D7" w:rsidRDefault="00DB45D7" w:rsidP="00D735C6">
      <w:pPr>
        <w:ind w:left="720"/>
      </w:pPr>
    </w:p>
    <w:sectPr w:rsidR="00DB45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E7E38"/>
    <w:multiLevelType w:val="multilevel"/>
    <w:tmpl w:val="EDFC649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1E16B2F"/>
    <w:multiLevelType w:val="hybridMultilevel"/>
    <w:tmpl w:val="1602987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7E34BC"/>
    <w:multiLevelType w:val="multilevel"/>
    <w:tmpl w:val="9AEA6A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3945692"/>
    <w:multiLevelType w:val="hybridMultilevel"/>
    <w:tmpl w:val="760047AC"/>
    <w:lvl w:ilvl="0" w:tplc="44E43A8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89764CA"/>
    <w:multiLevelType w:val="multilevel"/>
    <w:tmpl w:val="DF8A57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999305996">
    <w:abstractNumId w:val="2"/>
  </w:num>
  <w:num w:numId="2" w16cid:durableId="556748347">
    <w:abstractNumId w:val="0"/>
  </w:num>
  <w:num w:numId="3" w16cid:durableId="2063673986">
    <w:abstractNumId w:val="4"/>
  </w:num>
  <w:num w:numId="4" w16cid:durableId="1431776582">
    <w:abstractNumId w:val="3"/>
  </w:num>
  <w:num w:numId="5" w16cid:durableId="835338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6E7"/>
    <w:rsid w:val="003B06E7"/>
    <w:rsid w:val="00D735C6"/>
    <w:rsid w:val="00D85526"/>
    <w:rsid w:val="00DB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9D5E"/>
  <w15:docId w15:val="{ECA19E2B-E517-44B8-B50F-B1CFDBE6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Vivian Smart-Stewart</cp:lastModifiedBy>
  <cp:revision>2</cp:revision>
  <dcterms:created xsi:type="dcterms:W3CDTF">2024-04-24T23:07:00Z</dcterms:created>
  <dcterms:modified xsi:type="dcterms:W3CDTF">2024-04-24T23:28:00Z</dcterms:modified>
</cp:coreProperties>
</file>