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EC51" w14:textId="77777777" w:rsidR="00451D07" w:rsidRPr="00957FA9" w:rsidRDefault="00451D07" w:rsidP="00451D07">
      <w:pPr>
        <w:pStyle w:val="af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57FA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Table 1. Interaction types and occurrence of critical FcµR-D1 residue binding to Fcµ </w:t>
      </w:r>
    </w:p>
    <w:tbl>
      <w:tblPr>
        <w:tblStyle w:val="ae"/>
        <w:tblW w:w="10919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59"/>
        <w:gridCol w:w="1559"/>
        <w:gridCol w:w="1560"/>
        <w:gridCol w:w="1561"/>
        <w:gridCol w:w="1560"/>
        <w:gridCol w:w="1560"/>
      </w:tblGrid>
      <w:tr w:rsidR="00451D07" w:rsidRPr="00957FA9" w14:paraId="45CF80F5" w14:textId="77777777" w:rsidTr="00DB6710">
        <w:trPr>
          <w:tblHeader/>
          <w:jc w:val="center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45ECDA6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FcµR residue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041432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7YTE (n</w:t>
            </w:r>
            <w: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 xml:space="preserve"> = </w:t>
            </w: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2)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87B987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7YSG (n</w:t>
            </w:r>
            <w:r w:rsidRPr="00957FA9">
              <w:rPr>
                <w:rFonts w:ascii="Times New Roman" w:eastAsia="DengXian" w:hAnsi="Times New Roman" w:cs="Times New Roman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=</w:t>
            </w: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 xml:space="preserve"> 4)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0E53114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8BPF (n</w:t>
            </w:r>
            <w:r w:rsidRPr="00957FA9">
              <w:rPr>
                <w:rFonts w:ascii="Times New Roman" w:eastAsia="DengXian" w:hAnsi="Times New Roman" w:cs="Times New Roman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=</w:t>
            </w:r>
            <w:r w:rsidRPr="00957FA9">
              <w:rPr>
                <w:rFonts w:ascii="Times New Roman" w:eastAsia="DengXian" w:hAnsi="Times New Roman" w:cs="Times New Roman" w:hint="eastAsia"/>
                <w:color w:val="000000" w:themeColor="text1"/>
                <w:szCs w:val="24"/>
              </w:rPr>
              <w:t xml:space="preserve"> </w:t>
            </w: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1)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</w:tcPr>
          <w:p w14:paraId="2398BF95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7YTC (n</w:t>
            </w:r>
            <w:r w:rsidRPr="00957FA9">
              <w:rPr>
                <w:rFonts w:ascii="Times New Roman" w:eastAsia="DengXian" w:hAnsi="Times New Roman" w:cs="Times New Roman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=</w:t>
            </w: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 xml:space="preserve"> 1)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5FA7F96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7YTD (n</w:t>
            </w:r>
            <w:r w:rsidRPr="00957FA9">
              <w:rPr>
                <w:rFonts w:ascii="Times New Roman" w:eastAsia="DengXian" w:hAnsi="Times New Roman" w:cs="Times New Roman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=</w:t>
            </w: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 xml:space="preserve"> 4)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5FD69C4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Binding type</w:t>
            </w:r>
          </w:p>
        </w:tc>
      </w:tr>
      <w:tr w:rsidR="00451D07" w:rsidRPr="00957FA9" w14:paraId="2CBB7F22" w14:textId="77777777" w:rsidTr="00DB6710">
        <w:trPr>
          <w:tblHeader/>
          <w:jc w:val="center"/>
        </w:trPr>
        <w:tc>
          <w:tcPr>
            <w:tcW w:w="1560" w:type="dxa"/>
            <w:tcBorders>
              <w:top w:val="single" w:sz="4" w:space="0" w:color="auto"/>
            </w:tcBorders>
          </w:tcPr>
          <w:p w14:paraId="44932167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Arg45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B75438F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2/2 S, 2/2 H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CADA84E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3/4 S, 1/4 H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D1E8CA1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S, 1/1 H</w:t>
            </w:r>
          </w:p>
        </w:tc>
        <w:tc>
          <w:tcPr>
            <w:tcW w:w="1561" w:type="dxa"/>
            <w:tcBorders>
              <w:top w:val="single" w:sz="4" w:space="0" w:color="auto"/>
            </w:tcBorders>
          </w:tcPr>
          <w:p w14:paraId="4805E397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S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24F8EF4C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2/4 S, 2/4 H</w:t>
            </w:r>
            <w:r w:rsidRPr="00957FA9" w:rsidDel="000E2D93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7D010F79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S + H</w:t>
            </w:r>
          </w:p>
        </w:tc>
      </w:tr>
      <w:tr w:rsidR="00451D07" w:rsidRPr="00957FA9" w14:paraId="787EEF91" w14:textId="77777777" w:rsidTr="00DB6710">
        <w:trPr>
          <w:tblHeader/>
          <w:jc w:val="center"/>
        </w:trPr>
        <w:tc>
          <w:tcPr>
            <w:tcW w:w="1560" w:type="dxa"/>
          </w:tcPr>
          <w:p w14:paraId="3008FDAA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Thr60</w:t>
            </w:r>
          </w:p>
        </w:tc>
        <w:tc>
          <w:tcPr>
            <w:tcW w:w="1559" w:type="dxa"/>
          </w:tcPr>
          <w:p w14:paraId="63F83314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2/2 H</w:t>
            </w:r>
          </w:p>
        </w:tc>
        <w:tc>
          <w:tcPr>
            <w:tcW w:w="1559" w:type="dxa"/>
          </w:tcPr>
          <w:p w14:paraId="43CC7BAE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3/4 H</w:t>
            </w:r>
          </w:p>
        </w:tc>
        <w:tc>
          <w:tcPr>
            <w:tcW w:w="1560" w:type="dxa"/>
          </w:tcPr>
          <w:p w14:paraId="16B18DE4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H</w:t>
            </w:r>
          </w:p>
        </w:tc>
        <w:tc>
          <w:tcPr>
            <w:tcW w:w="1561" w:type="dxa"/>
          </w:tcPr>
          <w:p w14:paraId="349D28D7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H</w:t>
            </w:r>
          </w:p>
        </w:tc>
        <w:tc>
          <w:tcPr>
            <w:tcW w:w="1560" w:type="dxa"/>
          </w:tcPr>
          <w:p w14:paraId="0C347EC0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3/4 H</w:t>
            </w:r>
          </w:p>
        </w:tc>
        <w:tc>
          <w:tcPr>
            <w:tcW w:w="1560" w:type="dxa"/>
          </w:tcPr>
          <w:p w14:paraId="54EF3988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H</w:t>
            </w:r>
          </w:p>
        </w:tc>
      </w:tr>
      <w:tr w:rsidR="00451D07" w:rsidRPr="00957FA9" w14:paraId="174CB006" w14:textId="77777777" w:rsidTr="00DB6710">
        <w:trPr>
          <w:tblHeader/>
          <w:jc w:val="center"/>
        </w:trPr>
        <w:tc>
          <w:tcPr>
            <w:tcW w:w="1560" w:type="dxa"/>
          </w:tcPr>
          <w:p w14:paraId="38B993B9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Ser63</w:t>
            </w:r>
          </w:p>
        </w:tc>
        <w:tc>
          <w:tcPr>
            <w:tcW w:w="1559" w:type="dxa"/>
          </w:tcPr>
          <w:p w14:paraId="4264F866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2/2 H</w:t>
            </w:r>
          </w:p>
        </w:tc>
        <w:tc>
          <w:tcPr>
            <w:tcW w:w="1559" w:type="dxa"/>
          </w:tcPr>
          <w:p w14:paraId="369A32E1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3/4 H</w:t>
            </w:r>
          </w:p>
        </w:tc>
        <w:tc>
          <w:tcPr>
            <w:tcW w:w="1560" w:type="dxa"/>
          </w:tcPr>
          <w:p w14:paraId="549EA2B3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H</w:t>
            </w:r>
          </w:p>
        </w:tc>
        <w:tc>
          <w:tcPr>
            <w:tcW w:w="1561" w:type="dxa"/>
          </w:tcPr>
          <w:p w14:paraId="64D4995F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H</w:t>
            </w:r>
          </w:p>
        </w:tc>
        <w:tc>
          <w:tcPr>
            <w:tcW w:w="1560" w:type="dxa"/>
          </w:tcPr>
          <w:p w14:paraId="4B0CC460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1/4 H</w:t>
            </w:r>
          </w:p>
        </w:tc>
        <w:tc>
          <w:tcPr>
            <w:tcW w:w="1560" w:type="dxa"/>
          </w:tcPr>
          <w:p w14:paraId="43D6822C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H</w:t>
            </w:r>
          </w:p>
        </w:tc>
      </w:tr>
      <w:tr w:rsidR="00451D07" w:rsidRPr="00957FA9" w14:paraId="2C5063B6" w14:textId="77777777" w:rsidTr="00DB6710">
        <w:trPr>
          <w:tblHeader/>
          <w:jc w:val="center"/>
        </w:trPr>
        <w:tc>
          <w:tcPr>
            <w:tcW w:w="1560" w:type="dxa"/>
          </w:tcPr>
          <w:p w14:paraId="74098814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Thr65</w:t>
            </w:r>
          </w:p>
        </w:tc>
        <w:tc>
          <w:tcPr>
            <w:tcW w:w="1559" w:type="dxa"/>
          </w:tcPr>
          <w:p w14:paraId="2CB6666C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1/2 H</w:t>
            </w:r>
          </w:p>
        </w:tc>
        <w:tc>
          <w:tcPr>
            <w:tcW w:w="1559" w:type="dxa"/>
          </w:tcPr>
          <w:p w14:paraId="6C83FA26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3/4 H</w:t>
            </w:r>
          </w:p>
        </w:tc>
        <w:tc>
          <w:tcPr>
            <w:tcW w:w="1560" w:type="dxa"/>
          </w:tcPr>
          <w:p w14:paraId="1E20777F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H</w:t>
            </w:r>
          </w:p>
        </w:tc>
        <w:tc>
          <w:tcPr>
            <w:tcW w:w="1561" w:type="dxa"/>
          </w:tcPr>
          <w:p w14:paraId="5E9507FF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H</w:t>
            </w:r>
          </w:p>
        </w:tc>
        <w:tc>
          <w:tcPr>
            <w:tcW w:w="1560" w:type="dxa"/>
          </w:tcPr>
          <w:p w14:paraId="166098B5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2/4 H</w:t>
            </w:r>
          </w:p>
        </w:tc>
        <w:tc>
          <w:tcPr>
            <w:tcW w:w="1560" w:type="dxa"/>
          </w:tcPr>
          <w:p w14:paraId="12CF0DC8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H</w:t>
            </w:r>
          </w:p>
        </w:tc>
      </w:tr>
      <w:tr w:rsidR="00451D07" w:rsidRPr="00957FA9" w14:paraId="19DC00A7" w14:textId="77777777" w:rsidTr="00DB6710">
        <w:trPr>
          <w:tblHeader/>
          <w:jc w:val="center"/>
        </w:trPr>
        <w:tc>
          <w:tcPr>
            <w:tcW w:w="1560" w:type="dxa"/>
          </w:tcPr>
          <w:p w14:paraId="230DFD7C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Asn66</w:t>
            </w:r>
          </w:p>
        </w:tc>
        <w:tc>
          <w:tcPr>
            <w:tcW w:w="1559" w:type="dxa"/>
          </w:tcPr>
          <w:p w14:paraId="6AC232A5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1/2 H</w:t>
            </w:r>
          </w:p>
        </w:tc>
        <w:tc>
          <w:tcPr>
            <w:tcW w:w="1559" w:type="dxa"/>
          </w:tcPr>
          <w:p w14:paraId="371DD16A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2/4 H</w:t>
            </w:r>
          </w:p>
        </w:tc>
        <w:tc>
          <w:tcPr>
            <w:tcW w:w="1560" w:type="dxa"/>
          </w:tcPr>
          <w:p w14:paraId="0DF79173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61" w:type="dxa"/>
          </w:tcPr>
          <w:p w14:paraId="6D939642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H</w:t>
            </w:r>
          </w:p>
        </w:tc>
        <w:tc>
          <w:tcPr>
            <w:tcW w:w="1560" w:type="dxa"/>
          </w:tcPr>
          <w:p w14:paraId="51F845A1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1/4 H</w:t>
            </w:r>
          </w:p>
        </w:tc>
        <w:tc>
          <w:tcPr>
            <w:tcW w:w="1560" w:type="dxa"/>
          </w:tcPr>
          <w:p w14:paraId="3C9421A8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H</w:t>
            </w:r>
          </w:p>
        </w:tc>
      </w:tr>
      <w:tr w:rsidR="00451D07" w:rsidRPr="00957FA9" w14:paraId="04E30C34" w14:textId="77777777" w:rsidTr="00DB6710">
        <w:trPr>
          <w:tblHeader/>
          <w:jc w:val="center"/>
        </w:trPr>
        <w:tc>
          <w:tcPr>
            <w:tcW w:w="1560" w:type="dxa"/>
          </w:tcPr>
          <w:p w14:paraId="2811B93F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Phe67</w:t>
            </w:r>
          </w:p>
        </w:tc>
        <w:tc>
          <w:tcPr>
            <w:tcW w:w="1559" w:type="dxa"/>
          </w:tcPr>
          <w:p w14:paraId="4AFC70AA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2/2 P</w:t>
            </w:r>
          </w:p>
        </w:tc>
        <w:tc>
          <w:tcPr>
            <w:tcW w:w="1559" w:type="dxa"/>
          </w:tcPr>
          <w:p w14:paraId="517B0E3C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4/4 P</w:t>
            </w:r>
          </w:p>
        </w:tc>
        <w:tc>
          <w:tcPr>
            <w:tcW w:w="1560" w:type="dxa"/>
          </w:tcPr>
          <w:p w14:paraId="78DE03E3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P</w:t>
            </w:r>
          </w:p>
        </w:tc>
        <w:tc>
          <w:tcPr>
            <w:tcW w:w="1561" w:type="dxa"/>
          </w:tcPr>
          <w:p w14:paraId="78481179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P</w:t>
            </w:r>
          </w:p>
        </w:tc>
        <w:tc>
          <w:tcPr>
            <w:tcW w:w="1560" w:type="dxa"/>
          </w:tcPr>
          <w:p w14:paraId="7FD35274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1/4 P</w:t>
            </w:r>
          </w:p>
        </w:tc>
        <w:tc>
          <w:tcPr>
            <w:tcW w:w="1560" w:type="dxa"/>
          </w:tcPr>
          <w:p w14:paraId="690F23F3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P</w:t>
            </w:r>
          </w:p>
        </w:tc>
      </w:tr>
      <w:tr w:rsidR="00451D07" w:rsidRPr="00957FA9" w14:paraId="26D6AC33" w14:textId="77777777" w:rsidTr="00DB6710">
        <w:trPr>
          <w:tblHeader/>
          <w:jc w:val="center"/>
        </w:trPr>
        <w:tc>
          <w:tcPr>
            <w:tcW w:w="1560" w:type="dxa"/>
          </w:tcPr>
          <w:p w14:paraId="1557E216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Lys69</w:t>
            </w:r>
          </w:p>
        </w:tc>
        <w:tc>
          <w:tcPr>
            <w:tcW w:w="1559" w:type="dxa"/>
          </w:tcPr>
          <w:p w14:paraId="67892C7F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2/2 S</w:t>
            </w:r>
          </w:p>
        </w:tc>
        <w:tc>
          <w:tcPr>
            <w:tcW w:w="1559" w:type="dxa"/>
          </w:tcPr>
          <w:p w14:paraId="147D016B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2/4 S</w:t>
            </w:r>
          </w:p>
        </w:tc>
        <w:tc>
          <w:tcPr>
            <w:tcW w:w="1560" w:type="dxa"/>
          </w:tcPr>
          <w:p w14:paraId="1AAC3453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S</w:t>
            </w:r>
          </w:p>
        </w:tc>
        <w:tc>
          <w:tcPr>
            <w:tcW w:w="1561" w:type="dxa"/>
          </w:tcPr>
          <w:p w14:paraId="5B600E72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S</w:t>
            </w:r>
          </w:p>
        </w:tc>
        <w:tc>
          <w:tcPr>
            <w:tcW w:w="1560" w:type="dxa"/>
          </w:tcPr>
          <w:p w14:paraId="0F171165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2/4 S, 1/4 H</w:t>
            </w:r>
          </w:p>
        </w:tc>
        <w:tc>
          <w:tcPr>
            <w:tcW w:w="1560" w:type="dxa"/>
          </w:tcPr>
          <w:p w14:paraId="03030B57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S</w:t>
            </w:r>
          </w:p>
        </w:tc>
      </w:tr>
      <w:tr w:rsidR="00451D07" w:rsidRPr="00957FA9" w14:paraId="687C6034" w14:textId="77777777" w:rsidTr="00DB6710">
        <w:trPr>
          <w:tblHeader/>
          <w:jc w:val="center"/>
        </w:trPr>
        <w:tc>
          <w:tcPr>
            <w:tcW w:w="1560" w:type="dxa"/>
          </w:tcPr>
          <w:p w14:paraId="1498DEB9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Thr110</w:t>
            </w:r>
          </w:p>
        </w:tc>
        <w:tc>
          <w:tcPr>
            <w:tcW w:w="1559" w:type="dxa"/>
          </w:tcPr>
          <w:p w14:paraId="47A5208B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2/2 H</w:t>
            </w:r>
          </w:p>
        </w:tc>
        <w:tc>
          <w:tcPr>
            <w:tcW w:w="1559" w:type="dxa"/>
          </w:tcPr>
          <w:p w14:paraId="24DE5D53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3/4 H</w:t>
            </w:r>
          </w:p>
        </w:tc>
        <w:tc>
          <w:tcPr>
            <w:tcW w:w="1560" w:type="dxa"/>
          </w:tcPr>
          <w:p w14:paraId="01AEF10E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H</w:t>
            </w:r>
          </w:p>
        </w:tc>
        <w:tc>
          <w:tcPr>
            <w:tcW w:w="1561" w:type="dxa"/>
          </w:tcPr>
          <w:p w14:paraId="2F624688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H</w:t>
            </w:r>
          </w:p>
        </w:tc>
        <w:tc>
          <w:tcPr>
            <w:tcW w:w="1560" w:type="dxa"/>
          </w:tcPr>
          <w:p w14:paraId="68389BD5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4/4 H</w:t>
            </w:r>
          </w:p>
        </w:tc>
        <w:tc>
          <w:tcPr>
            <w:tcW w:w="1560" w:type="dxa"/>
          </w:tcPr>
          <w:p w14:paraId="5EBF35B6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H</w:t>
            </w:r>
          </w:p>
        </w:tc>
      </w:tr>
      <w:tr w:rsidR="00451D07" w:rsidRPr="00957FA9" w14:paraId="029E7C88" w14:textId="77777777" w:rsidTr="00DB6710">
        <w:trPr>
          <w:tblHeader/>
          <w:jc w:val="center"/>
        </w:trPr>
        <w:tc>
          <w:tcPr>
            <w:tcW w:w="1560" w:type="dxa"/>
          </w:tcPr>
          <w:p w14:paraId="0683A9F9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Asp111</w:t>
            </w:r>
          </w:p>
        </w:tc>
        <w:tc>
          <w:tcPr>
            <w:tcW w:w="1559" w:type="dxa"/>
          </w:tcPr>
          <w:p w14:paraId="041C6B56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2/2 S</w:t>
            </w:r>
          </w:p>
        </w:tc>
        <w:tc>
          <w:tcPr>
            <w:tcW w:w="1559" w:type="dxa"/>
          </w:tcPr>
          <w:p w14:paraId="514E665B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4/4 S</w:t>
            </w:r>
          </w:p>
        </w:tc>
        <w:tc>
          <w:tcPr>
            <w:tcW w:w="1560" w:type="dxa"/>
          </w:tcPr>
          <w:p w14:paraId="47B9A007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S</w:t>
            </w:r>
          </w:p>
        </w:tc>
        <w:tc>
          <w:tcPr>
            <w:tcW w:w="1561" w:type="dxa"/>
          </w:tcPr>
          <w:p w14:paraId="373D06C2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S</w:t>
            </w:r>
          </w:p>
        </w:tc>
        <w:tc>
          <w:tcPr>
            <w:tcW w:w="1560" w:type="dxa"/>
          </w:tcPr>
          <w:p w14:paraId="3B390EA1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3/4 S</w:t>
            </w:r>
          </w:p>
        </w:tc>
        <w:tc>
          <w:tcPr>
            <w:tcW w:w="1560" w:type="dxa"/>
          </w:tcPr>
          <w:p w14:paraId="16F2FB46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S</w:t>
            </w:r>
          </w:p>
        </w:tc>
      </w:tr>
      <w:tr w:rsidR="00451D07" w:rsidRPr="00957FA9" w14:paraId="5B671FF3" w14:textId="77777777" w:rsidTr="00DB6710">
        <w:trPr>
          <w:tblHeader/>
          <w:jc w:val="center"/>
        </w:trPr>
        <w:tc>
          <w:tcPr>
            <w:tcW w:w="1560" w:type="dxa"/>
          </w:tcPr>
          <w:p w14:paraId="151C278E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Met42</w:t>
            </w:r>
          </w:p>
        </w:tc>
        <w:tc>
          <w:tcPr>
            <w:tcW w:w="1559" w:type="dxa"/>
          </w:tcPr>
          <w:p w14:paraId="74262443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59" w:type="dxa"/>
          </w:tcPr>
          <w:p w14:paraId="764A1F97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60" w:type="dxa"/>
          </w:tcPr>
          <w:p w14:paraId="14AACA6F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61" w:type="dxa"/>
          </w:tcPr>
          <w:p w14:paraId="7724D16C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60" w:type="dxa"/>
          </w:tcPr>
          <w:p w14:paraId="5A8318EA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1/4 H</w:t>
            </w:r>
          </w:p>
        </w:tc>
        <w:tc>
          <w:tcPr>
            <w:tcW w:w="1560" w:type="dxa"/>
          </w:tcPr>
          <w:p w14:paraId="725FAC6F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H</w:t>
            </w:r>
          </w:p>
        </w:tc>
      </w:tr>
      <w:tr w:rsidR="00451D07" w:rsidRPr="00957FA9" w14:paraId="1EC15761" w14:textId="77777777" w:rsidTr="00DB6710">
        <w:trPr>
          <w:tblHeader/>
          <w:jc w:val="center"/>
        </w:trPr>
        <w:tc>
          <w:tcPr>
            <w:tcW w:w="1560" w:type="dxa"/>
          </w:tcPr>
          <w:p w14:paraId="1E419043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His43</w:t>
            </w:r>
          </w:p>
        </w:tc>
        <w:tc>
          <w:tcPr>
            <w:tcW w:w="1559" w:type="dxa"/>
          </w:tcPr>
          <w:p w14:paraId="54480BCB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59" w:type="dxa"/>
          </w:tcPr>
          <w:p w14:paraId="6AF94016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1/4 H</w:t>
            </w:r>
          </w:p>
        </w:tc>
        <w:tc>
          <w:tcPr>
            <w:tcW w:w="1560" w:type="dxa"/>
          </w:tcPr>
          <w:p w14:paraId="771C87EC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61" w:type="dxa"/>
          </w:tcPr>
          <w:p w14:paraId="1C975336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60" w:type="dxa"/>
          </w:tcPr>
          <w:p w14:paraId="745FF670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1/4 H</w:t>
            </w:r>
          </w:p>
        </w:tc>
        <w:tc>
          <w:tcPr>
            <w:tcW w:w="1560" w:type="dxa"/>
          </w:tcPr>
          <w:p w14:paraId="207E0CE4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H</w:t>
            </w:r>
          </w:p>
        </w:tc>
      </w:tr>
      <w:tr w:rsidR="00451D07" w:rsidRPr="00957FA9" w14:paraId="3B12CBF2" w14:textId="77777777" w:rsidTr="00DB6710">
        <w:trPr>
          <w:tblHeader/>
          <w:jc w:val="center"/>
        </w:trPr>
        <w:tc>
          <w:tcPr>
            <w:tcW w:w="1560" w:type="dxa"/>
          </w:tcPr>
          <w:p w14:paraId="7A41E1D3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Thr57</w:t>
            </w:r>
          </w:p>
        </w:tc>
        <w:tc>
          <w:tcPr>
            <w:tcW w:w="1559" w:type="dxa"/>
          </w:tcPr>
          <w:p w14:paraId="4C8167B1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1/2 H</w:t>
            </w:r>
          </w:p>
        </w:tc>
        <w:tc>
          <w:tcPr>
            <w:tcW w:w="1559" w:type="dxa"/>
          </w:tcPr>
          <w:p w14:paraId="1B73DDE0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1/4 H</w:t>
            </w:r>
          </w:p>
        </w:tc>
        <w:tc>
          <w:tcPr>
            <w:tcW w:w="1560" w:type="dxa"/>
          </w:tcPr>
          <w:p w14:paraId="4713956B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61" w:type="dxa"/>
          </w:tcPr>
          <w:p w14:paraId="555808CE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60" w:type="dxa"/>
          </w:tcPr>
          <w:p w14:paraId="2D56A5FF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1/4 H</w:t>
            </w:r>
          </w:p>
        </w:tc>
        <w:tc>
          <w:tcPr>
            <w:tcW w:w="1560" w:type="dxa"/>
          </w:tcPr>
          <w:p w14:paraId="702AF556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H</w:t>
            </w:r>
          </w:p>
        </w:tc>
      </w:tr>
      <w:tr w:rsidR="00451D07" w:rsidRPr="00957FA9" w14:paraId="2745EF9A" w14:textId="77777777" w:rsidTr="00DB6710">
        <w:trPr>
          <w:tblHeader/>
          <w:jc w:val="center"/>
        </w:trPr>
        <w:tc>
          <w:tcPr>
            <w:tcW w:w="1560" w:type="dxa"/>
          </w:tcPr>
          <w:p w14:paraId="5B26C560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Cys58</w:t>
            </w:r>
          </w:p>
        </w:tc>
        <w:tc>
          <w:tcPr>
            <w:tcW w:w="1559" w:type="dxa"/>
          </w:tcPr>
          <w:p w14:paraId="796ED222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59" w:type="dxa"/>
          </w:tcPr>
          <w:p w14:paraId="2B804F86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1/4 H</w:t>
            </w:r>
          </w:p>
        </w:tc>
        <w:tc>
          <w:tcPr>
            <w:tcW w:w="1560" w:type="dxa"/>
          </w:tcPr>
          <w:p w14:paraId="7477942E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61" w:type="dxa"/>
          </w:tcPr>
          <w:p w14:paraId="2A7C9403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60" w:type="dxa"/>
          </w:tcPr>
          <w:p w14:paraId="0846EEC4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1/4 H</w:t>
            </w:r>
          </w:p>
        </w:tc>
        <w:tc>
          <w:tcPr>
            <w:tcW w:w="1560" w:type="dxa"/>
          </w:tcPr>
          <w:p w14:paraId="2442871B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H</w:t>
            </w:r>
          </w:p>
        </w:tc>
      </w:tr>
      <w:tr w:rsidR="00451D07" w:rsidRPr="00957FA9" w14:paraId="12B49BA8" w14:textId="77777777" w:rsidTr="00DB6710">
        <w:trPr>
          <w:tblHeader/>
          <w:jc w:val="center"/>
        </w:trPr>
        <w:tc>
          <w:tcPr>
            <w:tcW w:w="1560" w:type="dxa"/>
          </w:tcPr>
          <w:p w14:paraId="4105A3CA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Arg109</w:t>
            </w:r>
          </w:p>
        </w:tc>
        <w:tc>
          <w:tcPr>
            <w:tcW w:w="1559" w:type="dxa"/>
          </w:tcPr>
          <w:p w14:paraId="106942BE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59" w:type="dxa"/>
          </w:tcPr>
          <w:p w14:paraId="31323C01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60" w:type="dxa"/>
          </w:tcPr>
          <w:p w14:paraId="6F34C90E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61" w:type="dxa"/>
          </w:tcPr>
          <w:p w14:paraId="5711FDFE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H</w:t>
            </w:r>
          </w:p>
        </w:tc>
        <w:tc>
          <w:tcPr>
            <w:tcW w:w="1560" w:type="dxa"/>
          </w:tcPr>
          <w:p w14:paraId="6849E64B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1/4 H</w:t>
            </w:r>
          </w:p>
        </w:tc>
        <w:tc>
          <w:tcPr>
            <w:tcW w:w="1560" w:type="dxa"/>
          </w:tcPr>
          <w:p w14:paraId="7614B019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H</w:t>
            </w:r>
          </w:p>
        </w:tc>
      </w:tr>
      <w:tr w:rsidR="00451D07" w:rsidRPr="00957FA9" w14:paraId="48F0173A" w14:textId="77777777" w:rsidTr="00DB6710">
        <w:trPr>
          <w:tblHeader/>
          <w:jc w:val="center"/>
        </w:trPr>
        <w:tc>
          <w:tcPr>
            <w:tcW w:w="1560" w:type="dxa"/>
          </w:tcPr>
          <w:p w14:paraId="35C43727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Arg112</w:t>
            </w:r>
          </w:p>
        </w:tc>
        <w:tc>
          <w:tcPr>
            <w:tcW w:w="1559" w:type="dxa"/>
          </w:tcPr>
          <w:p w14:paraId="438492B5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59" w:type="dxa"/>
          </w:tcPr>
          <w:p w14:paraId="4FFD04CB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2/4 H, 1/4 S</w:t>
            </w:r>
          </w:p>
        </w:tc>
        <w:tc>
          <w:tcPr>
            <w:tcW w:w="1560" w:type="dxa"/>
          </w:tcPr>
          <w:p w14:paraId="38ADADD2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  <w:tc>
          <w:tcPr>
            <w:tcW w:w="1561" w:type="dxa"/>
          </w:tcPr>
          <w:p w14:paraId="79F23577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1/1 H</w:t>
            </w:r>
          </w:p>
        </w:tc>
        <w:tc>
          <w:tcPr>
            <w:tcW w:w="1560" w:type="dxa"/>
          </w:tcPr>
          <w:p w14:paraId="5BFA10D0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1/4 H</w:t>
            </w:r>
          </w:p>
        </w:tc>
        <w:tc>
          <w:tcPr>
            <w:tcW w:w="1560" w:type="dxa"/>
          </w:tcPr>
          <w:p w14:paraId="2363DBB3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  <w:t>H</w:t>
            </w:r>
          </w:p>
        </w:tc>
      </w:tr>
    </w:tbl>
    <w:p w14:paraId="7E604FB0" w14:textId="77777777" w:rsidR="00451D07" w:rsidRDefault="00451D07" w:rsidP="00451D07">
      <w:pPr>
        <w:spacing w:line="360" w:lineRule="auto"/>
        <w:jc w:val="both"/>
      </w:pPr>
    </w:p>
    <w:p w14:paraId="17238BB9" w14:textId="77777777" w:rsidR="00451D07" w:rsidRDefault="00451D07">
      <w:pPr>
        <w:spacing w:after="160" w:line="278" w:lineRule="auto"/>
      </w:pPr>
      <w:r>
        <w:br w:type="page"/>
      </w:r>
    </w:p>
    <w:p w14:paraId="3FDBDCA7" w14:textId="4FDE1DA1" w:rsidR="00451D07" w:rsidRPr="00957FA9" w:rsidRDefault="00451D07" w:rsidP="00451D07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57FA9">
        <w:rPr>
          <w:rFonts w:ascii="Times New Roman" w:hAnsi="Times New Roman" w:cs="Times New Roman"/>
          <w:b/>
          <w:bCs/>
          <w:color w:val="000000" w:themeColor="text1"/>
        </w:rPr>
        <w:lastRenderedPageBreak/>
        <w:t>Table 2. Computational alanine scanning of FcµR-D1 binding sites in complex 7YTE</w:t>
      </w:r>
      <w:r w:rsidRPr="00957FA9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Pr="00957FA9">
        <w:rPr>
          <w:rFonts w:ascii="Times New Roman" w:hAnsi="Times New Roman" w:cs="Times New Roman"/>
          <w:b/>
          <w:bCs/>
          <w:color w:val="000000" w:themeColor="text1"/>
        </w:rPr>
        <w:t>(chain C)</w:t>
      </w:r>
    </w:p>
    <w:tbl>
      <w:tblPr>
        <w:tblStyle w:val="a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701"/>
        <w:gridCol w:w="1842"/>
        <w:gridCol w:w="1134"/>
        <w:gridCol w:w="2069"/>
      </w:tblGrid>
      <w:tr w:rsidR="00451D07" w:rsidRPr="00957FA9" w14:paraId="13F8E5E8" w14:textId="77777777" w:rsidTr="00DB6710">
        <w:trPr>
          <w:tblHeader/>
          <w:jc w:val="center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0ACCD07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FcµR Mutant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04287FF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proofErr w:type="spellStart"/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FoldX</w:t>
            </w:r>
            <w:proofErr w:type="spellEnd"/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ΔΔGpre</w:t>
            </w:r>
            <w:proofErr w:type="spellEnd"/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(kcal·mol⁻¹)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367FE42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proofErr w:type="spellStart"/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PremPS</w:t>
            </w:r>
            <w:proofErr w:type="spellEnd"/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ΔΔGpre</w:t>
            </w:r>
            <w:proofErr w:type="spellEnd"/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(kcal·mol⁻¹)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791DB6E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ConSurf Grade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</w:tcBorders>
          </w:tcPr>
          <w:p w14:paraId="419BE04E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Functional occurrence (n = 5)</w:t>
            </w:r>
          </w:p>
        </w:tc>
      </w:tr>
      <w:tr w:rsidR="00451D07" w:rsidRPr="00957FA9" w14:paraId="7B28ADD5" w14:textId="77777777" w:rsidTr="00DB6710">
        <w:trPr>
          <w:tblHeader/>
          <w:jc w:val="center"/>
        </w:trPr>
        <w:tc>
          <w:tcPr>
            <w:tcW w:w="1560" w:type="dxa"/>
            <w:tcBorders>
              <w:top w:val="single" w:sz="4" w:space="0" w:color="auto"/>
            </w:tcBorders>
          </w:tcPr>
          <w:p w14:paraId="4E98B964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R45A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40D0F70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/>
                <w:szCs w:val="24"/>
              </w:rPr>
              <w:t>0.92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14161AED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1.79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F13A468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9</w:t>
            </w:r>
          </w:p>
        </w:tc>
        <w:tc>
          <w:tcPr>
            <w:tcW w:w="2069" w:type="dxa"/>
            <w:tcBorders>
              <w:top w:val="single" w:sz="4" w:space="0" w:color="auto"/>
            </w:tcBorders>
          </w:tcPr>
          <w:p w14:paraId="1F96E700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5/5 S, 4/5</w:t>
            </w:r>
            <w:r w:rsidRPr="00957FA9">
              <w:rPr>
                <w:rFonts w:ascii="Times New Roman" w:hAnsi="Times New Roman" w:cs="Times New Roman" w:hint="eastAsia"/>
                <w:color w:val="000000" w:themeColor="text1"/>
                <w:szCs w:val="24"/>
              </w:rPr>
              <w:t xml:space="preserve"> </w:t>
            </w: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H</w:t>
            </w:r>
          </w:p>
        </w:tc>
      </w:tr>
      <w:tr w:rsidR="00451D07" w:rsidRPr="00957FA9" w14:paraId="57313910" w14:textId="77777777" w:rsidTr="00DB6710">
        <w:trPr>
          <w:tblHeader/>
          <w:jc w:val="center"/>
        </w:trPr>
        <w:tc>
          <w:tcPr>
            <w:tcW w:w="1560" w:type="dxa"/>
          </w:tcPr>
          <w:p w14:paraId="62A1C57B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C58A</w:t>
            </w:r>
          </w:p>
        </w:tc>
        <w:tc>
          <w:tcPr>
            <w:tcW w:w="1701" w:type="dxa"/>
          </w:tcPr>
          <w:p w14:paraId="7321D852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/>
                <w:szCs w:val="24"/>
              </w:rPr>
              <w:t>3.87</w:t>
            </w:r>
          </w:p>
        </w:tc>
        <w:tc>
          <w:tcPr>
            <w:tcW w:w="1842" w:type="dxa"/>
          </w:tcPr>
          <w:p w14:paraId="7474BD6B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2.31</w:t>
            </w:r>
          </w:p>
        </w:tc>
        <w:tc>
          <w:tcPr>
            <w:tcW w:w="1134" w:type="dxa"/>
          </w:tcPr>
          <w:p w14:paraId="3D93A6D6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9</w:t>
            </w:r>
          </w:p>
        </w:tc>
        <w:tc>
          <w:tcPr>
            <w:tcW w:w="2069" w:type="dxa"/>
          </w:tcPr>
          <w:p w14:paraId="6474280C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2/5 H</w:t>
            </w:r>
          </w:p>
        </w:tc>
      </w:tr>
      <w:tr w:rsidR="00451D07" w:rsidRPr="00957FA9" w14:paraId="0069D1A1" w14:textId="77777777" w:rsidTr="00DB6710">
        <w:trPr>
          <w:tblHeader/>
          <w:jc w:val="center"/>
        </w:trPr>
        <w:tc>
          <w:tcPr>
            <w:tcW w:w="1560" w:type="dxa"/>
          </w:tcPr>
          <w:p w14:paraId="1666F973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T60A</w:t>
            </w:r>
          </w:p>
        </w:tc>
        <w:tc>
          <w:tcPr>
            <w:tcW w:w="1701" w:type="dxa"/>
          </w:tcPr>
          <w:p w14:paraId="077C7411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/>
                <w:szCs w:val="24"/>
              </w:rPr>
              <w:t>− 2.15</w:t>
            </w:r>
          </w:p>
        </w:tc>
        <w:tc>
          <w:tcPr>
            <w:tcW w:w="1842" w:type="dxa"/>
          </w:tcPr>
          <w:p w14:paraId="4C7D67FF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1.10</w:t>
            </w:r>
          </w:p>
        </w:tc>
        <w:tc>
          <w:tcPr>
            <w:tcW w:w="1134" w:type="dxa"/>
          </w:tcPr>
          <w:p w14:paraId="020B87D8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9</w:t>
            </w:r>
          </w:p>
        </w:tc>
        <w:tc>
          <w:tcPr>
            <w:tcW w:w="2069" w:type="dxa"/>
          </w:tcPr>
          <w:p w14:paraId="0F6713A8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5/5 H</w:t>
            </w:r>
          </w:p>
        </w:tc>
      </w:tr>
      <w:tr w:rsidR="00451D07" w:rsidRPr="00957FA9" w14:paraId="174E8BCD" w14:textId="77777777" w:rsidTr="00DB6710">
        <w:trPr>
          <w:tblHeader/>
          <w:jc w:val="center"/>
        </w:trPr>
        <w:tc>
          <w:tcPr>
            <w:tcW w:w="1560" w:type="dxa"/>
          </w:tcPr>
          <w:p w14:paraId="769BBD70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S63A</w:t>
            </w:r>
          </w:p>
        </w:tc>
        <w:tc>
          <w:tcPr>
            <w:tcW w:w="1701" w:type="dxa"/>
          </w:tcPr>
          <w:p w14:paraId="4FBF7B7B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/>
                <w:szCs w:val="24"/>
              </w:rPr>
              <w:t>− 0.26</w:t>
            </w:r>
          </w:p>
        </w:tc>
        <w:tc>
          <w:tcPr>
            <w:tcW w:w="1842" w:type="dxa"/>
          </w:tcPr>
          <w:p w14:paraId="7FF10741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1.01</w:t>
            </w:r>
          </w:p>
        </w:tc>
        <w:tc>
          <w:tcPr>
            <w:tcW w:w="1134" w:type="dxa"/>
          </w:tcPr>
          <w:p w14:paraId="5CB04631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9</w:t>
            </w:r>
          </w:p>
        </w:tc>
        <w:tc>
          <w:tcPr>
            <w:tcW w:w="2069" w:type="dxa"/>
          </w:tcPr>
          <w:p w14:paraId="7181B01F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5/5 H</w:t>
            </w:r>
          </w:p>
        </w:tc>
      </w:tr>
      <w:tr w:rsidR="00451D07" w:rsidRPr="00957FA9" w14:paraId="2F94E6D6" w14:textId="77777777" w:rsidTr="00DB6710">
        <w:trPr>
          <w:tblHeader/>
          <w:jc w:val="center"/>
        </w:trPr>
        <w:tc>
          <w:tcPr>
            <w:tcW w:w="1560" w:type="dxa"/>
          </w:tcPr>
          <w:p w14:paraId="3B55F896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T65A </w:t>
            </w:r>
          </w:p>
        </w:tc>
        <w:tc>
          <w:tcPr>
            <w:tcW w:w="1701" w:type="dxa"/>
          </w:tcPr>
          <w:p w14:paraId="6C2E6669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/>
                <w:szCs w:val="24"/>
              </w:rPr>
              <w:t>− 2.10</w:t>
            </w:r>
          </w:p>
        </w:tc>
        <w:tc>
          <w:tcPr>
            <w:tcW w:w="1842" w:type="dxa"/>
          </w:tcPr>
          <w:p w14:paraId="4B1BB4C4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0.71</w:t>
            </w:r>
          </w:p>
        </w:tc>
        <w:tc>
          <w:tcPr>
            <w:tcW w:w="1134" w:type="dxa"/>
          </w:tcPr>
          <w:p w14:paraId="00F2AF54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2069" w:type="dxa"/>
          </w:tcPr>
          <w:p w14:paraId="793CE11C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5/5 H</w:t>
            </w:r>
          </w:p>
        </w:tc>
      </w:tr>
      <w:tr w:rsidR="00451D07" w:rsidRPr="00957FA9" w14:paraId="269CD3B3" w14:textId="77777777" w:rsidTr="00DB6710">
        <w:trPr>
          <w:tblHeader/>
          <w:jc w:val="center"/>
        </w:trPr>
        <w:tc>
          <w:tcPr>
            <w:tcW w:w="1560" w:type="dxa"/>
          </w:tcPr>
          <w:p w14:paraId="7E6861C0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N66A</w:t>
            </w:r>
          </w:p>
        </w:tc>
        <w:tc>
          <w:tcPr>
            <w:tcW w:w="1701" w:type="dxa"/>
          </w:tcPr>
          <w:p w14:paraId="057B03EE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/>
                <w:szCs w:val="24"/>
              </w:rPr>
              <w:t>0.04</w:t>
            </w:r>
          </w:p>
        </w:tc>
        <w:tc>
          <w:tcPr>
            <w:tcW w:w="1842" w:type="dxa"/>
          </w:tcPr>
          <w:p w14:paraId="5B527AA1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0.02</w:t>
            </w:r>
          </w:p>
        </w:tc>
        <w:tc>
          <w:tcPr>
            <w:tcW w:w="1134" w:type="dxa"/>
          </w:tcPr>
          <w:p w14:paraId="06376309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2069" w:type="dxa"/>
          </w:tcPr>
          <w:p w14:paraId="15DEFD01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4/5 H</w:t>
            </w:r>
          </w:p>
        </w:tc>
      </w:tr>
      <w:tr w:rsidR="00451D07" w:rsidRPr="00957FA9" w14:paraId="0A60A213" w14:textId="77777777" w:rsidTr="00DB6710">
        <w:trPr>
          <w:tblHeader/>
          <w:jc w:val="center"/>
        </w:trPr>
        <w:tc>
          <w:tcPr>
            <w:tcW w:w="1560" w:type="dxa"/>
          </w:tcPr>
          <w:p w14:paraId="697246AD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F67A</w:t>
            </w:r>
          </w:p>
        </w:tc>
        <w:tc>
          <w:tcPr>
            <w:tcW w:w="1701" w:type="dxa"/>
          </w:tcPr>
          <w:p w14:paraId="600E5414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/>
                <w:szCs w:val="24"/>
              </w:rPr>
              <w:t>2.27</w:t>
            </w:r>
          </w:p>
        </w:tc>
        <w:tc>
          <w:tcPr>
            <w:tcW w:w="1842" w:type="dxa"/>
          </w:tcPr>
          <w:p w14:paraId="20BC7F6D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1.17</w:t>
            </w:r>
          </w:p>
        </w:tc>
        <w:tc>
          <w:tcPr>
            <w:tcW w:w="1134" w:type="dxa"/>
          </w:tcPr>
          <w:p w14:paraId="7A712B3F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6</w:t>
            </w:r>
          </w:p>
        </w:tc>
        <w:tc>
          <w:tcPr>
            <w:tcW w:w="2069" w:type="dxa"/>
          </w:tcPr>
          <w:p w14:paraId="629507FF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5/5 P</w:t>
            </w:r>
          </w:p>
        </w:tc>
      </w:tr>
      <w:tr w:rsidR="00451D07" w:rsidRPr="00957FA9" w14:paraId="7B197BC0" w14:textId="77777777" w:rsidTr="00DB6710">
        <w:trPr>
          <w:tblHeader/>
          <w:jc w:val="center"/>
        </w:trPr>
        <w:tc>
          <w:tcPr>
            <w:tcW w:w="1560" w:type="dxa"/>
          </w:tcPr>
          <w:p w14:paraId="38365D9D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K69A</w:t>
            </w:r>
          </w:p>
        </w:tc>
        <w:tc>
          <w:tcPr>
            <w:tcW w:w="1701" w:type="dxa"/>
          </w:tcPr>
          <w:p w14:paraId="18B2180B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/>
                <w:szCs w:val="24"/>
              </w:rPr>
              <w:t>− 1.64</w:t>
            </w:r>
          </w:p>
        </w:tc>
        <w:tc>
          <w:tcPr>
            <w:tcW w:w="1842" w:type="dxa"/>
          </w:tcPr>
          <w:p w14:paraId="035126D5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0.25</w:t>
            </w:r>
          </w:p>
        </w:tc>
        <w:tc>
          <w:tcPr>
            <w:tcW w:w="1134" w:type="dxa"/>
          </w:tcPr>
          <w:p w14:paraId="5B4B5BC5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2069" w:type="dxa"/>
          </w:tcPr>
          <w:p w14:paraId="750C7CB7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5/5 S, 1/5 H</w:t>
            </w:r>
          </w:p>
        </w:tc>
      </w:tr>
      <w:tr w:rsidR="00451D07" w:rsidRPr="00957FA9" w14:paraId="473C9F09" w14:textId="77777777" w:rsidTr="00DB6710">
        <w:trPr>
          <w:tblHeader/>
          <w:jc w:val="center"/>
        </w:trPr>
        <w:tc>
          <w:tcPr>
            <w:tcW w:w="1560" w:type="dxa"/>
          </w:tcPr>
          <w:p w14:paraId="1BAD7DF2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G107A</w:t>
            </w:r>
          </w:p>
        </w:tc>
        <w:tc>
          <w:tcPr>
            <w:tcW w:w="1701" w:type="dxa"/>
          </w:tcPr>
          <w:p w14:paraId="69C576DE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/>
                <w:szCs w:val="24"/>
              </w:rPr>
              <w:t>3.15</w:t>
            </w:r>
          </w:p>
        </w:tc>
        <w:tc>
          <w:tcPr>
            <w:tcW w:w="1842" w:type="dxa"/>
          </w:tcPr>
          <w:p w14:paraId="576E0733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1.52</w:t>
            </w:r>
          </w:p>
        </w:tc>
        <w:tc>
          <w:tcPr>
            <w:tcW w:w="1134" w:type="dxa"/>
          </w:tcPr>
          <w:p w14:paraId="33172697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9</w:t>
            </w:r>
          </w:p>
        </w:tc>
        <w:tc>
          <w:tcPr>
            <w:tcW w:w="2069" w:type="dxa"/>
          </w:tcPr>
          <w:p w14:paraId="1A303A63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None</w:t>
            </w:r>
          </w:p>
        </w:tc>
      </w:tr>
      <w:tr w:rsidR="00451D07" w:rsidRPr="00957FA9" w14:paraId="43EF5DE6" w14:textId="77777777" w:rsidTr="00DB6710">
        <w:trPr>
          <w:tblHeader/>
          <w:jc w:val="center"/>
        </w:trPr>
        <w:tc>
          <w:tcPr>
            <w:tcW w:w="1560" w:type="dxa"/>
          </w:tcPr>
          <w:p w14:paraId="7BAE0983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N109A</w:t>
            </w:r>
          </w:p>
        </w:tc>
        <w:tc>
          <w:tcPr>
            <w:tcW w:w="1701" w:type="dxa"/>
          </w:tcPr>
          <w:p w14:paraId="5EAFE059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/>
                <w:szCs w:val="24"/>
              </w:rPr>
              <w:t>− 1.26</w:t>
            </w:r>
          </w:p>
        </w:tc>
        <w:tc>
          <w:tcPr>
            <w:tcW w:w="1842" w:type="dxa"/>
          </w:tcPr>
          <w:p w14:paraId="1C3E969E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0.75</w:t>
            </w:r>
          </w:p>
        </w:tc>
        <w:tc>
          <w:tcPr>
            <w:tcW w:w="1134" w:type="dxa"/>
          </w:tcPr>
          <w:p w14:paraId="2824EE89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2069" w:type="dxa"/>
          </w:tcPr>
          <w:p w14:paraId="2BDFCE05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2/5 H</w:t>
            </w:r>
          </w:p>
        </w:tc>
      </w:tr>
      <w:tr w:rsidR="00451D07" w:rsidRPr="00957FA9" w14:paraId="3745F4F0" w14:textId="77777777" w:rsidTr="00DB6710">
        <w:trPr>
          <w:tblHeader/>
          <w:jc w:val="center"/>
        </w:trPr>
        <w:tc>
          <w:tcPr>
            <w:tcW w:w="1560" w:type="dxa"/>
          </w:tcPr>
          <w:p w14:paraId="50F2105A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T110A</w:t>
            </w:r>
          </w:p>
        </w:tc>
        <w:tc>
          <w:tcPr>
            <w:tcW w:w="1701" w:type="dxa"/>
          </w:tcPr>
          <w:p w14:paraId="716A37B1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eastAsia="DengXian" w:hAnsi="Times New Roman" w:cs="Times New Roman"/>
                <w:color w:val="000000"/>
                <w:szCs w:val="24"/>
              </w:rPr>
              <w:t>1.36</w:t>
            </w:r>
          </w:p>
        </w:tc>
        <w:tc>
          <w:tcPr>
            <w:tcW w:w="1842" w:type="dxa"/>
          </w:tcPr>
          <w:p w14:paraId="12E769D4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0.87</w:t>
            </w:r>
          </w:p>
        </w:tc>
        <w:tc>
          <w:tcPr>
            <w:tcW w:w="1134" w:type="dxa"/>
          </w:tcPr>
          <w:p w14:paraId="52D3AC7A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9</w:t>
            </w:r>
          </w:p>
        </w:tc>
        <w:tc>
          <w:tcPr>
            <w:tcW w:w="2069" w:type="dxa"/>
          </w:tcPr>
          <w:p w14:paraId="1D8CA295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5/5 H</w:t>
            </w:r>
          </w:p>
        </w:tc>
      </w:tr>
      <w:tr w:rsidR="00451D07" w:rsidRPr="00957FA9" w14:paraId="1D64A83C" w14:textId="77777777" w:rsidTr="00DB6710">
        <w:trPr>
          <w:tblHeader/>
          <w:jc w:val="center"/>
        </w:trPr>
        <w:tc>
          <w:tcPr>
            <w:tcW w:w="1560" w:type="dxa"/>
          </w:tcPr>
          <w:p w14:paraId="11D2679E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D111A</w:t>
            </w:r>
          </w:p>
        </w:tc>
        <w:tc>
          <w:tcPr>
            <w:tcW w:w="1701" w:type="dxa"/>
          </w:tcPr>
          <w:p w14:paraId="4FDDD65D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− 2.77</w:t>
            </w:r>
          </w:p>
        </w:tc>
        <w:tc>
          <w:tcPr>
            <w:tcW w:w="1842" w:type="dxa"/>
          </w:tcPr>
          <w:p w14:paraId="0C758FF2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0.77</w:t>
            </w:r>
          </w:p>
        </w:tc>
        <w:tc>
          <w:tcPr>
            <w:tcW w:w="1134" w:type="dxa"/>
          </w:tcPr>
          <w:p w14:paraId="151FE872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8</w:t>
            </w:r>
          </w:p>
        </w:tc>
        <w:tc>
          <w:tcPr>
            <w:tcW w:w="2069" w:type="dxa"/>
          </w:tcPr>
          <w:p w14:paraId="0425135E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5/5 S</w:t>
            </w:r>
          </w:p>
        </w:tc>
      </w:tr>
      <w:tr w:rsidR="00451D07" w:rsidRPr="00957FA9" w14:paraId="44363692" w14:textId="77777777" w:rsidTr="00DB6710">
        <w:trPr>
          <w:tblHeader/>
          <w:jc w:val="center"/>
        </w:trPr>
        <w:tc>
          <w:tcPr>
            <w:tcW w:w="1560" w:type="dxa"/>
          </w:tcPr>
          <w:p w14:paraId="3996CA48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R112A</w:t>
            </w:r>
          </w:p>
        </w:tc>
        <w:tc>
          <w:tcPr>
            <w:tcW w:w="1701" w:type="dxa"/>
          </w:tcPr>
          <w:p w14:paraId="68DB06BE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− 0.52</w:t>
            </w:r>
          </w:p>
        </w:tc>
        <w:tc>
          <w:tcPr>
            <w:tcW w:w="1842" w:type="dxa"/>
          </w:tcPr>
          <w:p w14:paraId="359E9804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0.39</w:t>
            </w:r>
          </w:p>
        </w:tc>
        <w:tc>
          <w:tcPr>
            <w:tcW w:w="1134" w:type="dxa"/>
          </w:tcPr>
          <w:p w14:paraId="203AA7FF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2069" w:type="dxa"/>
          </w:tcPr>
          <w:p w14:paraId="054BB39D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3/5 H, 1/5 S</w:t>
            </w:r>
          </w:p>
        </w:tc>
      </w:tr>
    </w:tbl>
    <w:p w14:paraId="475C6D59" w14:textId="281782F4" w:rsidR="00451D07" w:rsidRDefault="00451D07"/>
    <w:p w14:paraId="29078B9B" w14:textId="77777777" w:rsidR="00451D07" w:rsidRDefault="00451D07">
      <w:pPr>
        <w:spacing w:after="160" w:line="278" w:lineRule="auto"/>
      </w:pPr>
      <w:r>
        <w:br w:type="page"/>
      </w:r>
    </w:p>
    <w:p w14:paraId="0A4A72A7" w14:textId="77777777" w:rsidR="00451D07" w:rsidRPr="00957FA9" w:rsidRDefault="00451D07" w:rsidP="00451D07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57FA9">
        <w:rPr>
          <w:rFonts w:ascii="Times New Roman" w:hAnsi="Times New Roman" w:cs="Times New Roman"/>
          <w:b/>
          <w:bCs/>
          <w:color w:val="000000" w:themeColor="text1"/>
        </w:rPr>
        <w:lastRenderedPageBreak/>
        <w:t>Table 3. Interfacial hydrogen bond</w:t>
      </w:r>
      <w:r w:rsidRPr="00957FA9">
        <w:rPr>
          <w:rFonts w:ascii="Times New Roman" w:hAnsi="Times New Roman" w:cs="Times New Roman" w:hint="eastAsia"/>
          <w:b/>
          <w:bCs/>
          <w:color w:val="000000" w:themeColor="text1"/>
        </w:rPr>
        <w:t>s</w:t>
      </w:r>
      <w:r w:rsidRPr="00957FA9">
        <w:rPr>
          <w:rFonts w:ascii="Times New Roman" w:hAnsi="Times New Roman" w:cs="Times New Roman"/>
          <w:b/>
          <w:bCs/>
          <w:color w:val="000000" w:themeColor="text1"/>
        </w:rPr>
        <w:t xml:space="preserve"> between FcμR‑D1 (chain C) and Fcμ‑Cμ4 (chain A) in WT and alanine mutants (PDB 7YTE)</w:t>
      </w:r>
    </w:p>
    <w:tbl>
      <w:tblPr>
        <w:tblStyle w:val="a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4337"/>
      </w:tblGrid>
      <w:tr w:rsidR="00451D07" w:rsidRPr="00957FA9" w14:paraId="742785B4" w14:textId="77777777" w:rsidTr="00DB6710">
        <w:trPr>
          <w:tblHeader/>
          <w:jc w:val="center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51D2916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FcµR mutant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ABE2894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Number of H-bonds</w:t>
            </w:r>
          </w:p>
        </w:tc>
        <w:tc>
          <w:tcPr>
            <w:tcW w:w="4337" w:type="dxa"/>
            <w:tcBorders>
              <w:top w:val="single" w:sz="4" w:space="0" w:color="auto"/>
              <w:bottom w:val="single" w:sz="4" w:space="0" w:color="auto"/>
            </w:tcBorders>
          </w:tcPr>
          <w:p w14:paraId="5C278BB5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Key changes relative to WT</w:t>
            </w:r>
          </w:p>
        </w:tc>
      </w:tr>
      <w:tr w:rsidR="00451D07" w:rsidRPr="00957FA9" w14:paraId="6B4C8E41" w14:textId="77777777" w:rsidTr="00DB6710">
        <w:trPr>
          <w:tblHeader/>
          <w:jc w:val="center"/>
        </w:trPr>
        <w:tc>
          <w:tcPr>
            <w:tcW w:w="2268" w:type="dxa"/>
            <w:tcBorders>
              <w:top w:val="single" w:sz="4" w:space="0" w:color="auto"/>
            </w:tcBorders>
          </w:tcPr>
          <w:p w14:paraId="2B413A43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WT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064D72A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4337" w:type="dxa"/>
            <w:tcBorders>
              <w:top w:val="single" w:sz="4" w:space="0" w:color="auto"/>
            </w:tcBorders>
          </w:tcPr>
          <w:p w14:paraId="379F09ED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–</w:t>
            </w:r>
          </w:p>
        </w:tc>
      </w:tr>
      <w:tr w:rsidR="00451D07" w:rsidRPr="00957FA9" w14:paraId="394AB998" w14:textId="77777777" w:rsidTr="00DB6710">
        <w:trPr>
          <w:tblHeader/>
          <w:jc w:val="center"/>
        </w:trPr>
        <w:tc>
          <w:tcPr>
            <w:tcW w:w="2268" w:type="dxa"/>
          </w:tcPr>
          <w:p w14:paraId="72FA54F0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R45A</w:t>
            </w:r>
          </w:p>
        </w:tc>
        <w:tc>
          <w:tcPr>
            <w:tcW w:w="1701" w:type="dxa"/>
          </w:tcPr>
          <w:p w14:paraId="089968A9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4337" w:type="dxa"/>
          </w:tcPr>
          <w:p w14:paraId="0050DD69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Lost two: C‑Arg45 NE/NH2 → A‑Glu468 OE2</w:t>
            </w:r>
          </w:p>
        </w:tc>
      </w:tr>
      <w:tr w:rsidR="00451D07" w:rsidRPr="00957FA9" w14:paraId="4CF77350" w14:textId="77777777" w:rsidTr="00DB6710">
        <w:trPr>
          <w:tblHeader/>
          <w:jc w:val="center"/>
        </w:trPr>
        <w:tc>
          <w:tcPr>
            <w:tcW w:w="2268" w:type="dxa"/>
          </w:tcPr>
          <w:p w14:paraId="02BEDBC2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T57A</w:t>
            </w:r>
          </w:p>
        </w:tc>
        <w:tc>
          <w:tcPr>
            <w:tcW w:w="1701" w:type="dxa"/>
          </w:tcPr>
          <w:p w14:paraId="6F0153AD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4337" w:type="dxa"/>
          </w:tcPr>
          <w:p w14:paraId="20F40884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No change</w:t>
            </w:r>
          </w:p>
        </w:tc>
      </w:tr>
      <w:tr w:rsidR="00451D07" w:rsidRPr="00957FA9" w14:paraId="714017BA" w14:textId="77777777" w:rsidTr="00DB6710">
        <w:trPr>
          <w:tblHeader/>
          <w:jc w:val="center"/>
        </w:trPr>
        <w:tc>
          <w:tcPr>
            <w:tcW w:w="2268" w:type="dxa"/>
          </w:tcPr>
          <w:p w14:paraId="4C0FA937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T60A</w:t>
            </w:r>
          </w:p>
        </w:tc>
        <w:tc>
          <w:tcPr>
            <w:tcW w:w="1701" w:type="dxa"/>
          </w:tcPr>
          <w:p w14:paraId="0FDB8511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4337" w:type="dxa"/>
          </w:tcPr>
          <w:p w14:paraId="738C87BB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Lost two:</w:t>
            </w:r>
            <w:r w:rsidRPr="00957FA9"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 w:rsidRPr="00957FA9">
              <w:rPr>
                <w:rFonts w:ascii="Times New Roman" w:hAnsi="Times New Roman" w:cs="Times New Roman"/>
                <w:color w:val="000000" w:themeColor="text1"/>
              </w:rPr>
              <w:t>C‑Thr60 OG1 → A‑Leu466 O; C‑Thr60 OG1 → A‑Arg467 O</w:t>
            </w:r>
          </w:p>
        </w:tc>
      </w:tr>
      <w:tr w:rsidR="00451D07" w:rsidRPr="00957FA9" w14:paraId="134423D7" w14:textId="77777777" w:rsidTr="00DB6710">
        <w:trPr>
          <w:tblHeader/>
          <w:jc w:val="center"/>
        </w:trPr>
        <w:tc>
          <w:tcPr>
            <w:tcW w:w="2268" w:type="dxa"/>
          </w:tcPr>
          <w:p w14:paraId="42DB3215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S63A</w:t>
            </w:r>
          </w:p>
        </w:tc>
        <w:tc>
          <w:tcPr>
            <w:tcW w:w="1701" w:type="dxa"/>
          </w:tcPr>
          <w:p w14:paraId="6E1D1EAD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4337" w:type="dxa"/>
          </w:tcPr>
          <w:p w14:paraId="6E2EC4E3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Lost one:</w:t>
            </w:r>
            <w:r w:rsidRPr="00957FA9"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 w:rsidRPr="00957FA9">
              <w:rPr>
                <w:rFonts w:ascii="Times New Roman" w:hAnsi="Times New Roman" w:cs="Times New Roman"/>
                <w:color w:val="000000" w:themeColor="text1"/>
              </w:rPr>
              <w:t>C‑Ser63 OG → A‑Glu468 OE2</w:t>
            </w:r>
          </w:p>
        </w:tc>
      </w:tr>
      <w:tr w:rsidR="00451D07" w:rsidRPr="00957FA9" w14:paraId="1155CEEE" w14:textId="77777777" w:rsidTr="00DB6710">
        <w:trPr>
          <w:tblHeader/>
          <w:jc w:val="center"/>
        </w:trPr>
        <w:tc>
          <w:tcPr>
            <w:tcW w:w="2268" w:type="dxa"/>
          </w:tcPr>
          <w:p w14:paraId="381FADD2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T65A</w:t>
            </w:r>
          </w:p>
        </w:tc>
        <w:tc>
          <w:tcPr>
            <w:tcW w:w="1701" w:type="dxa"/>
          </w:tcPr>
          <w:p w14:paraId="325C2C67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4337" w:type="dxa"/>
          </w:tcPr>
          <w:p w14:paraId="15204077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No change</w:t>
            </w:r>
          </w:p>
        </w:tc>
      </w:tr>
      <w:tr w:rsidR="00451D07" w:rsidRPr="00957FA9" w14:paraId="5A63D118" w14:textId="77777777" w:rsidTr="00DB6710">
        <w:trPr>
          <w:tblHeader/>
          <w:jc w:val="center"/>
        </w:trPr>
        <w:tc>
          <w:tcPr>
            <w:tcW w:w="2268" w:type="dxa"/>
          </w:tcPr>
          <w:p w14:paraId="23F02EB2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F67A</w:t>
            </w:r>
          </w:p>
        </w:tc>
        <w:tc>
          <w:tcPr>
            <w:tcW w:w="1701" w:type="dxa"/>
          </w:tcPr>
          <w:p w14:paraId="503C18E9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4337" w:type="dxa"/>
          </w:tcPr>
          <w:p w14:paraId="2C948FF7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No change</w:t>
            </w:r>
          </w:p>
        </w:tc>
      </w:tr>
      <w:tr w:rsidR="00451D07" w:rsidRPr="00957FA9" w14:paraId="4E62378D" w14:textId="77777777" w:rsidTr="00DB6710">
        <w:trPr>
          <w:tblHeader/>
          <w:jc w:val="center"/>
        </w:trPr>
        <w:tc>
          <w:tcPr>
            <w:tcW w:w="2268" w:type="dxa"/>
          </w:tcPr>
          <w:p w14:paraId="425961CE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K69A</w:t>
            </w:r>
          </w:p>
        </w:tc>
        <w:tc>
          <w:tcPr>
            <w:tcW w:w="1701" w:type="dxa"/>
          </w:tcPr>
          <w:p w14:paraId="7A09FEBD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4337" w:type="dxa"/>
          </w:tcPr>
          <w:p w14:paraId="6C7E8FDE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Lost one: C‑Lys69 NZ → A‑Glu526 OE2</w:t>
            </w:r>
          </w:p>
        </w:tc>
      </w:tr>
      <w:tr w:rsidR="00451D07" w:rsidRPr="00957FA9" w14:paraId="64059066" w14:textId="77777777" w:rsidTr="00DB6710">
        <w:trPr>
          <w:tblHeader/>
          <w:jc w:val="center"/>
        </w:trPr>
        <w:tc>
          <w:tcPr>
            <w:tcW w:w="2268" w:type="dxa"/>
          </w:tcPr>
          <w:p w14:paraId="28F9F876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T110A</w:t>
            </w:r>
          </w:p>
        </w:tc>
        <w:tc>
          <w:tcPr>
            <w:tcW w:w="1701" w:type="dxa"/>
          </w:tcPr>
          <w:p w14:paraId="18BD9159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4337" w:type="dxa"/>
          </w:tcPr>
          <w:p w14:paraId="3B7DCBF0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No change</w:t>
            </w:r>
          </w:p>
        </w:tc>
      </w:tr>
      <w:tr w:rsidR="00451D07" w:rsidRPr="00957FA9" w14:paraId="5355EA42" w14:textId="77777777" w:rsidTr="00DB6710">
        <w:trPr>
          <w:tblHeader/>
          <w:jc w:val="center"/>
        </w:trPr>
        <w:tc>
          <w:tcPr>
            <w:tcW w:w="2268" w:type="dxa"/>
          </w:tcPr>
          <w:p w14:paraId="44818D91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D111A</w:t>
            </w:r>
          </w:p>
        </w:tc>
        <w:tc>
          <w:tcPr>
            <w:tcW w:w="1701" w:type="dxa"/>
          </w:tcPr>
          <w:p w14:paraId="3920DED3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4337" w:type="dxa"/>
          </w:tcPr>
          <w:p w14:paraId="3D1114C0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Lost one: C‑Asp111 OD2 → A‑Arg467 NE</w:t>
            </w:r>
          </w:p>
        </w:tc>
      </w:tr>
      <w:tr w:rsidR="00451D07" w:rsidRPr="00957FA9" w14:paraId="6C4FBDD0" w14:textId="77777777" w:rsidTr="00DB6710">
        <w:trPr>
          <w:tblHeader/>
          <w:jc w:val="center"/>
        </w:trPr>
        <w:tc>
          <w:tcPr>
            <w:tcW w:w="2268" w:type="dxa"/>
          </w:tcPr>
          <w:p w14:paraId="2208BE05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R112A</w:t>
            </w:r>
          </w:p>
        </w:tc>
        <w:tc>
          <w:tcPr>
            <w:tcW w:w="1701" w:type="dxa"/>
          </w:tcPr>
          <w:p w14:paraId="446E89B4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4337" w:type="dxa"/>
          </w:tcPr>
          <w:p w14:paraId="5FA58798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No change</w:t>
            </w:r>
          </w:p>
        </w:tc>
      </w:tr>
      <w:tr w:rsidR="00451D07" w:rsidRPr="00957FA9" w14:paraId="1E279C4A" w14:textId="77777777" w:rsidTr="00DB6710">
        <w:trPr>
          <w:tblHeader/>
          <w:jc w:val="center"/>
        </w:trPr>
        <w:tc>
          <w:tcPr>
            <w:tcW w:w="2268" w:type="dxa"/>
          </w:tcPr>
          <w:p w14:paraId="4A31CE78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T60A/S63A</w:t>
            </w:r>
          </w:p>
        </w:tc>
        <w:tc>
          <w:tcPr>
            <w:tcW w:w="1701" w:type="dxa"/>
          </w:tcPr>
          <w:p w14:paraId="73CABFCF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4337" w:type="dxa"/>
          </w:tcPr>
          <w:p w14:paraId="442D6FD2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Lost three (sum of T60A and S63A losses)</w:t>
            </w:r>
          </w:p>
        </w:tc>
      </w:tr>
      <w:tr w:rsidR="00451D07" w:rsidRPr="00957FA9" w14:paraId="70A1FFF7" w14:textId="77777777" w:rsidTr="00DB6710">
        <w:trPr>
          <w:tblHeader/>
          <w:jc w:val="center"/>
        </w:trPr>
        <w:tc>
          <w:tcPr>
            <w:tcW w:w="2268" w:type="dxa"/>
          </w:tcPr>
          <w:p w14:paraId="70A383EB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T110A/D111A</w:t>
            </w:r>
          </w:p>
        </w:tc>
        <w:tc>
          <w:tcPr>
            <w:tcW w:w="1701" w:type="dxa"/>
          </w:tcPr>
          <w:p w14:paraId="4C08C1AF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4337" w:type="dxa"/>
          </w:tcPr>
          <w:p w14:paraId="06FB4566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Lost two: C‑Asp111 OD2 → A‑Arg467 NE;</w:t>
            </w:r>
            <w:r w:rsidRPr="00957FA9"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 w:rsidRPr="00957FA9">
              <w:rPr>
                <w:rFonts w:ascii="Times New Roman" w:hAnsi="Times New Roman" w:cs="Times New Roman"/>
                <w:color w:val="000000" w:themeColor="text1"/>
              </w:rPr>
              <w:t>(expected from D111A); additionally, C‑Thr110 OG1 → A‑Leu466 O (lost only in double‑mutant context)</w:t>
            </w:r>
          </w:p>
        </w:tc>
      </w:tr>
      <w:tr w:rsidR="00451D07" w:rsidRPr="00957FA9" w14:paraId="3BA136D5" w14:textId="77777777" w:rsidTr="00DB6710">
        <w:trPr>
          <w:tblHeader/>
          <w:jc w:val="center"/>
        </w:trPr>
        <w:tc>
          <w:tcPr>
            <w:tcW w:w="2268" w:type="dxa"/>
          </w:tcPr>
          <w:p w14:paraId="11E5A37D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T60A/S63A/D111A</w:t>
            </w:r>
          </w:p>
        </w:tc>
        <w:tc>
          <w:tcPr>
            <w:tcW w:w="1701" w:type="dxa"/>
          </w:tcPr>
          <w:p w14:paraId="31BDB685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4337" w:type="dxa"/>
          </w:tcPr>
          <w:p w14:paraId="560FEA6D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Lost four (</w:t>
            </w:r>
            <w:r w:rsidRPr="00957FA9">
              <w:rPr>
                <w:rFonts w:ascii="Times New Roman" w:hAnsi="Times New Roman" w:cs="Times New Roman" w:hint="eastAsia"/>
                <w:color w:val="000000" w:themeColor="text1"/>
              </w:rPr>
              <w:t xml:space="preserve">sum of </w:t>
            </w:r>
            <w:r w:rsidRPr="00957FA9">
              <w:rPr>
                <w:rFonts w:ascii="Times New Roman" w:hAnsi="Times New Roman" w:cs="Times New Roman"/>
                <w:color w:val="000000" w:themeColor="text1"/>
              </w:rPr>
              <w:t>T60A, S63A and D111A losses)</w:t>
            </w:r>
          </w:p>
        </w:tc>
      </w:tr>
      <w:tr w:rsidR="00451D07" w:rsidRPr="00957FA9" w14:paraId="6D0E4DB3" w14:textId="77777777" w:rsidTr="00DB6710">
        <w:trPr>
          <w:tblHeader/>
          <w:jc w:val="center"/>
        </w:trPr>
        <w:tc>
          <w:tcPr>
            <w:tcW w:w="2268" w:type="dxa"/>
          </w:tcPr>
          <w:p w14:paraId="32C15E0D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R45A/F67A/K69A</w:t>
            </w:r>
          </w:p>
        </w:tc>
        <w:tc>
          <w:tcPr>
            <w:tcW w:w="1701" w:type="dxa"/>
          </w:tcPr>
          <w:p w14:paraId="3F41D5F0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4337" w:type="dxa"/>
          </w:tcPr>
          <w:p w14:paraId="5BB94163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 xml:space="preserve">Lost three (R45A </w:t>
            </w:r>
            <w:r w:rsidRPr="00957FA9">
              <w:rPr>
                <w:rFonts w:ascii="Times New Roman" w:hAnsi="Times New Roman" w:cs="Times New Roman" w:hint="eastAsia"/>
                <w:color w:val="000000" w:themeColor="text1"/>
              </w:rPr>
              <w:t>and</w:t>
            </w:r>
            <w:r w:rsidRPr="00957FA9">
              <w:rPr>
                <w:rFonts w:ascii="Times New Roman" w:hAnsi="Times New Roman" w:cs="Times New Roman"/>
                <w:color w:val="000000" w:themeColor="text1"/>
              </w:rPr>
              <w:t xml:space="preserve"> K69A losses; F67A no effect)</w:t>
            </w:r>
          </w:p>
        </w:tc>
      </w:tr>
      <w:tr w:rsidR="00451D07" w:rsidRPr="00957FA9" w14:paraId="0A31FD4F" w14:textId="77777777" w:rsidTr="00DB6710">
        <w:trPr>
          <w:tblHeader/>
          <w:jc w:val="center"/>
        </w:trPr>
        <w:tc>
          <w:tcPr>
            <w:tcW w:w="2268" w:type="dxa"/>
          </w:tcPr>
          <w:p w14:paraId="58C7CAF4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R45A/F67A/R112A</w:t>
            </w:r>
          </w:p>
        </w:tc>
        <w:tc>
          <w:tcPr>
            <w:tcW w:w="1701" w:type="dxa"/>
          </w:tcPr>
          <w:p w14:paraId="03C1E74F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4337" w:type="dxa"/>
          </w:tcPr>
          <w:p w14:paraId="40D36E0F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</w:rPr>
              <w:t>Lost two (R45A loss only; F67A and R112A no effect)</w:t>
            </w:r>
          </w:p>
        </w:tc>
      </w:tr>
    </w:tbl>
    <w:p w14:paraId="17260196" w14:textId="1F8C2762" w:rsidR="00451D07" w:rsidRDefault="00451D07"/>
    <w:p w14:paraId="5ECFA78D" w14:textId="77777777" w:rsidR="00451D07" w:rsidRDefault="00451D07">
      <w:pPr>
        <w:spacing w:after="160" w:line="278" w:lineRule="auto"/>
      </w:pPr>
      <w:r>
        <w:br w:type="page"/>
      </w:r>
    </w:p>
    <w:p w14:paraId="67E7DC32" w14:textId="77777777" w:rsidR="00451D07" w:rsidRPr="00957FA9" w:rsidRDefault="00451D07" w:rsidP="00451D07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57FA9">
        <w:rPr>
          <w:rFonts w:ascii="Times New Roman" w:hAnsi="Times New Roman" w:cs="Times New Roman"/>
          <w:b/>
          <w:bCs/>
        </w:rPr>
        <w:lastRenderedPageBreak/>
        <w:t>Table 4</w:t>
      </w:r>
      <w:r w:rsidRPr="00957FA9">
        <w:rPr>
          <w:rFonts w:ascii="Times New Roman" w:hAnsi="Times New Roman" w:cs="Times New Roman"/>
          <w:b/>
          <w:bCs/>
          <w:color w:val="000000" w:themeColor="text1"/>
        </w:rPr>
        <w:t>. Crystal and Cryo-EM structures of FcµR-Fcµ used in this study</w:t>
      </w:r>
    </w:p>
    <w:tbl>
      <w:tblPr>
        <w:tblStyle w:val="a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1985"/>
        <w:gridCol w:w="1785"/>
      </w:tblGrid>
      <w:tr w:rsidR="00451D07" w:rsidRPr="00957FA9" w14:paraId="546F34D6" w14:textId="77777777" w:rsidTr="00DB6710">
        <w:trPr>
          <w:jc w:val="center"/>
        </w:trPr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44F754B6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Complex name (PDB, EMDB)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F79AF32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Method</w:t>
            </w: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</w:tcPr>
          <w:p w14:paraId="5A42EC47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Resolution (Å)</w:t>
            </w:r>
          </w:p>
        </w:tc>
      </w:tr>
      <w:tr w:rsidR="00451D07" w:rsidRPr="00957FA9" w14:paraId="5C5CB257" w14:textId="77777777" w:rsidTr="00DB6710">
        <w:trPr>
          <w:jc w:val="center"/>
        </w:trPr>
        <w:tc>
          <w:tcPr>
            <w:tcW w:w="4536" w:type="dxa"/>
            <w:tcBorders>
              <w:top w:val="single" w:sz="4" w:space="0" w:color="auto"/>
            </w:tcBorders>
          </w:tcPr>
          <w:p w14:paraId="494AD5CD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2:1 FcµR: Fcμ-Cμ4 (7YTE)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56F8EE11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X-Ray diffraction</w:t>
            </w:r>
          </w:p>
        </w:tc>
        <w:tc>
          <w:tcPr>
            <w:tcW w:w="1785" w:type="dxa"/>
            <w:tcBorders>
              <w:top w:val="single" w:sz="4" w:space="0" w:color="auto"/>
            </w:tcBorders>
          </w:tcPr>
          <w:p w14:paraId="26D1DECA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3.00</w:t>
            </w:r>
          </w:p>
        </w:tc>
      </w:tr>
      <w:tr w:rsidR="00451D07" w:rsidRPr="00957FA9" w14:paraId="70BA201D" w14:textId="77777777" w:rsidTr="00DB6710">
        <w:trPr>
          <w:jc w:val="center"/>
        </w:trPr>
        <w:tc>
          <w:tcPr>
            <w:tcW w:w="4536" w:type="dxa"/>
          </w:tcPr>
          <w:p w14:paraId="6B328DF7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1:1 FcµR: Fcµ-J (7YTC, EMD-34085)</w:t>
            </w:r>
          </w:p>
        </w:tc>
        <w:tc>
          <w:tcPr>
            <w:tcW w:w="1985" w:type="dxa"/>
          </w:tcPr>
          <w:p w14:paraId="0D7D3F2F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Cryo-EM</w:t>
            </w:r>
          </w:p>
        </w:tc>
        <w:tc>
          <w:tcPr>
            <w:tcW w:w="1785" w:type="dxa"/>
          </w:tcPr>
          <w:p w14:paraId="18EDAAB2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3.39</w:t>
            </w:r>
          </w:p>
        </w:tc>
      </w:tr>
      <w:tr w:rsidR="00451D07" w:rsidRPr="00957FA9" w14:paraId="7DD65D03" w14:textId="77777777" w:rsidTr="00DB6710">
        <w:trPr>
          <w:jc w:val="center"/>
        </w:trPr>
        <w:tc>
          <w:tcPr>
            <w:tcW w:w="4536" w:type="dxa"/>
          </w:tcPr>
          <w:p w14:paraId="2F6EF43E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4:1 FcµR: Fcµ-J (7YTD, EMD-34086) </w:t>
            </w:r>
          </w:p>
        </w:tc>
        <w:tc>
          <w:tcPr>
            <w:tcW w:w="1985" w:type="dxa"/>
          </w:tcPr>
          <w:p w14:paraId="4E9CC42A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Cryo-EM</w:t>
            </w:r>
          </w:p>
        </w:tc>
        <w:tc>
          <w:tcPr>
            <w:tcW w:w="1785" w:type="dxa"/>
          </w:tcPr>
          <w:p w14:paraId="6F1E70B2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3.71</w:t>
            </w:r>
          </w:p>
        </w:tc>
      </w:tr>
      <w:tr w:rsidR="00451D07" w:rsidRPr="00957FA9" w14:paraId="7547DAC5" w14:textId="77777777" w:rsidTr="00DB6710">
        <w:trPr>
          <w:jc w:val="center"/>
        </w:trPr>
        <w:tc>
          <w:tcPr>
            <w:tcW w:w="4536" w:type="dxa"/>
          </w:tcPr>
          <w:p w14:paraId="23BB4223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4:1 FcµR: Fcµ-J-SC (7YSG, EMD-34074)</w:t>
            </w:r>
          </w:p>
        </w:tc>
        <w:tc>
          <w:tcPr>
            <w:tcW w:w="1985" w:type="dxa"/>
          </w:tcPr>
          <w:p w14:paraId="61E510E7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Cryo-EM</w:t>
            </w:r>
          </w:p>
        </w:tc>
        <w:tc>
          <w:tcPr>
            <w:tcW w:w="1785" w:type="dxa"/>
          </w:tcPr>
          <w:p w14:paraId="2BC6661B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3.18</w:t>
            </w:r>
          </w:p>
        </w:tc>
      </w:tr>
      <w:tr w:rsidR="00451D07" w:rsidRPr="00957FA9" w14:paraId="1242B4B8" w14:textId="77777777" w:rsidTr="00DB6710">
        <w:trPr>
          <w:jc w:val="center"/>
        </w:trPr>
        <w:tc>
          <w:tcPr>
            <w:tcW w:w="4536" w:type="dxa"/>
          </w:tcPr>
          <w:p w14:paraId="60A0A3E9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8:1 FcµR: Fcµ-J (8BPE, EMD-16150)</w:t>
            </w:r>
          </w:p>
        </w:tc>
        <w:tc>
          <w:tcPr>
            <w:tcW w:w="1985" w:type="dxa"/>
          </w:tcPr>
          <w:p w14:paraId="0DBD1483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Cryo-EM</w:t>
            </w:r>
          </w:p>
        </w:tc>
        <w:tc>
          <w:tcPr>
            <w:tcW w:w="1785" w:type="dxa"/>
          </w:tcPr>
          <w:p w14:paraId="29C8AA87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3.63</w:t>
            </w:r>
          </w:p>
        </w:tc>
      </w:tr>
      <w:tr w:rsidR="00451D07" w:rsidRPr="00957FA9" w14:paraId="1C1B0AF2" w14:textId="77777777" w:rsidTr="00DB6710">
        <w:trPr>
          <w:jc w:val="center"/>
        </w:trPr>
        <w:tc>
          <w:tcPr>
            <w:tcW w:w="4536" w:type="dxa"/>
          </w:tcPr>
          <w:p w14:paraId="241BA8BF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1:1 FcµR: Fcµ-J (8BPF, EMD-16151)</w:t>
            </w:r>
          </w:p>
        </w:tc>
        <w:tc>
          <w:tcPr>
            <w:tcW w:w="1985" w:type="dxa"/>
          </w:tcPr>
          <w:p w14:paraId="5425802D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Cryo-EM</w:t>
            </w:r>
          </w:p>
        </w:tc>
        <w:tc>
          <w:tcPr>
            <w:tcW w:w="1785" w:type="dxa"/>
          </w:tcPr>
          <w:p w14:paraId="3DB3218E" w14:textId="77777777" w:rsidR="00451D07" w:rsidRPr="00957FA9" w:rsidRDefault="00451D07" w:rsidP="00DB6710">
            <w:pPr>
              <w:rPr>
                <w:rFonts w:ascii="Times New Roman" w:eastAsia="DengXi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3.50</w:t>
            </w:r>
          </w:p>
        </w:tc>
      </w:tr>
      <w:tr w:rsidR="00451D07" w:rsidRPr="00957FA9" w14:paraId="7C7B44BE" w14:textId="77777777" w:rsidTr="00DB6710">
        <w:trPr>
          <w:jc w:val="center"/>
        </w:trPr>
        <w:tc>
          <w:tcPr>
            <w:tcW w:w="4536" w:type="dxa"/>
          </w:tcPr>
          <w:p w14:paraId="547FAEE5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2:1 FcµR: Fcµ-Cμ3-Cμ4 (8BPG, EMD-16152)</w:t>
            </w:r>
          </w:p>
        </w:tc>
        <w:tc>
          <w:tcPr>
            <w:tcW w:w="1985" w:type="dxa"/>
          </w:tcPr>
          <w:p w14:paraId="41655DE2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Cryo-EM</w:t>
            </w:r>
          </w:p>
        </w:tc>
        <w:tc>
          <w:tcPr>
            <w:tcW w:w="1785" w:type="dxa"/>
          </w:tcPr>
          <w:p w14:paraId="68CF8702" w14:textId="77777777" w:rsidR="00451D07" w:rsidRPr="00957FA9" w:rsidRDefault="00451D07" w:rsidP="00DB671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957FA9">
              <w:rPr>
                <w:rFonts w:ascii="Times New Roman" w:hAnsi="Times New Roman" w:cs="Times New Roman"/>
                <w:color w:val="000000" w:themeColor="text1"/>
                <w:szCs w:val="24"/>
              </w:rPr>
              <w:t>3.10</w:t>
            </w:r>
          </w:p>
        </w:tc>
      </w:tr>
    </w:tbl>
    <w:p w14:paraId="449EEA37" w14:textId="77777777" w:rsidR="00451D07" w:rsidRPr="00451D07" w:rsidRDefault="00451D07"/>
    <w:sectPr w:rsidR="00451D07" w:rsidRPr="00451D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07"/>
    <w:rsid w:val="00067D06"/>
    <w:rsid w:val="002E0C95"/>
    <w:rsid w:val="00451D07"/>
    <w:rsid w:val="004C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1A560"/>
  <w15:chartTrackingRefBased/>
  <w15:docId w15:val="{0449221C-F136-9F4B-AA2B-FE813EB1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D07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51D07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D07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D07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D07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D07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D07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D07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D07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D07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1D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1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1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1D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1D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1D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1D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1D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1D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1D07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5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D07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51D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1D07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51D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1D07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451D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1D07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51D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1D0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qFormat/>
    <w:rsid w:val="00451D07"/>
    <w:pPr>
      <w:spacing w:after="0" w:line="240" w:lineRule="auto"/>
    </w:pPr>
    <w:rPr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451D07"/>
    <w:pPr>
      <w:widowControl w:val="0"/>
      <w:spacing w:after="160" w:line="278" w:lineRule="auto"/>
    </w:pPr>
    <w:rPr>
      <w:rFonts w:asciiTheme="majorHAnsi" w:eastAsia="黑体" w:hAnsiTheme="majorHAnsi" w:cstheme="majorBidi"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YI</dc:creator>
  <cp:keywords/>
  <dc:description/>
  <cp:lastModifiedBy>WANG YI</cp:lastModifiedBy>
  <cp:revision>1</cp:revision>
  <dcterms:created xsi:type="dcterms:W3CDTF">2026-05-29T05:09:00Z</dcterms:created>
  <dcterms:modified xsi:type="dcterms:W3CDTF">2026-05-29T05:13:00Z</dcterms:modified>
</cp:coreProperties>
</file>