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90"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shd w:val="clear" w:color="auto" w:fill="FFFFFF"/>
        </w:rPr>
        <w:t>Referee expertise:</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Referee #1: GTPases</w:t>
      </w:r>
    </w:p>
    <w:p w:rsidR="00323690" w:rsidRPr="00323690" w:rsidRDefault="00323690" w:rsidP="00A43B6B">
      <w:pPr>
        <w:rPr>
          <w:rFonts w:ascii="Arial" w:eastAsia="Times New Roman" w:hAnsi="Arial" w:cs="Arial"/>
          <w:color w:val="00B0F0"/>
          <w:sz w:val="22"/>
          <w:szCs w:val="22"/>
        </w:rPr>
      </w:pPr>
      <w:r w:rsidRPr="00323690">
        <w:rPr>
          <w:rFonts w:ascii="Arial" w:eastAsia="Times New Roman" w:hAnsi="Arial" w:cs="Arial"/>
          <w:color w:val="00B0F0"/>
          <w:sz w:val="22"/>
          <w:szCs w:val="22"/>
        </w:rPr>
        <w:t>On our side; a</w:t>
      </w:r>
      <w:r w:rsidR="00B326D8">
        <w:rPr>
          <w:rFonts w:ascii="Arial" w:eastAsia="Times New Roman" w:hAnsi="Arial" w:cs="Arial"/>
          <w:color w:val="00B0F0"/>
          <w:sz w:val="22"/>
          <w:szCs w:val="22"/>
        </w:rPr>
        <w:t>ll</w:t>
      </w:r>
      <w:r w:rsidRPr="00323690">
        <w:rPr>
          <w:rFonts w:ascii="Arial" w:eastAsia="Times New Roman" w:hAnsi="Arial" w:cs="Arial"/>
          <w:color w:val="00B0F0"/>
          <w:sz w:val="22"/>
          <w:szCs w:val="22"/>
        </w:rPr>
        <w:t xml:space="preserve"> comments can be addressed with plotting existing data and adding </w:t>
      </w:r>
      <w:r w:rsidR="00E37C77">
        <w:rPr>
          <w:rFonts w:ascii="Arial" w:eastAsia="Times New Roman" w:hAnsi="Arial" w:cs="Arial"/>
          <w:color w:val="00B0F0"/>
          <w:sz w:val="22"/>
          <w:szCs w:val="22"/>
        </w:rPr>
        <w:t xml:space="preserve">supplementary </w:t>
      </w:r>
      <w:r w:rsidRPr="00323690">
        <w:rPr>
          <w:rFonts w:ascii="Arial" w:eastAsia="Times New Roman" w:hAnsi="Arial" w:cs="Arial"/>
          <w:color w:val="00B0F0"/>
          <w:sz w:val="22"/>
          <w:szCs w:val="22"/>
        </w:rPr>
        <w:t>discussion.</w:t>
      </w:r>
    </w:p>
    <w:p w:rsidR="009A2BF1" w:rsidRDefault="00323690"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t xml:space="preserve"> </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Referee #2: NMR</w:t>
      </w:r>
    </w:p>
    <w:p w:rsidR="00166BFC" w:rsidRDefault="009A2BF1" w:rsidP="00A43B6B">
      <w:pPr>
        <w:rPr>
          <w:rFonts w:ascii="Arial" w:eastAsia="Times New Roman" w:hAnsi="Arial" w:cs="Arial"/>
          <w:color w:val="00B0F0"/>
          <w:sz w:val="22"/>
          <w:szCs w:val="22"/>
        </w:rPr>
      </w:pPr>
      <w:r w:rsidRPr="00166BFC">
        <w:rPr>
          <w:rFonts w:ascii="Arial" w:eastAsia="Times New Roman" w:hAnsi="Arial" w:cs="Arial"/>
          <w:color w:val="00B0F0"/>
          <w:sz w:val="22"/>
          <w:szCs w:val="22"/>
        </w:rPr>
        <w:t xml:space="preserve">Says publishable but wants </w:t>
      </w:r>
      <w:r w:rsidR="00CF75C9">
        <w:rPr>
          <w:rFonts w:ascii="Arial" w:eastAsia="Times New Roman" w:hAnsi="Arial" w:cs="Arial"/>
          <w:color w:val="00B0F0"/>
          <w:sz w:val="22"/>
          <w:szCs w:val="22"/>
        </w:rPr>
        <w:t>(in addition to lots of extra discussion):</w:t>
      </w:r>
    </w:p>
    <w:p w:rsidR="00166BFC" w:rsidRPr="001A225C" w:rsidRDefault="00166BFC" w:rsidP="00A43B6B">
      <w:pPr>
        <w:rPr>
          <w:rFonts w:ascii="Arial" w:eastAsia="Times New Roman" w:hAnsi="Arial" w:cs="Arial"/>
          <w:color w:val="FF0000"/>
          <w:sz w:val="22"/>
          <w:szCs w:val="22"/>
        </w:rPr>
      </w:pPr>
      <w:r w:rsidRPr="001A225C">
        <w:rPr>
          <w:rFonts w:ascii="Arial" w:eastAsia="Times New Roman" w:hAnsi="Arial" w:cs="Arial"/>
          <w:color w:val="FF0000"/>
          <w:sz w:val="22"/>
          <w:szCs w:val="22"/>
        </w:rPr>
        <w:t xml:space="preserve">- </w:t>
      </w:r>
      <w:r w:rsidR="009A2BF1" w:rsidRPr="001A225C">
        <w:rPr>
          <w:rFonts w:ascii="Arial" w:eastAsia="Times New Roman" w:hAnsi="Arial" w:cs="Arial"/>
          <w:color w:val="FF0000"/>
          <w:sz w:val="22"/>
          <w:szCs w:val="22"/>
        </w:rPr>
        <w:t xml:space="preserve">test of model </w:t>
      </w:r>
    </w:p>
    <w:p w:rsidR="00166BFC" w:rsidRPr="001A225C" w:rsidRDefault="00166BFC" w:rsidP="00A43B6B">
      <w:pPr>
        <w:rPr>
          <w:rFonts w:ascii="Arial" w:eastAsia="Times New Roman" w:hAnsi="Arial" w:cs="Arial"/>
          <w:color w:val="FF0000"/>
          <w:sz w:val="22"/>
          <w:szCs w:val="22"/>
        </w:rPr>
      </w:pPr>
      <w:r w:rsidRPr="001A225C">
        <w:rPr>
          <w:rFonts w:ascii="Arial" w:eastAsia="Times New Roman" w:hAnsi="Arial" w:cs="Arial"/>
          <w:color w:val="FF0000"/>
          <w:sz w:val="22"/>
          <w:szCs w:val="22"/>
        </w:rPr>
        <w:t>- more detailed enzymology (at least analysis)</w:t>
      </w:r>
    </w:p>
    <w:p w:rsidR="00A123CA" w:rsidRDefault="00166BFC" w:rsidP="00A43B6B">
      <w:pPr>
        <w:rPr>
          <w:rFonts w:ascii="Arial" w:eastAsia="Times New Roman" w:hAnsi="Arial" w:cs="Arial"/>
          <w:color w:val="FF0000"/>
          <w:sz w:val="22"/>
          <w:szCs w:val="22"/>
        </w:rPr>
      </w:pPr>
      <w:r w:rsidRPr="001A225C">
        <w:rPr>
          <w:rFonts w:ascii="Arial" w:eastAsia="Times New Roman" w:hAnsi="Arial" w:cs="Arial"/>
          <w:color w:val="FF0000"/>
          <w:sz w:val="22"/>
          <w:szCs w:val="22"/>
        </w:rPr>
        <w:t>- binding assays</w:t>
      </w:r>
      <w:r w:rsidR="00A43B6B" w:rsidRPr="00A43B6B">
        <w:rPr>
          <w:rFonts w:ascii="Arial" w:eastAsia="Times New Roman" w:hAnsi="Arial" w:cs="Arial"/>
          <w:color w:val="FF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Referee #3: proteomics</w:t>
      </w:r>
      <w:r w:rsidR="00A43B6B" w:rsidRPr="00A43B6B">
        <w:rPr>
          <w:rFonts w:ascii="Arial" w:eastAsia="Times New Roman" w:hAnsi="Arial" w:cs="Arial"/>
          <w:color w:val="000000"/>
          <w:sz w:val="22"/>
          <w:szCs w:val="22"/>
        </w:rPr>
        <w:br/>
      </w:r>
      <w:r w:rsidR="00A123CA" w:rsidRPr="00F27BBF">
        <w:rPr>
          <w:rFonts w:ascii="Arial" w:eastAsia="Times New Roman" w:hAnsi="Arial" w:cs="Arial"/>
          <w:color w:val="FF0000"/>
          <w:sz w:val="22"/>
          <w:szCs w:val="22"/>
        </w:rPr>
        <w:t xml:space="preserve">Problematic because wants details on each mutant… </w:t>
      </w:r>
      <w:r w:rsidR="0068622B">
        <w:rPr>
          <w:rFonts w:ascii="Arial" w:eastAsia="Times New Roman" w:hAnsi="Arial" w:cs="Arial"/>
          <w:color w:val="FF0000"/>
          <w:sz w:val="22"/>
          <w:szCs w:val="22"/>
        </w:rPr>
        <w:t xml:space="preserve"> Case of “unlikely to be meaningful” but need to trea</w:t>
      </w:r>
      <w:r w:rsidR="00EE7DDF">
        <w:rPr>
          <w:rFonts w:ascii="Arial" w:eastAsia="Times New Roman" w:hAnsi="Arial" w:cs="Arial"/>
          <w:color w:val="FF0000"/>
          <w:sz w:val="22"/>
          <w:szCs w:val="22"/>
        </w:rPr>
        <w:t>d</w:t>
      </w:r>
      <w:r w:rsidR="0068622B">
        <w:rPr>
          <w:rFonts w:ascii="Arial" w:eastAsia="Times New Roman" w:hAnsi="Arial" w:cs="Arial"/>
          <w:color w:val="FF0000"/>
          <w:sz w:val="22"/>
          <w:szCs w:val="22"/>
        </w:rPr>
        <w:t xml:space="preserve"> carefully.</w:t>
      </w:r>
    </w:p>
    <w:p w:rsidR="0068622B" w:rsidRDefault="0068622B" w:rsidP="00A43B6B">
      <w:pPr>
        <w:rPr>
          <w:rFonts w:ascii="Arial" w:eastAsia="Times New Roman" w:hAnsi="Arial" w:cs="Arial"/>
          <w:color w:val="000000"/>
          <w:sz w:val="22"/>
          <w:szCs w:val="22"/>
        </w:rPr>
      </w:pPr>
    </w:p>
    <w:p w:rsidR="00CF4B4F" w:rsidRPr="00CF75C9" w:rsidRDefault="00A43B6B" w:rsidP="00A43B6B">
      <w:pPr>
        <w:rPr>
          <w:rFonts w:ascii="Arial" w:eastAsia="Times New Roman" w:hAnsi="Arial" w:cs="Arial"/>
          <w:color w:val="00B0F0"/>
          <w:sz w:val="22"/>
          <w:szCs w:val="22"/>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Referees' comments: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Referee #1:</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In their manuscript, Perica and colleagues describe a detailed system-wide genetic, cellular and biophysical analysis of a molecular switch protein in order to analyse the molecular mechanism by which these central regulators of signal transduction differentially affect multiple biological functions. To carry out this work the authors focused on the small GTPase Ran/Gsp1, which is a very good choice as its activity is modulated by one main GEF and one main GAP, but forms protein-protein interactions with many different binding partners. High resolution crystal structures for 16 of such complexes are available, which allowed the authors to carry out a detailed analysis of the protein interfaces involved and design 56 point mutations that would likely interfere with a given interaction, and allow analysis of their functional significance on the biological processes regulated by Gsp1.</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Making use of the genetic power of yeast the authors carry out a careful genetic interaction screen of the mutations selected, followed by mapping the physical interactions of the mutants by AP-MS. The AP-MS experiments indicated that many mutations had significant effects on the interaction with GAP and GEF proteins, which prompted the authors to quantify the effect of the mutations on GAP-mediated GTP hydrolysis and GEF-mediated nucleotide exchange, followed by NMR analysis of the effect of mutations on the conformational behaviour of active site residues with respect to GTP status.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This is a well-executed, exciting and insightful study that makes a fundamental contribution to our understanding of protein interaction networks and how a single switch protein can independently regulate multiple cellular processes. A key, and unexpected finding, of this study is the observation that the GI profiles did not group according to their location on the Gsp1 surface and binding partner interfaces, and hence that functional specificity is not determined solely by interaction with a given binding partner. Instead, the data show that the kinetic parameters of the GTPase cycle of Gsp1 are allosterically regulated by distal interface mutations. This leads the authors to suggest that the effect of a mutation on a biological process depends on its sensitivity to different properties of the GTPase cycle. This is an appealing and novel concept that will attract a lot of attention. The discovery of novel allosteric sites in a GTPase is particularly interesting given the link of</w:t>
      </w:r>
      <w:r w:rsidR="00CF4B4F">
        <w:rPr>
          <w:rFonts w:ascii="Arial" w:eastAsia="Times New Roman" w:hAnsi="Arial" w:cs="Arial"/>
          <w:color w:val="000000"/>
          <w:sz w:val="22"/>
          <w:szCs w:val="22"/>
        </w:rPr>
        <w:t xml:space="preserve"> </w:t>
      </w:r>
      <w:r w:rsidRPr="00A43B6B">
        <w:rPr>
          <w:rFonts w:ascii="Arial" w:eastAsia="Times New Roman" w:hAnsi="Arial" w:cs="Arial"/>
          <w:color w:val="000000"/>
          <w:sz w:val="22"/>
          <w:szCs w:val="22"/>
          <w:shd w:val="clear" w:color="auto" w:fill="FFFFFF"/>
        </w:rPr>
        <w:t>mutations to disease and efforts to target their activity therapeutically.</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Specific points: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Ext. Data Fig. 2</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Some mutants show </w:t>
      </w:r>
      <w:r w:rsidRPr="00A43B6B">
        <w:rPr>
          <w:rFonts w:ascii="Arial" w:eastAsia="Times New Roman" w:hAnsi="Arial" w:cs="Arial"/>
          <w:color w:val="000000"/>
          <w:sz w:val="22"/>
          <w:szCs w:val="22"/>
          <w:highlight w:val="yellow"/>
          <w:shd w:val="clear" w:color="auto" w:fill="FFFFFF"/>
        </w:rPr>
        <w:t>quite a lot of variation between replicates and differ up to 6-fold from WT</w:t>
      </w:r>
      <w:r w:rsidRPr="00A43B6B">
        <w:rPr>
          <w:rFonts w:ascii="Arial" w:eastAsia="Times New Roman" w:hAnsi="Arial" w:cs="Arial"/>
          <w:color w:val="000000"/>
          <w:sz w:val="22"/>
          <w:szCs w:val="22"/>
          <w:shd w:val="clear" w:color="auto" w:fill="FFFFFF"/>
        </w:rPr>
        <w:t xml:space="preserve">. Is this </w:t>
      </w:r>
      <w:r w:rsidRPr="00A43B6B">
        <w:rPr>
          <w:rFonts w:ascii="Arial" w:eastAsia="Times New Roman" w:hAnsi="Arial" w:cs="Arial"/>
          <w:color w:val="000000"/>
          <w:sz w:val="22"/>
          <w:szCs w:val="22"/>
          <w:shd w:val="clear" w:color="auto" w:fill="FFFFFF"/>
        </w:rPr>
        <w:lastRenderedPageBreak/>
        <w:t xml:space="preserve">really close to WT expression? How may this </w:t>
      </w:r>
      <w:r w:rsidRPr="00A43B6B">
        <w:rPr>
          <w:rFonts w:ascii="Arial" w:eastAsia="Times New Roman" w:hAnsi="Arial" w:cs="Arial"/>
          <w:color w:val="000000"/>
          <w:sz w:val="22"/>
          <w:szCs w:val="22"/>
          <w:highlight w:val="yellow"/>
          <w:shd w:val="clear" w:color="auto" w:fill="FFFFFF"/>
        </w:rPr>
        <w:t>effect the genetic interaction profiles</w:t>
      </w:r>
      <w:r w:rsidRPr="00A43B6B">
        <w:rPr>
          <w:rFonts w:ascii="Arial" w:eastAsia="Times New Roman" w:hAnsi="Arial" w:cs="Arial"/>
          <w:color w:val="000000"/>
          <w:sz w:val="22"/>
          <w:szCs w:val="22"/>
          <w:shd w:val="clear" w:color="auto" w:fill="FFFFFF"/>
        </w:rPr>
        <w:t>?</w:t>
      </w:r>
      <w:r w:rsidRPr="00A43B6B">
        <w:rPr>
          <w:rFonts w:ascii="Arial" w:eastAsia="Times New Roman" w:hAnsi="Arial" w:cs="Arial"/>
          <w:color w:val="000000"/>
          <w:sz w:val="22"/>
          <w:szCs w:val="22"/>
        </w:rPr>
        <w:br/>
      </w:r>
    </w:p>
    <w:p w:rsidR="00D02933" w:rsidRDefault="00CF4B4F" w:rsidP="00A43B6B">
      <w:pPr>
        <w:rPr>
          <w:rFonts w:ascii="Arial" w:eastAsia="Times New Roman" w:hAnsi="Arial" w:cs="Arial"/>
          <w:color w:val="00B0F0"/>
          <w:sz w:val="22"/>
          <w:szCs w:val="22"/>
        </w:rPr>
      </w:pPr>
      <w:r>
        <w:rPr>
          <w:rFonts w:ascii="Arial" w:eastAsia="Times New Roman" w:hAnsi="Arial" w:cs="Arial"/>
          <w:color w:val="00B0F0"/>
          <w:sz w:val="22"/>
          <w:szCs w:val="22"/>
        </w:rPr>
        <w:t>Westerns: 6-fold are 2 outliers</w:t>
      </w:r>
      <w:r w:rsidR="00D02933">
        <w:rPr>
          <w:rFonts w:ascii="Arial" w:eastAsia="Times New Roman" w:hAnsi="Arial" w:cs="Arial"/>
          <w:color w:val="00B0F0"/>
          <w:sz w:val="22"/>
          <w:szCs w:val="22"/>
        </w:rPr>
        <w:t>..</w:t>
      </w:r>
      <w:r>
        <w:rPr>
          <w:rFonts w:ascii="Arial" w:eastAsia="Times New Roman" w:hAnsi="Arial" w:cs="Arial"/>
          <w:color w:val="00B0F0"/>
          <w:sz w:val="22"/>
          <w:szCs w:val="22"/>
        </w:rPr>
        <w:t xml:space="preserve">.  </w:t>
      </w:r>
      <w:r w:rsidR="006A4D46">
        <w:rPr>
          <w:rFonts w:ascii="Arial" w:eastAsia="Times New Roman" w:hAnsi="Arial" w:cs="Arial"/>
          <w:color w:val="00B0F0"/>
          <w:sz w:val="22"/>
          <w:szCs w:val="22"/>
        </w:rPr>
        <w:t>Can a</w:t>
      </w:r>
      <w:r w:rsidR="00D02933">
        <w:rPr>
          <w:rFonts w:ascii="Arial" w:eastAsia="Times New Roman" w:hAnsi="Arial" w:cs="Arial"/>
          <w:color w:val="00B0F0"/>
          <w:sz w:val="22"/>
          <w:szCs w:val="22"/>
        </w:rPr>
        <w:t>ddress with extra analysis and discussion:</w:t>
      </w:r>
    </w:p>
    <w:p w:rsidR="00D02933" w:rsidRDefault="00D02933" w:rsidP="00D02933">
      <w:pPr>
        <w:pStyle w:val="ListParagraph"/>
        <w:numPr>
          <w:ilvl w:val="0"/>
          <w:numId w:val="1"/>
        </w:numPr>
        <w:rPr>
          <w:rFonts w:ascii="Arial" w:eastAsia="Times New Roman" w:hAnsi="Arial" w:cs="Arial"/>
          <w:color w:val="00B0F0"/>
          <w:sz w:val="22"/>
          <w:szCs w:val="22"/>
        </w:rPr>
      </w:pPr>
      <w:r>
        <w:rPr>
          <w:rFonts w:ascii="Arial" w:eastAsia="Times New Roman" w:hAnsi="Arial" w:cs="Arial"/>
          <w:color w:val="00B0F0"/>
          <w:sz w:val="22"/>
          <w:szCs w:val="22"/>
        </w:rPr>
        <w:t>O</w:t>
      </w:r>
      <w:r w:rsidR="00CF4B4F" w:rsidRPr="00D02933">
        <w:rPr>
          <w:rFonts w:ascii="Arial" w:eastAsia="Times New Roman" w:hAnsi="Arial" w:cs="Arial"/>
          <w:color w:val="00B0F0"/>
          <w:sz w:val="22"/>
          <w:szCs w:val="22"/>
        </w:rPr>
        <w:t>verall analysis (all mutants together) showing the vast majority of mutants have small effects.</w:t>
      </w:r>
      <w:r w:rsidR="00E95810">
        <w:rPr>
          <w:rFonts w:ascii="Arial" w:eastAsia="Times New Roman" w:hAnsi="Arial" w:cs="Arial"/>
          <w:color w:val="00B0F0"/>
          <w:sz w:val="22"/>
          <w:szCs w:val="22"/>
        </w:rPr>
        <w:t xml:space="preserve"> </w:t>
      </w:r>
      <w:r w:rsidR="00DE7AC7">
        <w:rPr>
          <w:rFonts w:ascii="Arial" w:eastAsia="Times New Roman" w:hAnsi="Arial" w:cs="Arial"/>
          <w:color w:val="00B0F0"/>
          <w:sz w:val="22"/>
          <w:szCs w:val="22"/>
        </w:rPr>
        <w:t xml:space="preserve">Show (i) </w:t>
      </w:r>
      <w:r w:rsidR="00E95810">
        <w:rPr>
          <w:rFonts w:ascii="Arial" w:eastAsia="Times New Roman" w:hAnsi="Arial" w:cs="Arial"/>
          <w:color w:val="00B0F0"/>
          <w:sz w:val="22"/>
          <w:szCs w:val="22"/>
        </w:rPr>
        <w:t xml:space="preserve">all data points </w:t>
      </w:r>
      <w:r w:rsidR="00DE7AC7">
        <w:rPr>
          <w:rFonts w:ascii="Arial" w:eastAsia="Times New Roman" w:hAnsi="Arial" w:cs="Arial"/>
          <w:color w:val="00B0F0"/>
          <w:sz w:val="22"/>
          <w:szCs w:val="22"/>
        </w:rPr>
        <w:t>or (ii)</w:t>
      </w:r>
      <w:r w:rsidR="00E95810">
        <w:rPr>
          <w:rFonts w:ascii="Arial" w:eastAsia="Times New Roman" w:hAnsi="Arial" w:cs="Arial"/>
          <w:color w:val="00B0F0"/>
          <w:sz w:val="22"/>
          <w:szCs w:val="22"/>
        </w:rPr>
        <w:t xml:space="preserve"> just means.</w:t>
      </w:r>
      <w:r w:rsidR="00CF4B4F" w:rsidRPr="00D02933">
        <w:rPr>
          <w:rFonts w:ascii="Arial" w:eastAsia="Times New Roman" w:hAnsi="Arial" w:cs="Arial"/>
          <w:color w:val="00B0F0"/>
          <w:sz w:val="22"/>
          <w:szCs w:val="22"/>
        </w:rPr>
        <w:t xml:space="preserve">  </w:t>
      </w:r>
    </w:p>
    <w:p w:rsidR="00CF4B4F" w:rsidRDefault="00D02933" w:rsidP="00D02933">
      <w:pPr>
        <w:pStyle w:val="ListParagraph"/>
        <w:numPr>
          <w:ilvl w:val="0"/>
          <w:numId w:val="1"/>
        </w:numPr>
        <w:rPr>
          <w:rFonts w:ascii="Arial" w:eastAsia="Times New Roman" w:hAnsi="Arial" w:cs="Arial"/>
          <w:color w:val="00B0F0"/>
          <w:sz w:val="22"/>
          <w:szCs w:val="22"/>
        </w:rPr>
      </w:pPr>
      <w:r>
        <w:rPr>
          <w:rFonts w:ascii="Arial" w:eastAsia="Times New Roman" w:hAnsi="Arial" w:cs="Arial"/>
          <w:color w:val="00B0F0"/>
          <w:sz w:val="22"/>
          <w:szCs w:val="22"/>
        </w:rPr>
        <w:t xml:space="preserve">Sina plots </w:t>
      </w:r>
      <w:r w:rsidR="00CF4B4F" w:rsidRPr="00D02933">
        <w:rPr>
          <w:rFonts w:ascii="Arial" w:eastAsia="Times New Roman" w:hAnsi="Arial" w:cs="Arial"/>
          <w:color w:val="00B0F0"/>
          <w:sz w:val="22"/>
          <w:szCs w:val="22"/>
        </w:rPr>
        <w:t>show</w:t>
      </w:r>
      <w:r>
        <w:rPr>
          <w:rFonts w:ascii="Arial" w:eastAsia="Times New Roman" w:hAnsi="Arial" w:cs="Arial"/>
          <w:color w:val="00B0F0"/>
          <w:sz w:val="22"/>
          <w:szCs w:val="22"/>
        </w:rPr>
        <w:t>ing</w:t>
      </w:r>
      <w:r w:rsidR="00CF4B4F" w:rsidRPr="00D02933">
        <w:rPr>
          <w:rFonts w:ascii="Arial" w:eastAsia="Times New Roman" w:hAnsi="Arial" w:cs="Arial"/>
          <w:color w:val="00B0F0"/>
          <w:sz w:val="22"/>
          <w:szCs w:val="22"/>
        </w:rPr>
        <w:t xml:space="preserve"> </w:t>
      </w:r>
      <w:r w:rsidR="002C6BC7" w:rsidRPr="00D02933">
        <w:rPr>
          <w:rFonts w:ascii="Arial" w:eastAsia="Times New Roman" w:hAnsi="Arial" w:cs="Arial"/>
          <w:color w:val="00B0F0"/>
          <w:sz w:val="22"/>
          <w:szCs w:val="22"/>
        </w:rPr>
        <w:t xml:space="preserve">there is </w:t>
      </w:r>
      <w:r w:rsidR="00DE7AC7">
        <w:rPr>
          <w:rFonts w:ascii="Arial" w:eastAsia="Times New Roman" w:hAnsi="Arial" w:cs="Arial"/>
          <w:color w:val="00B0F0"/>
          <w:sz w:val="22"/>
          <w:szCs w:val="22"/>
        </w:rPr>
        <w:t>little</w:t>
      </w:r>
      <w:r w:rsidR="00CF4B4F" w:rsidRPr="00D02933">
        <w:rPr>
          <w:rFonts w:ascii="Arial" w:eastAsia="Times New Roman" w:hAnsi="Arial" w:cs="Arial"/>
          <w:color w:val="00B0F0"/>
          <w:sz w:val="22"/>
          <w:szCs w:val="22"/>
        </w:rPr>
        <w:t xml:space="preserve"> difference</w:t>
      </w:r>
      <w:r w:rsidR="0068624A">
        <w:rPr>
          <w:rFonts w:ascii="Arial" w:eastAsia="Times New Roman" w:hAnsi="Arial" w:cs="Arial"/>
          <w:color w:val="00B0F0"/>
          <w:sz w:val="22"/>
          <w:szCs w:val="22"/>
        </w:rPr>
        <w:t xml:space="preserve"> (? – or perhaps a small difference)</w:t>
      </w:r>
      <w:r w:rsidR="00CF4B4F" w:rsidRPr="00D02933">
        <w:rPr>
          <w:rFonts w:ascii="Arial" w:eastAsia="Times New Roman" w:hAnsi="Arial" w:cs="Arial"/>
          <w:color w:val="00B0F0"/>
          <w:sz w:val="22"/>
          <w:szCs w:val="22"/>
        </w:rPr>
        <w:t xml:space="preserve"> in </w:t>
      </w:r>
      <w:r w:rsidR="002C6BC7" w:rsidRPr="00D02933">
        <w:rPr>
          <w:rFonts w:ascii="Arial" w:eastAsia="Times New Roman" w:hAnsi="Arial" w:cs="Arial"/>
          <w:color w:val="00B0F0"/>
          <w:sz w:val="22"/>
          <w:szCs w:val="22"/>
        </w:rPr>
        <w:t xml:space="preserve">the distributions of </w:t>
      </w:r>
      <w:r w:rsidR="00CF4B4F" w:rsidRPr="00D02933">
        <w:rPr>
          <w:rFonts w:ascii="Arial" w:eastAsia="Times New Roman" w:hAnsi="Arial" w:cs="Arial"/>
          <w:color w:val="00B0F0"/>
          <w:sz w:val="22"/>
          <w:szCs w:val="22"/>
        </w:rPr>
        <w:t xml:space="preserve">expression level </w:t>
      </w:r>
      <w:r w:rsidR="002C6BC7" w:rsidRPr="00D02933">
        <w:rPr>
          <w:rFonts w:ascii="Arial" w:eastAsia="Times New Roman" w:hAnsi="Arial" w:cs="Arial"/>
          <w:color w:val="00B0F0"/>
          <w:sz w:val="22"/>
          <w:szCs w:val="22"/>
        </w:rPr>
        <w:t xml:space="preserve">changes </w:t>
      </w:r>
      <w:r w:rsidR="00CF4B4F" w:rsidRPr="00D02933">
        <w:rPr>
          <w:rFonts w:ascii="Arial" w:eastAsia="Times New Roman" w:hAnsi="Arial" w:cs="Arial"/>
          <w:color w:val="00B0F0"/>
          <w:sz w:val="22"/>
          <w:szCs w:val="22"/>
        </w:rPr>
        <w:t xml:space="preserve">between weak and strong </w:t>
      </w:r>
      <w:r w:rsidR="00ED4C4E" w:rsidRPr="00D02933">
        <w:rPr>
          <w:rFonts w:ascii="Arial" w:eastAsia="Times New Roman" w:hAnsi="Arial" w:cs="Arial"/>
          <w:color w:val="00B0F0"/>
          <w:sz w:val="22"/>
          <w:szCs w:val="22"/>
        </w:rPr>
        <w:t xml:space="preserve">E-MAP </w:t>
      </w:r>
      <w:r w:rsidR="00CF4B4F" w:rsidRPr="00D02933">
        <w:rPr>
          <w:rFonts w:ascii="Arial" w:eastAsia="Times New Roman" w:hAnsi="Arial" w:cs="Arial"/>
          <w:color w:val="00B0F0"/>
          <w:sz w:val="22"/>
          <w:szCs w:val="22"/>
        </w:rPr>
        <w:t>mutants.</w:t>
      </w:r>
    </w:p>
    <w:p w:rsidR="00DE7AC7" w:rsidRPr="00D02933" w:rsidRDefault="00DE7AC7" w:rsidP="00D02933">
      <w:pPr>
        <w:pStyle w:val="ListParagraph"/>
        <w:numPr>
          <w:ilvl w:val="0"/>
          <w:numId w:val="1"/>
        </w:numPr>
        <w:rPr>
          <w:rFonts w:ascii="Arial" w:eastAsia="Times New Roman" w:hAnsi="Arial" w:cs="Arial"/>
          <w:color w:val="00B0F0"/>
          <w:sz w:val="22"/>
          <w:szCs w:val="22"/>
        </w:rPr>
      </w:pPr>
      <w:r>
        <w:rPr>
          <w:rFonts w:ascii="Arial" w:eastAsia="Times New Roman" w:hAnsi="Arial" w:cs="Arial"/>
          <w:color w:val="00B0F0"/>
          <w:sz w:val="22"/>
          <w:szCs w:val="22"/>
        </w:rPr>
        <w:t>Add in main text</w:t>
      </w:r>
      <w:r w:rsidR="00E533FD">
        <w:rPr>
          <w:rFonts w:ascii="Arial" w:eastAsia="Times New Roman" w:hAnsi="Arial" w:cs="Arial"/>
          <w:color w:val="00B0F0"/>
          <w:sz w:val="22"/>
          <w:szCs w:val="22"/>
        </w:rPr>
        <w:t xml:space="preserve"> that changes in expression levels could also play a role in modulating the detailed effects. </w:t>
      </w:r>
    </w:p>
    <w:p w:rsidR="0086048D"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 The authors present an enormous amount of data in this manuscript, which has resulted in some of the figures being overloaded and difficult to follow. I understand that there are restrictions to the number of figures in the main text, and hence the authors have tried to include a lot of subpanels. However, this has resulted in some of the figures not being as easy to interpret as they should be. This is particularly relevant to the </w:t>
      </w:r>
      <w:r w:rsidRPr="00A43B6B">
        <w:rPr>
          <w:rFonts w:ascii="Arial" w:eastAsia="Times New Roman" w:hAnsi="Arial" w:cs="Arial"/>
          <w:color w:val="000000"/>
          <w:sz w:val="22"/>
          <w:szCs w:val="22"/>
          <w:highlight w:val="yellow"/>
          <w:shd w:val="clear" w:color="auto" w:fill="FFFFFF"/>
        </w:rPr>
        <w:t>figures depicting protein structures. They are crucial to the manuscript as they visualise some of the key messages of this story.</w:t>
      </w:r>
      <w:r w:rsidRPr="00A43B6B">
        <w:rPr>
          <w:rFonts w:ascii="Arial" w:eastAsia="Times New Roman" w:hAnsi="Arial" w:cs="Arial"/>
          <w:color w:val="000000"/>
          <w:sz w:val="22"/>
          <w:szCs w:val="22"/>
          <w:shd w:val="clear" w:color="auto" w:fill="FFFFFF"/>
        </w:rPr>
        <w:t xml:space="preserve"> Hence the authors should rethink how to illustrate these points and at least add additional structure figures to Supplementary.</w:t>
      </w:r>
    </w:p>
    <w:p w:rsidR="00951410"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Examples: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The structures shown in Fig. 1c are not sufficient to allow the reader to fully understand the special relationship of the different protein surfaces mutated and their importance in the interaction with binding partners. The authors should consider showing a surface representation in addition in which the different protein interfaces are highlighted, maybe coloured according to the number of times they have been detected in protein-protein interactions.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Similarly, the structures shown in Fig. 2d-f are not intuitive and don’t sufficiently convey the message. It may help to add figures with Gsp1 in a surface representation with the position of the different residues described indicated.</w:t>
      </w:r>
    </w:p>
    <w:p w:rsidR="00951410" w:rsidRDefault="00951410" w:rsidP="00A43B6B">
      <w:pPr>
        <w:rPr>
          <w:rFonts w:ascii="Arial" w:eastAsia="Times New Roman" w:hAnsi="Arial" w:cs="Arial"/>
          <w:color w:val="000000"/>
          <w:sz w:val="22"/>
          <w:szCs w:val="22"/>
        </w:rPr>
      </w:pPr>
    </w:p>
    <w:p w:rsidR="00D02933" w:rsidRDefault="00951410" w:rsidP="00A43B6B">
      <w:pPr>
        <w:rPr>
          <w:rFonts w:ascii="Arial" w:eastAsia="Times New Roman" w:hAnsi="Arial" w:cs="Arial"/>
          <w:color w:val="000000"/>
          <w:sz w:val="22"/>
          <w:szCs w:val="22"/>
          <w:shd w:val="clear" w:color="auto" w:fill="FFFFFF"/>
        </w:rPr>
      </w:pPr>
      <w:r w:rsidRPr="009F33A2">
        <w:rPr>
          <w:rFonts w:ascii="Arial" w:eastAsia="Times New Roman" w:hAnsi="Arial" w:cs="Arial"/>
          <w:color w:val="00B0F0"/>
          <w:sz w:val="22"/>
          <w:szCs w:val="22"/>
        </w:rPr>
        <w:t>Change structure Figures.</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Minor points</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Suppl. Table 2 and Ext. Data Fig. 1:</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Please provide the </w:t>
      </w:r>
      <w:r w:rsidR="00A43B6B" w:rsidRPr="00A43B6B">
        <w:rPr>
          <w:rFonts w:ascii="Arial" w:eastAsia="Times New Roman" w:hAnsi="Arial" w:cs="Arial"/>
          <w:color w:val="000000"/>
          <w:sz w:val="22"/>
          <w:szCs w:val="22"/>
          <w:highlight w:val="yellow"/>
          <w:shd w:val="clear" w:color="auto" w:fill="FFFFFF"/>
        </w:rPr>
        <w:t>definition for rim and support</w:t>
      </w:r>
      <w:r w:rsidR="00A43B6B" w:rsidRPr="00A43B6B">
        <w:rPr>
          <w:rFonts w:ascii="Arial" w:eastAsia="Times New Roman" w:hAnsi="Arial" w:cs="Arial"/>
          <w:color w:val="000000"/>
          <w:sz w:val="22"/>
          <w:szCs w:val="22"/>
          <w:shd w:val="clear" w:color="auto" w:fill="FFFFFF"/>
        </w:rPr>
        <w:t>.</w:t>
      </w:r>
    </w:p>
    <w:p w:rsidR="00D02933" w:rsidRDefault="00D02933" w:rsidP="00A43B6B">
      <w:pPr>
        <w:rPr>
          <w:rFonts w:ascii="Arial" w:eastAsia="Times New Roman" w:hAnsi="Arial" w:cs="Arial"/>
          <w:color w:val="000000"/>
          <w:sz w:val="22"/>
          <w:szCs w:val="22"/>
        </w:rPr>
      </w:pPr>
    </w:p>
    <w:p w:rsidR="00D02933" w:rsidRPr="009A5678" w:rsidRDefault="00D02933" w:rsidP="00A43B6B">
      <w:pPr>
        <w:rPr>
          <w:rFonts w:ascii="Arial" w:eastAsia="Times New Roman" w:hAnsi="Arial" w:cs="Arial"/>
          <w:color w:val="00B0F0"/>
          <w:sz w:val="22"/>
          <w:szCs w:val="22"/>
        </w:rPr>
      </w:pPr>
      <w:r w:rsidRPr="009A5678">
        <w:rPr>
          <w:rFonts w:ascii="Arial" w:eastAsia="Times New Roman" w:hAnsi="Arial" w:cs="Arial"/>
          <w:color w:val="00B0F0"/>
          <w:sz w:val="22"/>
          <w:szCs w:val="22"/>
        </w:rPr>
        <w:t>Add Def</w:t>
      </w:r>
      <w:r w:rsidR="009A5678" w:rsidRPr="009A5678">
        <w:rPr>
          <w:rFonts w:ascii="Arial" w:eastAsia="Times New Roman" w:hAnsi="Arial" w:cs="Arial"/>
          <w:color w:val="00B0F0"/>
          <w:sz w:val="22"/>
          <w:szCs w:val="22"/>
        </w:rPr>
        <w:t>inition.</w:t>
      </w:r>
    </w:p>
    <w:p w:rsidR="009A5678"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Page 46</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The authors use the </w:t>
      </w:r>
      <w:r w:rsidRPr="00A43B6B">
        <w:rPr>
          <w:rFonts w:ascii="Arial" w:eastAsia="Times New Roman" w:hAnsi="Arial" w:cs="Arial"/>
          <w:color w:val="000000"/>
          <w:sz w:val="22"/>
          <w:szCs w:val="22"/>
          <w:highlight w:val="yellow"/>
          <w:shd w:val="clear" w:color="auto" w:fill="FFFFFF"/>
        </w:rPr>
        <w:t>S. pombe homologue</w:t>
      </w:r>
      <w:r w:rsidRPr="00A43B6B">
        <w:rPr>
          <w:rFonts w:ascii="Arial" w:eastAsia="Times New Roman" w:hAnsi="Arial" w:cs="Arial"/>
          <w:color w:val="000000"/>
          <w:sz w:val="22"/>
          <w:szCs w:val="22"/>
          <w:shd w:val="clear" w:color="auto" w:fill="FFFFFF"/>
        </w:rPr>
        <w:t xml:space="preserve"> of the Gsp1 GAP Rna1 for their kinetic experiments as the S. cerevisiae homologue forms soluble aggregates. They should provide a brief comment on how they think this may (or may not) affect the kinetic parameters determined.</w:t>
      </w:r>
    </w:p>
    <w:p w:rsidR="009A5678" w:rsidRDefault="009A5678" w:rsidP="00A43B6B">
      <w:pPr>
        <w:rPr>
          <w:rFonts w:ascii="Arial" w:eastAsia="Times New Roman" w:hAnsi="Arial" w:cs="Arial"/>
          <w:color w:val="000000"/>
          <w:sz w:val="22"/>
          <w:szCs w:val="22"/>
        </w:rPr>
      </w:pPr>
    </w:p>
    <w:p w:rsidR="009A5678" w:rsidRDefault="009A5678" w:rsidP="00A43B6B">
      <w:pPr>
        <w:rPr>
          <w:rFonts w:ascii="Arial" w:eastAsia="Times New Roman" w:hAnsi="Arial" w:cs="Arial"/>
          <w:color w:val="000000"/>
          <w:sz w:val="22"/>
          <w:szCs w:val="22"/>
          <w:shd w:val="clear" w:color="auto" w:fill="FFFFFF"/>
        </w:rPr>
      </w:pPr>
      <w:r w:rsidRPr="009A5678">
        <w:rPr>
          <w:rFonts w:ascii="Arial" w:eastAsia="Times New Roman" w:hAnsi="Arial" w:cs="Arial"/>
          <w:color w:val="00B0F0"/>
          <w:sz w:val="22"/>
          <w:szCs w:val="22"/>
        </w:rPr>
        <w:t>Add discussion of pombe, perhaps add sequence alignment and highlight interface residues on GAP.</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 </w:t>
      </w:r>
      <w:r w:rsidR="00A43B6B" w:rsidRPr="00A43B6B">
        <w:rPr>
          <w:rFonts w:ascii="Arial" w:eastAsia="Times New Roman" w:hAnsi="Arial" w:cs="Arial"/>
          <w:color w:val="000000"/>
          <w:sz w:val="22"/>
          <w:szCs w:val="22"/>
          <w:highlight w:val="yellow"/>
          <w:shd w:val="clear" w:color="auto" w:fill="FFFFFF"/>
        </w:rPr>
        <w:t>Suppl. Tables 6-8</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Please rearrange these tables such that the order of mutants listed is the same across all tables to make a comparison between them easier, ideally in ascending aa sequence.</w:t>
      </w:r>
    </w:p>
    <w:p w:rsidR="009A5678" w:rsidRDefault="009A5678" w:rsidP="00A43B6B">
      <w:pPr>
        <w:rPr>
          <w:rFonts w:ascii="Arial" w:eastAsia="Times New Roman" w:hAnsi="Arial" w:cs="Arial"/>
          <w:color w:val="000000"/>
          <w:sz w:val="22"/>
          <w:szCs w:val="22"/>
        </w:rPr>
      </w:pPr>
    </w:p>
    <w:p w:rsidR="009A5678" w:rsidRPr="009A5678" w:rsidRDefault="009A5678" w:rsidP="00A43B6B">
      <w:pPr>
        <w:rPr>
          <w:rFonts w:ascii="Arial" w:eastAsia="Times New Roman" w:hAnsi="Arial" w:cs="Arial"/>
          <w:color w:val="00B0F0"/>
          <w:sz w:val="22"/>
          <w:szCs w:val="22"/>
        </w:rPr>
      </w:pPr>
      <w:r w:rsidRPr="009A5678">
        <w:rPr>
          <w:rFonts w:ascii="Arial" w:eastAsia="Times New Roman" w:hAnsi="Arial" w:cs="Arial"/>
          <w:color w:val="00B0F0"/>
          <w:sz w:val="22"/>
          <w:szCs w:val="22"/>
        </w:rPr>
        <w:t>Change mutant order.</w:t>
      </w:r>
    </w:p>
    <w:p w:rsidR="009A5678"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Suppl. Figs 2 and 3</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lastRenderedPageBreak/>
        <w:t xml:space="preserve">The authors should show </w:t>
      </w:r>
      <w:r w:rsidRPr="00A43B6B">
        <w:rPr>
          <w:rFonts w:ascii="Arial" w:eastAsia="Times New Roman" w:hAnsi="Arial" w:cs="Arial"/>
          <w:color w:val="000000"/>
          <w:sz w:val="22"/>
          <w:szCs w:val="22"/>
          <w:highlight w:val="yellow"/>
          <w:shd w:val="clear" w:color="auto" w:fill="FFFFFF"/>
        </w:rPr>
        <w:t>plots</w:t>
      </w:r>
      <w:r w:rsidRPr="00A43B6B">
        <w:rPr>
          <w:rFonts w:ascii="Arial" w:eastAsia="Times New Roman" w:hAnsi="Arial" w:cs="Arial"/>
          <w:color w:val="000000"/>
          <w:sz w:val="22"/>
          <w:szCs w:val="22"/>
          <w:shd w:val="clear" w:color="auto" w:fill="FFFFFF"/>
        </w:rPr>
        <w:t xml:space="preserve"> for GAP-mediated GTP hydrolysis and GEF-mediated nucleotide exchange </w:t>
      </w:r>
      <w:r w:rsidRPr="00A43B6B">
        <w:rPr>
          <w:rFonts w:ascii="Arial" w:eastAsia="Times New Roman" w:hAnsi="Arial" w:cs="Arial"/>
          <w:color w:val="000000"/>
          <w:sz w:val="22"/>
          <w:szCs w:val="22"/>
          <w:highlight w:val="yellow"/>
          <w:shd w:val="clear" w:color="auto" w:fill="FFFFFF"/>
        </w:rPr>
        <w:t>for all their mutants</w:t>
      </w:r>
      <w:r w:rsidRPr="00A43B6B">
        <w:rPr>
          <w:rFonts w:ascii="Arial" w:eastAsia="Times New Roman" w:hAnsi="Arial" w:cs="Arial"/>
          <w:color w:val="000000"/>
          <w:sz w:val="22"/>
          <w:szCs w:val="22"/>
          <w:shd w:val="clear" w:color="auto" w:fill="FFFFFF"/>
        </w:rPr>
        <w:t>.</w:t>
      </w:r>
    </w:p>
    <w:p w:rsidR="009A5678" w:rsidRDefault="009A5678" w:rsidP="00A43B6B">
      <w:pPr>
        <w:rPr>
          <w:rFonts w:ascii="Arial" w:eastAsia="Times New Roman" w:hAnsi="Arial" w:cs="Arial"/>
          <w:color w:val="000000"/>
          <w:sz w:val="22"/>
          <w:szCs w:val="22"/>
        </w:rPr>
      </w:pPr>
    </w:p>
    <w:p w:rsidR="00222104" w:rsidRDefault="009A5678" w:rsidP="00A43B6B">
      <w:pPr>
        <w:rPr>
          <w:rFonts w:ascii="Arial" w:eastAsia="Times New Roman" w:hAnsi="Arial" w:cs="Arial"/>
          <w:color w:val="000000"/>
          <w:sz w:val="22"/>
          <w:szCs w:val="22"/>
          <w:shd w:val="clear" w:color="auto" w:fill="FFFFFF"/>
        </w:rPr>
      </w:pPr>
      <w:r w:rsidRPr="00333D51">
        <w:rPr>
          <w:rFonts w:ascii="Arial" w:eastAsia="Times New Roman" w:hAnsi="Arial" w:cs="Arial"/>
          <w:color w:val="00B0F0"/>
          <w:sz w:val="22"/>
          <w:szCs w:val="22"/>
        </w:rPr>
        <w:t>Show all plots</w:t>
      </w:r>
      <w:r w:rsidR="00333D51" w:rsidRPr="00333D51">
        <w:rPr>
          <w:rFonts w:ascii="Arial" w:eastAsia="Times New Roman" w:hAnsi="Arial" w:cs="Arial"/>
          <w:color w:val="00B0F0"/>
          <w:sz w:val="22"/>
          <w:szCs w:val="22"/>
        </w:rPr>
        <w:t>.</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Page 11, line 213:</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Is anything known about </w:t>
      </w:r>
      <w:r w:rsidR="00A43B6B" w:rsidRPr="00A43B6B">
        <w:rPr>
          <w:rFonts w:ascii="Arial" w:eastAsia="Times New Roman" w:hAnsi="Arial" w:cs="Arial"/>
          <w:color w:val="000000"/>
          <w:sz w:val="22"/>
          <w:szCs w:val="22"/>
          <w:highlight w:val="yellow"/>
          <w:shd w:val="clear" w:color="auto" w:fill="FFFFFF"/>
        </w:rPr>
        <w:t>PTMs modifying K101 in yeast</w:t>
      </w:r>
      <w:r w:rsidR="00A43B6B" w:rsidRPr="00A43B6B">
        <w:rPr>
          <w:rFonts w:ascii="Arial" w:eastAsia="Times New Roman" w:hAnsi="Arial" w:cs="Arial"/>
          <w:color w:val="000000"/>
          <w:sz w:val="22"/>
          <w:szCs w:val="22"/>
          <w:shd w:val="clear" w:color="auto" w:fill="FFFFFF"/>
        </w:rPr>
        <w:t>? Are any proteomic data sets available that may allow the authors to comment on this?</w:t>
      </w:r>
    </w:p>
    <w:p w:rsidR="00222104" w:rsidRDefault="00222104" w:rsidP="00A43B6B">
      <w:pPr>
        <w:rPr>
          <w:rFonts w:ascii="Arial" w:eastAsia="Times New Roman" w:hAnsi="Arial" w:cs="Arial"/>
          <w:color w:val="000000"/>
          <w:sz w:val="22"/>
          <w:szCs w:val="22"/>
        </w:rPr>
      </w:pPr>
    </w:p>
    <w:p w:rsidR="00E15FE9" w:rsidRDefault="00D4559E" w:rsidP="00A43B6B">
      <w:pPr>
        <w:rPr>
          <w:rFonts w:ascii="Arial" w:eastAsia="Times New Roman" w:hAnsi="Arial" w:cs="Arial"/>
          <w:color w:val="000000"/>
          <w:sz w:val="22"/>
          <w:szCs w:val="22"/>
        </w:rPr>
      </w:pPr>
      <w:r>
        <w:rPr>
          <w:rFonts w:ascii="Arial" w:eastAsia="Times New Roman" w:hAnsi="Arial" w:cs="Arial"/>
          <w:color w:val="00B0F0"/>
          <w:sz w:val="22"/>
          <w:szCs w:val="22"/>
        </w:rPr>
        <w:t xml:space="preserve">Look into </w:t>
      </w:r>
      <w:r w:rsidR="00F253A2">
        <w:rPr>
          <w:rFonts w:ascii="Arial" w:eastAsia="Times New Roman" w:hAnsi="Arial" w:cs="Arial"/>
          <w:color w:val="00B0F0"/>
          <w:sz w:val="22"/>
          <w:szCs w:val="22"/>
        </w:rPr>
        <w:t xml:space="preserve">proteomics </w:t>
      </w:r>
      <w:r w:rsidR="00011D77">
        <w:rPr>
          <w:rFonts w:ascii="Arial" w:eastAsia="Times New Roman" w:hAnsi="Arial" w:cs="Arial"/>
          <w:color w:val="00B0F0"/>
          <w:sz w:val="22"/>
          <w:szCs w:val="22"/>
        </w:rPr>
        <w:t xml:space="preserve">data </w:t>
      </w:r>
      <w:r w:rsidR="00F253A2">
        <w:rPr>
          <w:rFonts w:ascii="Arial" w:eastAsia="Times New Roman" w:hAnsi="Arial" w:cs="Arial"/>
          <w:color w:val="00B0F0"/>
          <w:sz w:val="22"/>
          <w:szCs w:val="22"/>
        </w:rPr>
        <w:t xml:space="preserve">in yeast </w:t>
      </w:r>
      <w:r w:rsidR="00011D77">
        <w:rPr>
          <w:rFonts w:ascii="Arial" w:eastAsia="Times New Roman" w:hAnsi="Arial" w:cs="Arial"/>
          <w:color w:val="00B0F0"/>
          <w:sz w:val="22"/>
          <w:szCs w:val="22"/>
        </w:rPr>
        <w:t xml:space="preserve">and </w:t>
      </w:r>
      <w:r w:rsidR="00642453">
        <w:rPr>
          <w:rFonts w:ascii="Arial" w:eastAsia="Times New Roman" w:hAnsi="Arial" w:cs="Arial"/>
          <w:color w:val="00B0F0"/>
          <w:sz w:val="22"/>
          <w:szCs w:val="22"/>
        </w:rPr>
        <w:t>a</w:t>
      </w:r>
      <w:r w:rsidR="00222104" w:rsidRPr="00222104">
        <w:rPr>
          <w:rFonts w:ascii="Arial" w:eastAsia="Times New Roman" w:hAnsi="Arial" w:cs="Arial"/>
          <w:color w:val="00B0F0"/>
          <w:sz w:val="22"/>
          <w:szCs w:val="22"/>
        </w:rPr>
        <w:t>dd discussion</w:t>
      </w:r>
      <w:r w:rsidR="00F10B9D">
        <w:rPr>
          <w:rFonts w:ascii="Arial" w:eastAsia="Times New Roman" w:hAnsi="Arial" w:cs="Arial"/>
          <w:color w:val="00B0F0"/>
          <w:sz w:val="22"/>
          <w:szCs w:val="22"/>
        </w:rPr>
        <w:t xml:space="preserve"> on K101 PTM</w:t>
      </w:r>
      <w:r>
        <w:rPr>
          <w:rFonts w:ascii="Arial" w:eastAsia="Times New Roman" w:hAnsi="Arial" w:cs="Arial"/>
          <w:color w:val="00B0F0"/>
          <w:sz w:val="22"/>
          <w:szCs w:val="22"/>
        </w:rPr>
        <w:t>s (if anything known)</w:t>
      </w:r>
      <w:r w:rsidR="00F10B9D">
        <w:rPr>
          <w:rFonts w:ascii="Arial" w:eastAsia="Times New Roman" w:hAnsi="Arial" w:cs="Arial"/>
          <w:color w:val="00B0F0"/>
          <w:sz w:val="22"/>
          <w:szCs w:val="22"/>
        </w:rPr>
        <w:t>.</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Referee #2:</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This manuscript by Kortemme, Krogan and coworkers addresses a very interesting question of how molecular switches regulate multiple processes. The authors use mutations as molecular perturbations to the input and output pathways of the switch and integrate systems level approaches with molecular and biophysical methods to tackle this problem. The conclusions are also exciting in that the switch cycle properties seem to tune the sensitivity of biological processes to this particular switch. Overall, the manuscript is written clearly and the authors have made a commendable effort to catalogue the methodology underlying the numerous methods they have used. </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However, I have a number of major and minor reservations listed below that need to be addressed before the manuscript can be considered for publication.</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Major questions:</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1) The main conclusion from this work is a model for Gsp1 function, where different biological processes are sensitive to different aspects of the switching cycle, either cycling, GTP hydrolysis or nucleotide exchange (GDP to GTP). The authors ended up with this model starting with mutations to perturb various Gsp1-protein interaction interfaces. The power of this model is that it can now predict which processes will be affected if various parts of the cycle are tickled. However, this model has not been validated. The </w:t>
      </w:r>
      <w:r w:rsidR="00A43B6B" w:rsidRPr="00A43B6B">
        <w:rPr>
          <w:rFonts w:ascii="Arial" w:eastAsia="Times New Roman" w:hAnsi="Arial" w:cs="Arial"/>
          <w:color w:val="000000"/>
          <w:sz w:val="22"/>
          <w:szCs w:val="22"/>
          <w:highlight w:val="yellow"/>
          <w:shd w:val="clear" w:color="auto" w:fill="FFFFFF"/>
        </w:rPr>
        <w:t>authors must now go the reverse direction, rationally design mutations to perturb the three aspects of the switch (cycling, activation and nucleotide exchange) and demonstrate that the model can successfully predict the effects of these mutations on downstream biological processes</w:t>
      </w:r>
      <w:r w:rsidR="00A43B6B" w:rsidRPr="00A43B6B">
        <w:rPr>
          <w:rFonts w:ascii="Arial" w:eastAsia="Times New Roman" w:hAnsi="Arial" w:cs="Arial"/>
          <w:color w:val="000000"/>
          <w:sz w:val="22"/>
          <w:szCs w:val="22"/>
          <w:shd w:val="clear" w:color="auto" w:fill="FFFFFF"/>
        </w:rPr>
        <w:t>. Without this validation step, the predictive power of the model remains unclear and the manuscript remains one-sided. </w:t>
      </w:r>
      <w:r w:rsidR="00A43B6B" w:rsidRPr="00A43B6B">
        <w:rPr>
          <w:rFonts w:ascii="Arial" w:eastAsia="Times New Roman" w:hAnsi="Arial" w:cs="Arial"/>
          <w:color w:val="000000"/>
          <w:sz w:val="22"/>
          <w:szCs w:val="22"/>
        </w:rPr>
        <w:br/>
      </w:r>
    </w:p>
    <w:p w:rsidR="007F3A28" w:rsidRDefault="00D4559E" w:rsidP="006A2880">
      <w:pPr>
        <w:rPr>
          <w:rFonts w:ascii="Arial" w:eastAsia="Times New Roman" w:hAnsi="Arial" w:cs="Arial"/>
          <w:color w:val="FF0000"/>
          <w:sz w:val="22"/>
          <w:szCs w:val="22"/>
        </w:rPr>
      </w:pPr>
      <w:r>
        <w:rPr>
          <w:rFonts w:ascii="Arial" w:eastAsia="Times New Roman" w:hAnsi="Arial" w:cs="Arial"/>
          <w:color w:val="FF0000"/>
          <w:sz w:val="22"/>
          <w:szCs w:val="22"/>
        </w:rPr>
        <w:t xml:space="preserve">Let’s </w:t>
      </w:r>
      <w:r w:rsidR="00CD5383">
        <w:rPr>
          <w:rFonts w:ascii="Arial" w:eastAsia="Times New Roman" w:hAnsi="Arial" w:cs="Arial"/>
          <w:color w:val="FF0000"/>
          <w:sz w:val="22"/>
          <w:szCs w:val="22"/>
        </w:rPr>
        <w:t>try</w:t>
      </w:r>
      <w:r>
        <w:rPr>
          <w:rFonts w:ascii="Arial" w:eastAsia="Times New Roman" w:hAnsi="Arial" w:cs="Arial"/>
          <w:color w:val="FF0000"/>
          <w:sz w:val="22"/>
          <w:szCs w:val="22"/>
        </w:rPr>
        <w:t xml:space="preserve"> </w:t>
      </w:r>
      <w:r w:rsidR="0068622B">
        <w:rPr>
          <w:rFonts w:ascii="Arial" w:eastAsia="Times New Roman" w:hAnsi="Arial" w:cs="Arial"/>
          <w:color w:val="FF0000"/>
          <w:sz w:val="22"/>
          <w:szCs w:val="22"/>
        </w:rPr>
        <w:t>to craft</w:t>
      </w:r>
      <w:r>
        <w:rPr>
          <w:rFonts w:ascii="Arial" w:eastAsia="Times New Roman" w:hAnsi="Arial" w:cs="Arial"/>
          <w:color w:val="FF0000"/>
          <w:sz w:val="22"/>
          <w:szCs w:val="22"/>
        </w:rPr>
        <w:t xml:space="preserve"> a</w:t>
      </w:r>
      <w:r w:rsidR="00523EDC">
        <w:rPr>
          <w:rFonts w:ascii="Arial" w:eastAsia="Times New Roman" w:hAnsi="Arial" w:cs="Arial"/>
          <w:color w:val="FF0000"/>
          <w:sz w:val="22"/>
          <w:szCs w:val="22"/>
        </w:rPr>
        <w:t xml:space="preserve"> </w:t>
      </w:r>
      <w:r w:rsidR="00E907D0">
        <w:rPr>
          <w:rFonts w:ascii="Arial" w:eastAsia="Times New Roman" w:hAnsi="Arial" w:cs="Arial"/>
          <w:color w:val="FF0000"/>
          <w:sz w:val="22"/>
          <w:szCs w:val="22"/>
        </w:rPr>
        <w:t>response</w:t>
      </w:r>
      <w:r w:rsidR="00523EDC">
        <w:rPr>
          <w:rFonts w:ascii="Arial" w:eastAsia="Times New Roman" w:hAnsi="Arial" w:cs="Arial"/>
          <w:color w:val="FF0000"/>
          <w:sz w:val="22"/>
          <w:szCs w:val="22"/>
        </w:rPr>
        <w:t xml:space="preserve"> </w:t>
      </w:r>
      <w:r>
        <w:rPr>
          <w:rFonts w:ascii="Arial" w:eastAsia="Times New Roman" w:hAnsi="Arial" w:cs="Arial"/>
          <w:color w:val="FF0000"/>
          <w:sz w:val="22"/>
          <w:szCs w:val="22"/>
        </w:rPr>
        <w:t xml:space="preserve">that we can </w:t>
      </w:r>
      <w:r w:rsidR="00BE51B0">
        <w:rPr>
          <w:rFonts w:ascii="Arial" w:eastAsia="Times New Roman" w:hAnsi="Arial" w:cs="Arial"/>
          <w:color w:val="FF0000"/>
          <w:sz w:val="22"/>
          <w:szCs w:val="22"/>
        </w:rPr>
        <w:t>explain</w:t>
      </w:r>
      <w:r>
        <w:rPr>
          <w:rFonts w:ascii="Arial" w:eastAsia="Times New Roman" w:hAnsi="Arial" w:cs="Arial"/>
          <w:color w:val="FF0000"/>
          <w:sz w:val="22"/>
          <w:szCs w:val="22"/>
        </w:rPr>
        <w:t xml:space="preserve"> to the editor. </w:t>
      </w:r>
      <w:r w:rsidR="00BE51B0">
        <w:rPr>
          <w:rFonts w:ascii="Arial" w:eastAsia="Times New Roman" w:hAnsi="Arial" w:cs="Arial"/>
          <w:color w:val="FF0000"/>
          <w:sz w:val="22"/>
          <w:szCs w:val="22"/>
        </w:rPr>
        <w:t xml:space="preserve">We </w:t>
      </w:r>
      <w:r w:rsidR="00C35E8E">
        <w:rPr>
          <w:rFonts w:ascii="Arial" w:eastAsia="Times New Roman" w:hAnsi="Arial" w:cs="Arial"/>
          <w:color w:val="FF0000"/>
          <w:sz w:val="22"/>
          <w:szCs w:val="22"/>
        </w:rPr>
        <w:t>cannot</w:t>
      </w:r>
      <w:r w:rsidR="00BE51B0">
        <w:rPr>
          <w:rFonts w:ascii="Arial" w:eastAsia="Times New Roman" w:hAnsi="Arial" w:cs="Arial"/>
          <w:color w:val="FF0000"/>
          <w:sz w:val="22"/>
          <w:szCs w:val="22"/>
        </w:rPr>
        <w:t xml:space="preserve"> rationally design </w:t>
      </w:r>
      <w:r w:rsidR="00E86F9B">
        <w:rPr>
          <w:rFonts w:ascii="Arial" w:eastAsia="Times New Roman" w:hAnsi="Arial" w:cs="Arial"/>
          <w:color w:val="FF0000"/>
          <w:sz w:val="22"/>
          <w:szCs w:val="22"/>
        </w:rPr>
        <w:t xml:space="preserve">kinetic </w:t>
      </w:r>
      <w:r w:rsidR="00BE51B0">
        <w:rPr>
          <w:rFonts w:ascii="Arial" w:eastAsia="Times New Roman" w:hAnsi="Arial" w:cs="Arial"/>
          <w:color w:val="FF0000"/>
          <w:sz w:val="22"/>
          <w:szCs w:val="22"/>
        </w:rPr>
        <w:t>effects of mutations, we don’t have an unbiased way of “predicting” / choosing mutations</w:t>
      </w:r>
      <w:r w:rsidR="006F4FC8">
        <w:rPr>
          <w:rFonts w:ascii="Arial" w:eastAsia="Times New Roman" w:hAnsi="Arial" w:cs="Arial"/>
          <w:color w:val="FF0000"/>
          <w:sz w:val="22"/>
          <w:szCs w:val="22"/>
        </w:rPr>
        <w:t>.</w:t>
      </w:r>
    </w:p>
    <w:p w:rsidR="006A2880" w:rsidRDefault="00BE51B0" w:rsidP="006A2880">
      <w:pPr>
        <w:rPr>
          <w:rFonts w:ascii="Arial" w:eastAsia="Times New Roman" w:hAnsi="Arial" w:cs="Arial"/>
          <w:color w:val="FF0000"/>
          <w:sz w:val="22"/>
          <w:szCs w:val="22"/>
        </w:rPr>
      </w:pPr>
      <w:r>
        <w:rPr>
          <w:rFonts w:ascii="Arial" w:eastAsia="Times New Roman" w:hAnsi="Arial" w:cs="Arial"/>
          <w:color w:val="FF0000"/>
          <w:sz w:val="22"/>
          <w:szCs w:val="22"/>
        </w:rPr>
        <w:t>Could be problematic if</w:t>
      </w:r>
      <w:r w:rsidR="003E08C7">
        <w:rPr>
          <w:rFonts w:ascii="Arial" w:eastAsia="Times New Roman" w:hAnsi="Arial" w:cs="Arial"/>
          <w:color w:val="FF0000"/>
          <w:sz w:val="22"/>
          <w:szCs w:val="22"/>
        </w:rPr>
        <w:t xml:space="preserve"> </w:t>
      </w:r>
      <w:r>
        <w:rPr>
          <w:rFonts w:ascii="Arial" w:eastAsia="Times New Roman" w:hAnsi="Arial" w:cs="Arial"/>
          <w:color w:val="FF0000"/>
          <w:sz w:val="22"/>
          <w:szCs w:val="22"/>
        </w:rPr>
        <w:t>r</w:t>
      </w:r>
      <w:r w:rsidR="006A2880">
        <w:rPr>
          <w:rFonts w:ascii="Arial" w:eastAsia="Times New Roman" w:hAnsi="Arial" w:cs="Arial"/>
          <w:color w:val="FF0000"/>
          <w:sz w:val="22"/>
          <w:szCs w:val="22"/>
        </w:rPr>
        <w:t>eviewer insist.</w:t>
      </w:r>
      <w:r w:rsidR="00CD5383">
        <w:rPr>
          <w:rFonts w:ascii="Arial" w:eastAsia="Times New Roman" w:hAnsi="Arial" w:cs="Arial"/>
          <w:color w:val="FF0000"/>
          <w:sz w:val="22"/>
          <w:szCs w:val="22"/>
        </w:rPr>
        <w:t xml:space="preserve"> </w:t>
      </w:r>
      <w:r>
        <w:rPr>
          <w:rFonts w:ascii="Arial" w:eastAsia="Times New Roman" w:hAnsi="Arial" w:cs="Arial"/>
          <w:color w:val="FF0000"/>
          <w:sz w:val="22"/>
          <w:szCs w:val="22"/>
        </w:rPr>
        <w:t>If so</w:t>
      </w:r>
      <w:r w:rsidR="00CD5383">
        <w:rPr>
          <w:rFonts w:ascii="Arial" w:eastAsia="Times New Roman" w:hAnsi="Arial" w:cs="Arial"/>
          <w:color w:val="FF0000"/>
          <w:sz w:val="22"/>
          <w:szCs w:val="22"/>
        </w:rPr>
        <w:t xml:space="preserve"> could </w:t>
      </w:r>
      <w:r w:rsidR="006A2880">
        <w:rPr>
          <w:rFonts w:ascii="Arial" w:eastAsia="Times New Roman" w:hAnsi="Arial" w:cs="Arial"/>
          <w:color w:val="FF0000"/>
          <w:sz w:val="22"/>
          <w:szCs w:val="22"/>
        </w:rPr>
        <w:t xml:space="preserve">pick mutants using the </w:t>
      </w:r>
      <w:r w:rsidR="008E6E98">
        <w:rPr>
          <w:rFonts w:ascii="Arial" w:eastAsia="Times New Roman" w:hAnsi="Arial" w:cs="Arial"/>
          <w:color w:val="FF0000"/>
          <w:sz w:val="22"/>
          <w:szCs w:val="22"/>
        </w:rPr>
        <w:t>DSM data</w:t>
      </w:r>
      <w:r w:rsidR="00D4559E">
        <w:rPr>
          <w:rFonts w:ascii="Arial" w:eastAsia="Times New Roman" w:hAnsi="Arial" w:cs="Arial"/>
          <w:color w:val="FF0000"/>
          <w:sz w:val="22"/>
          <w:szCs w:val="22"/>
        </w:rPr>
        <w:t>, confirm kinetics,</w:t>
      </w:r>
      <w:r w:rsidR="008E6E98">
        <w:rPr>
          <w:rFonts w:ascii="Arial" w:eastAsia="Times New Roman" w:hAnsi="Arial" w:cs="Arial"/>
          <w:color w:val="FF0000"/>
          <w:sz w:val="22"/>
          <w:szCs w:val="22"/>
        </w:rPr>
        <w:t xml:space="preserve"> and </w:t>
      </w:r>
      <w:r w:rsidR="0068622B">
        <w:rPr>
          <w:rFonts w:ascii="Arial" w:eastAsia="Times New Roman" w:hAnsi="Arial" w:cs="Arial"/>
          <w:color w:val="FF0000"/>
          <w:sz w:val="22"/>
          <w:szCs w:val="22"/>
        </w:rPr>
        <w:t xml:space="preserve">do </w:t>
      </w:r>
      <w:r w:rsidR="008E6E98">
        <w:rPr>
          <w:rFonts w:ascii="Arial" w:eastAsia="Times New Roman" w:hAnsi="Arial" w:cs="Arial"/>
          <w:color w:val="FF0000"/>
          <w:sz w:val="22"/>
          <w:szCs w:val="22"/>
        </w:rPr>
        <w:t>E-MA</w:t>
      </w:r>
      <w:r w:rsidR="00B71743">
        <w:rPr>
          <w:rFonts w:ascii="Arial" w:eastAsia="Times New Roman" w:hAnsi="Arial" w:cs="Arial"/>
          <w:color w:val="FF0000"/>
          <w:sz w:val="22"/>
          <w:szCs w:val="22"/>
        </w:rPr>
        <w:t>P.</w:t>
      </w:r>
      <w:r w:rsidR="00E37C77">
        <w:rPr>
          <w:rFonts w:ascii="Arial" w:eastAsia="Times New Roman" w:hAnsi="Arial" w:cs="Arial"/>
          <w:color w:val="FF0000"/>
          <w:sz w:val="22"/>
          <w:szCs w:val="22"/>
        </w:rPr>
        <w:t xml:space="preserve"> Pain!  </w:t>
      </w:r>
    </w:p>
    <w:p w:rsidR="00FE17A0" w:rsidRDefault="00FE17A0" w:rsidP="00A43B6B">
      <w:pPr>
        <w:rPr>
          <w:rFonts w:ascii="Arial" w:eastAsia="Times New Roman" w:hAnsi="Arial" w:cs="Arial"/>
          <w:color w:val="FF0000"/>
          <w:sz w:val="22"/>
          <w:szCs w:val="22"/>
        </w:rPr>
      </w:pPr>
    </w:p>
    <w:p w:rsidR="00EC6D10"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2) I have concerns listed below with the Michaelis-Menten data acquisition and analysis that </w:t>
      </w:r>
      <w:r w:rsidRPr="00A43B6B">
        <w:rPr>
          <w:rFonts w:ascii="Arial" w:eastAsia="Times New Roman" w:hAnsi="Arial" w:cs="Arial"/>
          <w:color w:val="000000"/>
          <w:sz w:val="22"/>
          <w:szCs w:val="22"/>
          <w:highlight w:val="yellow"/>
          <w:shd w:val="clear" w:color="auto" w:fill="FFFFFF"/>
        </w:rPr>
        <w:t>need to be addressed because the enzyme data form a linchpin</w:t>
      </w:r>
      <w:r w:rsidRPr="00A43B6B">
        <w:rPr>
          <w:rFonts w:ascii="Arial" w:eastAsia="Times New Roman" w:hAnsi="Arial" w:cs="Arial"/>
          <w:color w:val="000000"/>
          <w:sz w:val="22"/>
          <w:szCs w:val="22"/>
          <w:shd w:val="clear" w:color="auto" w:fill="FFFFFF"/>
        </w:rPr>
        <w:t xml:space="preserve"> for the correlations and the eventual model generated in this paper.</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a) As far as I could gather from the Methods section, the GAP-mediated GTP hydrolysis kcat and Km values have been obtained from data acquired at a single substrate concentration [S] &gt;&gt; Km (in contrast to GEF-mediated nucleotide exchange where 0.25 um - [S] &gt;&gt; Km have been used) and not by varying [S]. A single substrate concentration &gt;&gt; Km is insufficient to determine both kcat and Km reliably. At high [S], only kcat can be obtained since the velocity of the reaction becomes independent of Km. If the velocity is forcibly fit to kcat and Km, Km and kcat/Km values will be error-prone and this may explain why errors are larger in the GTP hydrolysis data than in GEF data (Extended data figure 5 panels a,b vs </w:t>
      </w:r>
      <w:r w:rsidRPr="00A43B6B">
        <w:rPr>
          <w:rFonts w:ascii="Arial" w:eastAsia="Times New Roman" w:hAnsi="Arial" w:cs="Arial"/>
          <w:color w:val="000000"/>
          <w:sz w:val="22"/>
          <w:szCs w:val="22"/>
          <w:shd w:val="clear" w:color="auto" w:fill="FFFFFF"/>
        </w:rPr>
        <w:lastRenderedPageBreak/>
        <w:t xml:space="preserve">c,d). Since kcat/Km values are central to their conclusions, </w:t>
      </w:r>
      <w:r w:rsidRPr="00A43B6B">
        <w:rPr>
          <w:rFonts w:ascii="Arial" w:eastAsia="Times New Roman" w:hAnsi="Arial" w:cs="Arial"/>
          <w:color w:val="000000"/>
          <w:sz w:val="22"/>
          <w:szCs w:val="22"/>
          <w:highlight w:val="yellow"/>
          <w:shd w:val="clear" w:color="auto" w:fill="FFFFFF"/>
        </w:rPr>
        <w:t>the authors must determine Km reliably using multiple [S] data.</w:t>
      </w:r>
    </w:p>
    <w:p w:rsidR="00EC6D10" w:rsidRDefault="00EC6D10" w:rsidP="00A43B6B">
      <w:pPr>
        <w:rPr>
          <w:rFonts w:ascii="Arial" w:eastAsia="Times New Roman" w:hAnsi="Arial" w:cs="Arial"/>
          <w:color w:val="000000"/>
          <w:sz w:val="22"/>
          <w:szCs w:val="22"/>
        </w:rPr>
      </w:pPr>
    </w:p>
    <w:p w:rsidR="009F7702" w:rsidRPr="009F7702" w:rsidRDefault="00EC4B94" w:rsidP="00A43B6B">
      <w:pPr>
        <w:rPr>
          <w:rFonts w:ascii="Arial" w:eastAsia="Times New Roman" w:hAnsi="Arial" w:cs="Arial"/>
          <w:color w:val="FF0000"/>
          <w:sz w:val="22"/>
          <w:szCs w:val="22"/>
        </w:rPr>
      </w:pPr>
      <w:r w:rsidRPr="009F7702">
        <w:rPr>
          <w:rFonts w:ascii="Arial" w:eastAsia="Times New Roman" w:hAnsi="Arial" w:cs="Arial"/>
          <w:color w:val="FF0000"/>
          <w:sz w:val="22"/>
          <w:szCs w:val="22"/>
        </w:rPr>
        <w:t xml:space="preserve">Option 1: Argue </w:t>
      </w:r>
      <w:r w:rsidR="009F7702" w:rsidRPr="009F7702">
        <w:rPr>
          <w:rFonts w:ascii="Arial" w:eastAsia="Times New Roman" w:hAnsi="Arial" w:cs="Arial"/>
          <w:color w:val="FF0000"/>
          <w:sz w:val="22"/>
          <w:szCs w:val="22"/>
        </w:rPr>
        <w:t>based on precedent for this analysis</w:t>
      </w:r>
      <w:r w:rsidR="009801B4">
        <w:rPr>
          <w:rFonts w:ascii="Arial" w:eastAsia="Times New Roman" w:hAnsi="Arial" w:cs="Arial"/>
          <w:color w:val="FF0000"/>
          <w:sz w:val="22"/>
          <w:szCs w:val="22"/>
        </w:rPr>
        <w:t xml:space="preserve">, </w:t>
      </w:r>
      <w:r w:rsidR="0022363D">
        <w:rPr>
          <w:rFonts w:ascii="Arial" w:eastAsia="Times New Roman" w:hAnsi="Arial" w:cs="Arial"/>
          <w:color w:val="FF0000"/>
          <w:sz w:val="22"/>
          <w:szCs w:val="22"/>
        </w:rPr>
        <w:t>plus</w:t>
      </w:r>
      <w:r w:rsidR="009801B4">
        <w:rPr>
          <w:rFonts w:ascii="Arial" w:eastAsia="Times New Roman" w:hAnsi="Arial" w:cs="Arial"/>
          <w:color w:val="FF0000"/>
          <w:sz w:val="22"/>
          <w:szCs w:val="22"/>
        </w:rPr>
        <w:t xml:space="preserve"> we already know values are reasonable for wild-type.</w:t>
      </w:r>
    </w:p>
    <w:p w:rsidR="009F7702" w:rsidRDefault="009F7702" w:rsidP="00A43B6B">
      <w:pPr>
        <w:rPr>
          <w:rFonts w:ascii="Arial" w:eastAsia="Times New Roman" w:hAnsi="Arial" w:cs="Arial"/>
          <w:color w:val="FF0000"/>
          <w:sz w:val="22"/>
          <w:szCs w:val="22"/>
        </w:rPr>
      </w:pPr>
      <w:r w:rsidRPr="009F7702">
        <w:rPr>
          <w:rFonts w:ascii="Arial" w:eastAsia="Times New Roman" w:hAnsi="Arial" w:cs="Arial"/>
          <w:color w:val="FF0000"/>
          <w:sz w:val="22"/>
          <w:szCs w:val="22"/>
        </w:rPr>
        <w:t xml:space="preserve">Option 2: Validate approach for </w:t>
      </w:r>
      <w:r w:rsidR="009801B4">
        <w:rPr>
          <w:rFonts w:ascii="Arial" w:eastAsia="Times New Roman" w:hAnsi="Arial" w:cs="Arial"/>
          <w:color w:val="FF0000"/>
          <w:sz w:val="22"/>
          <w:szCs w:val="22"/>
        </w:rPr>
        <w:t xml:space="preserve">additional </w:t>
      </w:r>
      <w:r w:rsidRPr="009F7702">
        <w:rPr>
          <w:rFonts w:ascii="Arial" w:eastAsia="Times New Roman" w:hAnsi="Arial" w:cs="Arial"/>
          <w:color w:val="FF0000"/>
          <w:sz w:val="22"/>
          <w:szCs w:val="22"/>
        </w:rPr>
        <w:t>key mutants</w:t>
      </w:r>
      <w:r w:rsidR="009801B4">
        <w:rPr>
          <w:rFonts w:ascii="Arial" w:eastAsia="Times New Roman" w:hAnsi="Arial" w:cs="Arial"/>
          <w:color w:val="FF0000"/>
          <w:sz w:val="22"/>
          <w:szCs w:val="22"/>
        </w:rPr>
        <w:t xml:space="preserve">, ok if data agree, </w:t>
      </w:r>
      <w:r w:rsidR="002D5B70">
        <w:rPr>
          <w:rFonts w:ascii="Arial" w:eastAsia="Times New Roman" w:hAnsi="Arial" w:cs="Arial"/>
          <w:color w:val="FF0000"/>
          <w:sz w:val="22"/>
          <w:szCs w:val="22"/>
        </w:rPr>
        <w:t xml:space="preserve">otherwise </w:t>
      </w:r>
      <w:r w:rsidR="009801B4">
        <w:rPr>
          <w:rFonts w:ascii="Arial" w:eastAsia="Times New Roman" w:hAnsi="Arial" w:cs="Arial"/>
          <w:color w:val="FF0000"/>
          <w:sz w:val="22"/>
          <w:szCs w:val="22"/>
        </w:rPr>
        <w:t>need more exp.</w:t>
      </w:r>
    </w:p>
    <w:p w:rsidR="00840215"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b) Interpretation: Enzyme kinetics data in Gsp1 must be interpreted with care because there are multiple steps involved in each reaction. The authors are referred to work on the Hsp70 chaperone system which is very similar to this switch in having ATP hydrolysis-enhancing factors (J-proteins) and nucleotide exchange factors (NEFs) facilitating the cycle. Careful enzyme kinetics work by the groups of Philip Christen, Roger McMacken, Bernd Bukau and others show that </w:t>
      </w:r>
      <w:r w:rsidRPr="00A43B6B">
        <w:rPr>
          <w:rFonts w:ascii="Arial" w:eastAsia="Times New Roman" w:hAnsi="Arial" w:cs="Arial"/>
          <w:color w:val="000000"/>
          <w:sz w:val="22"/>
          <w:szCs w:val="22"/>
          <w:highlight w:val="yellow"/>
          <w:shd w:val="clear" w:color="auto" w:fill="FFFFFF"/>
        </w:rPr>
        <w:t>multiple steps must be considered in building a model</w:t>
      </w:r>
      <w:r w:rsidRPr="00A43B6B">
        <w:rPr>
          <w:rFonts w:ascii="Arial" w:eastAsia="Times New Roman" w:hAnsi="Arial" w:cs="Arial"/>
          <w:color w:val="000000"/>
          <w:sz w:val="22"/>
          <w:szCs w:val="22"/>
          <w:shd w:val="clear" w:color="auto" w:fill="FFFFFF"/>
        </w:rPr>
        <w:t xml:space="preserve"> (Hu, Mayer and Tomita, BiophysJ 2006). Some of the questions that authors need to consider are:</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(i) How is the </w:t>
      </w:r>
      <w:r w:rsidRPr="00A43B6B">
        <w:rPr>
          <w:rFonts w:ascii="Arial" w:eastAsia="Times New Roman" w:hAnsi="Arial" w:cs="Arial"/>
          <w:color w:val="000000"/>
          <w:sz w:val="22"/>
          <w:szCs w:val="22"/>
          <w:highlight w:val="yellow"/>
          <w:shd w:val="clear" w:color="auto" w:fill="FFFFFF"/>
        </w:rPr>
        <w:t>basal GTPase activity</w:t>
      </w:r>
      <w:r w:rsidRPr="00A43B6B">
        <w:rPr>
          <w:rFonts w:ascii="Arial" w:eastAsia="Times New Roman" w:hAnsi="Arial" w:cs="Arial"/>
          <w:color w:val="000000"/>
          <w:sz w:val="22"/>
          <w:szCs w:val="22"/>
          <w:shd w:val="clear" w:color="auto" w:fill="FFFFFF"/>
        </w:rPr>
        <w:t xml:space="preserve"> of Gsp1 taken into account? The authors have mentioned controls in the Methods. Equations used for correcting for the basal rate and equations used for fitting the data should be stated.</w:t>
      </w:r>
    </w:p>
    <w:p w:rsidR="00840215" w:rsidRDefault="00840215" w:rsidP="00A43B6B">
      <w:pPr>
        <w:rPr>
          <w:rFonts w:ascii="Arial" w:eastAsia="Times New Roman" w:hAnsi="Arial" w:cs="Arial"/>
          <w:color w:val="000000"/>
          <w:sz w:val="22"/>
          <w:szCs w:val="22"/>
        </w:rPr>
      </w:pPr>
    </w:p>
    <w:p w:rsidR="00840215" w:rsidRDefault="00C2158C" w:rsidP="00A43B6B">
      <w:pPr>
        <w:rPr>
          <w:rFonts w:ascii="Arial" w:eastAsia="Times New Roman" w:hAnsi="Arial" w:cs="Arial"/>
          <w:color w:val="000000"/>
          <w:sz w:val="22"/>
          <w:szCs w:val="22"/>
          <w:shd w:val="clear" w:color="auto" w:fill="FFFFFF"/>
        </w:rPr>
      </w:pPr>
      <w:r>
        <w:rPr>
          <w:rFonts w:ascii="Arial" w:eastAsia="Times New Roman" w:hAnsi="Arial" w:cs="Arial"/>
          <w:color w:val="00B0F0"/>
          <w:sz w:val="22"/>
          <w:szCs w:val="22"/>
        </w:rPr>
        <w:t>D</w:t>
      </w:r>
      <w:r w:rsidR="00840215" w:rsidRPr="00840215">
        <w:rPr>
          <w:rFonts w:ascii="Arial" w:eastAsia="Times New Roman" w:hAnsi="Arial" w:cs="Arial"/>
          <w:color w:val="00B0F0"/>
          <w:sz w:val="22"/>
          <w:szCs w:val="22"/>
        </w:rPr>
        <w:t>escribe in detail.</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(ii) What are the relative affinities of GDP and GTP for Gsp1? This is important, for example, in deciding </w:t>
      </w:r>
      <w:r w:rsidR="00A43B6B" w:rsidRPr="00A43B6B">
        <w:rPr>
          <w:rFonts w:ascii="Arial" w:eastAsia="Times New Roman" w:hAnsi="Arial" w:cs="Arial"/>
          <w:color w:val="000000"/>
          <w:sz w:val="22"/>
          <w:szCs w:val="22"/>
          <w:highlight w:val="yellow"/>
          <w:shd w:val="clear" w:color="auto" w:fill="FFFFFF"/>
        </w:rPr>
        <w:t>how much excess GTP is needed in a nucleotide exchange experiment</w:t>
      </w:r>
      <w:r w:rsidR="00A43B6B" w:rsidRPr="00A43B6B">
        <w:rPr>
          <w:rFonts w:ascii="Arial" w:eastAsia="Times New Roman" w:hAnsi="Arial" w:cs="Arial"/>
          <w:color w:val="000000"/>
          <w:sz w:val="22"/>
          <w:szCs w:val="22"/>
          <w:shd w:val="clear" w:color="auto" w:fill="FFFFFF"/>
        </w:rPr>
        <w:t>.</w:t>
      </w:r>
    </w:p>
    <w:p w:rsidR="00840215" w:rsidRDefault="00840215" w:rsidP="00A43B6B">
      <w:pPr>
        <w:rPr>
          <w:rFonts w:ascii="Arial" w:eastAsia="Times New Roman" w:hAnsi="Arial" w:cs="Arial"/>
          <w:color w:val="000000"/>
          <w:sz w:val="22"/>
          <w:szCs w:val="22"/>
        </w:rPr>
      </w:pPr>
    </w:p>
    <w:p w:rsidR="00840215" w:rsidRPr="00840215" w:rsidRDefault="00840215" w:rsidP="00A43B6B">
      <w:pPr>
        <w:rPr>
          <w:rFonts w:ascii="Arial" w:eastAsia="Times New Roman" w:hAnsi="Arial" w:cs="Arial"/>
          <w:color w:val="00B0F0"/>
          <w:sz w:val="22"/>
          <w:szCs w:val="22"/>
        </w:rPr>
      </w:pPr>
      <w:r w:rsidRPr="00840215">
        <w:rPr>
          <w:rFonts w:ascii="Arial" w:eastAsia="Times New Roman" w:hAnsi="Arial" w:cs="Arial"/>
          <w:color w:val="00B0F0"/>
          <w:sz w:val="22"/>
          <w:szCs w:val="22"/>
        </w:rPr>
        <w:t xml:space="preserve">I think we can address this </w:t>
      </w:r>
      <w:r w:rsidR="00E37C77">
        <w:rPr>
          <w:rFonts w:ascii="Arial" w:eastAsia="Times New Roman" w:hAnsi="Arial" w:cs="Arial"/>
          <w:color w:val="00B0F0"/>
          <w:sz w:val="22"/>
          <w:szCs w:val="22"/>
        </w:rPr>
        <w:t>by adding suppl discussion</w:t>
      </w:r>
      <w:r w:rsidRPr="00840215">
        <w:rPr>
          <w:rFonts w:ascii="Arial" w:eastAsia="Times New Roman" w:hAnsi="Arial" w:cs="Arial"/>
          <w:color w:val="00B0F0"/>
          <w:sz w:val="22"/>
          <w:szCs w:val="22"/>
        </w:rPr>
        <w:t xml:space="preserve"> because </w:t>
      </w:r>
      <w:r w:rsidR="00E37C77">
        <w:rPr>
          <w:rFonts w:ascii="Arial" w:eastAsia="Times New Roman" w:hAnsi="Arial" w:cs="Arial"/>
          <w:color w:val="00B0F0"/>
          <w:sz w:val="22"/>
          <w:szCs w:val="22"/>
        </w:rPr>
        <w:t xml:space="preserve">nucleotide </w:t>
      </w:r>
      <w:r w:rsidRPr="00840215">
        <w:rPr>
          <w:rFonts w:ascii="Arial" w:eastAsia="Times New Roman" w:hAnsi="Arial" w:cs="Arial"/>
          <w:color w:val="00B0F0"/>
          <w:sz w:val="22"/>
          <w:szCs w:val="22"/>
        </w:rPr>
        <w:t>affinities are so high</w:t>
      </w:r>
      <w:r w:rsidR="00E37C77">
        <w:rPr>
          <w:rFonts w:ascii="Arial" w:eastAsia="Times New Roman" w:hAnsi="Arial" w:cs="Arial"/>
          <w:color w:val="00B0F0"/>
          <w:sz w:val="22"/>
          <w:szCs w:val="22"/>
        </w:rPr>
        <w:t>,</w:t>
      </w:r>
      <w:r>
        <w:rPr>
          <w:rFonts w:ascii="Arial" w:eastAsia="Times New Roman" w:hAnsi="Arial" w:cs="Arial"/>
          <w:color w:val="00B0F0"/>
          <w:sz w:val="22"/>
          <w:szCs w:val="22"/>
        </w:rPr>
        <w:t xml:space="preserve"> but should make sure</w:t>
      </w:r>
      <w:r w:rsidR="008F0691">
        <w:rPr>
          <w:rFonts w:ascii="Arial" w:eastAsia="Times New Roman" w:hAnsi="Arial" w:cs="Arial"/>
          <w:color w:val="00B0F0"/>
          <w:sz w:val="22"/>
          <w:szCs w:val="22"/>
        </w:rPr>
        <w:t xml:space="preserve"> we can confidently say it does not affect interpretation of kinetics</w:t>
      </w:r>
      <w:r w:rsidRPr="00840215">
        <w:rPr>
          <w:rFonts w:ascii="Arial" w:eastAsia="Times New Roman" w:hAnsi="Arial" w:cs="Arial"/>
          <w:color w:val="00B0F0"/>
          <w:sz w:val="22"/>
          <w:szCs w:val="22"/>
        </w:rPr>
        <w:t xml:space="preserve">. Also we have loading </w:t>
      </w:r>
      <w:r w:rsidR="008F0691">
        <w:rPr>
          <w:rFonts w:ascii="Arial" w:eastAsia="Times New Roman" w:hAnsi="Arial" w:cs="Arial"/>
          <w:color w:val="00B0F0"/>
          <w:sz w:val="22"/>
          <w:szCs w:val="22"/>
        </w:rPr>
        <w:t xml:space="preserve">efficiency </w:t>
      </w:r>
      <w:r w:rsidRPr="00840215">
        <w:rPr>
          <w:rFonts w:ascii="Arial" w:eastAsia="Times New Roman" w:hAnsi="Arial" w:cs="Arial"/>
          <w:color w:val="00B0F0"/>
          <w:sz w:val="22"/>
          <w:szCs w:val="22"/>
        </w:rPr>
        <w:t xml:space="preserve">data. </w:t>
      </w:r>
    </w:p>
    <w:p w:rsidR="00A744EC"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(iii) Factors such as </w:t>
      </w:r>
      <w:r w:rsidRPr="00A43B6B">
        <w:rPr>
          <w:rFonts w:ascii="Arial" w:eastAsia="Times New Roman" w:hAnsi="Arial" w:cs="Arial"/>
          <w:color w:val="000000"/>
          <w:sz w:val="22"/>
          <w:szCs w:val="22"/>
          <w:highlight w:val="yellow"/>
          <w:shd w:val="clear" w:color="auto" w:fill="FFFFFF"/>
        </w:rPr>
        <w:t>GAP and GEF may have residual affinities for the products of the enzyme reaction</w:t>
      </w:r>
      <w:r w:rsidRPr="00A43B6B">
        <w:rPr>
          <w:rFonts w:ascii="Arial" w:eastAsia="Times New Roman" w:hAnsi="Arial" w:cs="Arial"/>
          <w:color w:val="000000"/>
          <w:sz w:val="22"/>
          <w:szCs w:val="22"/>
          <w:shd w:val="clear" w:color="auto" w:fill="FFFFFF"/>
        </w:rPr>
        <w:t xml:space="preserve"> (GDP-Gsp1 and GTP-Gsp1 respectively). Are these numbers known to be negligible? </w:t>
      </w:r>
      <w:r w:rsidRPr="00A43B6B">
        <w:rPr>
          <w:rFonts w:ascii="Arial" w:eastAsia="Times New Roman" w:hAnsi="Arial" w:cs="Arial"/>
          <w:color w:val="000000"/>
          <w:sz w:val="22"/>
          <w:szCs w:val="22"/>
          <w:highlight w:val="yellow"/>
          <w:shd w:val="clear" w:color="auto" w:fill="FFFFFF"/>
        </w:rPr>
        <w:t>If not, they have to be taken into account in determining 'kcat' and 'Km</w:t>
      </w:r>
      <w:r w:rsidRPr="00A43B6B">
        <w:rPr>
          <w:rFonts w:ascii="Arial" w:eastAsia="Times New Roman" w:hAnsi="Arial" w:cs="Arial"/>
          <w:color w:val="000000"/>
          <w:sz w:val="22"/>
          <w:szCs w:val="22"/>
          <w:shd w:val="clear" w:color="auto" w:fill="FFFFFF"/>
        </w:rPr>
        <w:t>'.</w:t>
      </w:r>
    </w:p>
    <w:p w:rsidR="00A744EC" w:rsidRDefault="00A744EC" w:rsidP="00A43B6B">
      <w:pPr>
        <w:rPr>
          <w:rFonts w:ascii="Arial" w:eastAsia="Times New Roman" w:hAnsi="Arial" w:cs="Arial"/>
          <w:color w:val="000000"/>
          <w:sz w:val="22"/>
          <w:szCs w:val="22"/>
        </w:rPr>
      </w:pPr>
    </w:p>
    <w:p w:rsidR="00B05837" w:rsidRPr="00B05837" w:rsidRDefault="007A0E89" w:rsidP="00A43B6B">
      <w:pPr>
        <w:rPr>
          <w:rFonts w:ascii="Arial" w:eastAsia="Times New Roman" w:hAnsi="Arial" w:cs="Arial"/>
          <w:color w:val="00B0F0"/>
          <w:sz w:val="22"/>
          <w:szCs w:val="22"/>
        </w:rPr>
      </w:pPr>
      <w:r>
        <w:rPr>
          <w:rFonts w:ascii="Arial" w:eastAsia="Times New Roman" w:hAnsi="Arial" w:cs="Arial"/>
          <w:color w:val="00B0F0"/>
          <w:sz w:val="22"/>
          <w:szCs w:val="22"/>
        </w:rPr>
        <w:t xml:space="preserve">Add </w:t>
      </w:r>
      <w:r w:rsidR="00D13C32">
        <w:rPr>
          <w:rFonts w:ascii="Arial" w:eastAsia="Times New Roman" w:hAnsi="Arial" w:cs="Arial"/>
          <w:color w:val="00B0F0"/>
          <w:sz w:val="22"/>
          <w:szCs w:val="22"/>
        </w:rPr>
        <w:t xml:space="preserve">suppl </w:t>
      </w:r>
      <w:r>
        <w:rPr>
          <w:rFonts w:ascii="Arial" w:eastAsia="Times New Roman" w:hAnsi="Arial" w:cs="Arial"/>
          <w:color w:val="00B0F0"/>
          <w:sz w:val="22"/>
          <w:szCs w:val="22"/>
        </w:rPr>
        <w:t>discussion.</w:t>
      </w:r>
    </w:p>
    <w:p w:rsidR="005C7444" w:rsidRDefault="00A43B6B" w:rsidP="00A43B6B">
      <w:pPr>
        <w:rPr>
          <w:rFonts w:ascii="Arial" w:eastAsia="Times New Roman" w:hAnsi="Arial" w:cs="Arial"/>
          <w:color w:val="000000"/>
          <w:sz w:val="22"/>
          <w:szCs w:val="22"/>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(iv) Is there </w:t>
      </w:r>
      <w:r w:rsidRPr="00A43B6B">
        <w:rPr>
          <w:rFonts w:ascii="Arial" w:eastAsia="Times New Roman" w:hAnsi="Arial" w:cs="Arial"/>
          <w:color w:val="000000"/>
          <w:sz w:val="22"/>
          <w:szCs w:val="22"/>
          <w:highlight w:val="yellow"/>
          <w:shd w:val="clear" w:color="auto" w:fill="FFFFFF"/>
        </w:rPr>
        <w:t>justification for using the Michaelis-Menten equations</w:t>
      </w:r>
      <w:r w:rsidRPr="00A43B6B">
        <w:rPr>
          <w:rFonts w:ascii="Arial" w:eastAsia="Times New Roman" w:hAnsi="Arial" w:cs="Arial"/>
          <w:color w:val="000000"/>
          <w:sz w:val="22"/>
          <w:szCs w:val="22"/>
          <w:shd w:val="clear" w:color="auto" w:fill="FFFFFF"/>
        </w:rPr>
        <w:t xml:space="preserve"> for these two reactions, instead of approximation-free A=B=C reaction kinetics? Is [ES] at a steady-state and very close to zero throughout the reaction?</w:t>
      </w:r>
      <w:r w:rsidRPr="00A43B6B">
        <w:rPr>
          <w:rFonts w:ascii="Arial" w:eastAsia="Times New Roman" w:hAnsi="Arial" w:cs="Arial"/>
          <w:color w:val="000000"/>
          <w:sz w:val="22"/>
          <w:szCs w:val="22"/>
        </w:rPr>
        <w:br/>
      </w:r>
    </w:p>
    <w:p w:rsidR="005C7444" w:rsidRPr="004D617A" w:rsidRDefault="005C7444" w:rsidP="00A43B6B">
      <w:pPr>
        <w:rPr>
          <w:rFonts w:ascii="Arial" w:eastAsia="Times New Roman" w:hAnsi="Arial" w:cs="Arial"/>
          <w:color w:val="00B0F0"/>
          <w:sz w:val="22"/>
          <w:szCs w:val="22"/>
        </w:rPr>
      </w:pPr>
      <w:r w:rsidRPr="004D617A">
        <w:rPr>
          <w:rFonts w:ascii="Arial" w:eastAsia="Times New Roman" w:hAnsi="Arial" w:cs="Arial"/>
          <w:color w:val="00B0F0"/>
          <w:sz w:val="22"/>
          <w:szCs w:val="22"/>
        </w:rPr>
        <w:t>Go through precedent in the literature</w:t>
      </w:r>
      <w:r w:rsidR="00676A80" w:rsidRPr="004D617A">
        <w:rPr>
          <w:rFonts w:ascii="Arial" w:eastAsia="Times New Roman" w:hAnsi="Arial" w:cs="Arial"/>
          <w:color w:val="00B0F0"/>
          <w:sz w:val="22"/>
          <w:szCs w:val="22"/>
        </w:rPr>
        <w:t>. Perhaps could address with qualifying discussion on assumptions in the kinetics.</w:t>
      </w:r>
      <w:r w:rsidR="004567DF" w:rsidRPr="004D617A">
        <w:rPr>
          <w:rFonts w:ascii="Arial" w:eastAsia="Times New Roman" w:hAnsi="Arial" w:cs="Arial"/>
          <w:color w:val="00B0F0"/>
          <w:sz w:val="22"/>
          <w:szCs w:val="22"/>
        </w:rPr>
        <w:t xml:space="preserve"> Consult an expert…</w:t>
      </w:r>
      <w:r w:rsidR="005A39D0" w:rsidRPr="004D617A">
        <w:rPr>
          <w:rFonts w:ascii="Arial" w:eastAsia="Times New Roman" w:hAnsi="Arial" w:cs="Arial"/>
          <w:color w:val="00B0F0"/>
          <w:sz w:val="22"/>
          <w:szCs w:val="22"/>
        </w:rPr>
        <w:t xml:space="preserve"> (Geeta?)</w:t>
      </w:r>
    </w:p>
    <w:p w:rsidR="003D24C6"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highlight w:val="yellow"/>
          <w:shd w:val="clear" w:color="auto" w:fill="FFFFFF"/>
        </w:rPr>
        <w:t>Overall, I would like to see a more careful analysis of the enzyme kinetics data in the context of the entire cycle.</w:t>
      </w:r>
      <w:r w:rsidRPr="00A43B6B">
        <w:rPr>
          <w:rFonts w:ascii="Arial" w:eastAsia="Times New Roman" w:hAnsi="Arial" w:cs="Arial"/>
          <w:color w:val="000000"/>
          <w:sz w:val="22"/>
          <w:szCs w:val="22"/>
          <w:shd w:val="clear" w:color="auto" w:fill="FFFFFF"/>
        </w:rPr>
        <w:t> </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3) Lines 183-186: "Taken together, the 31P NMR and kinetic data support a molecular mechanism whereby Gsp1 interface mutations allosterically shift the conformational distribution at the active site which in turn alters the GTPase switch cycle". This conclusion is too strong for the amount of data available to support it, though the data does indeed suggest such a possibility. Given that the allostery in Gsp1 is only an interesting side-story in this manuscript, the authors </w:t>
      </w:r>
      <w:r w:rsidRPr="00A43B6B">
        <w:rPr>
          <w:rFonts w:ascii="Arial" w:eastAsia="Times New Roman" w:hAnsi="Arial" w:cs="Arial"/>
          <w:color w:val="000000"/>
          <w:sz w:val="22"/>
          <w:szCs w:val="22"/>
          <w:highlight w:val="yellow"/>
          <w:shd w:val="clear" w:color="auto" w:fill="FFFFFF"/>
        </w:rPr>
        <w:t>can tone down this conclusion.</w:t>
      </w:r>
    </w:p>
    <w:p w:rsidR="003D24C6" w:rsidRDefault="003D24C6" w:rsidP="00A43B6B">
      <w:pPr>
        <w:rPr>
          <w:rFonts w:ascii="Arial" w:eastAsia="Times New Roman" w:hAnsi="Arial" w:cs="Arial"/>
          <w:color w:val="000000"/>
          <w:sz w:val="22"/>
          <w:szCs w:val="22"/>
        </w:rPr>
      </w:pPr>
    </w:p>
    <w:p w:rsidR="004D6163" w:rsidRDefault="004D6163" w:rsidP="00A43B6B">
      <w:pPr>
        <w:rPr>
          <w:rFonts w:ascii="Arial" w:eastAsia="Times New Roman" w:hAnsi="Arial" w:cs="Arial"/>
          <w:color w:val="000000"/>
          <w:sz w:val="22"/>
          <w:szCs w:val="22"/>
          <w:shd w:val="clear" w:color="auto" w:fill="FFFFFF"/>
        </w:rPr>
      </w:pPr>
      <w:r>
        <w:rPr>
          <w:rFonts w:ascii="Arial" w:eastAsia="Times New Roman" w:hAnsi="Arial" w:cs="Arial"/>
          <w:color w:val="00B0F0"/>
          <w:sz w:val="22"/>
          <w:szCs w:val="22"/>
        </w:rPr>
        <w:t>The</w:t>
      </w:r>
      <w:r w:rsidR="003D24C6" w:rsidRPr="003D24C6">
        <w:rPr>
          <w:rFonts w:ascii="Arial" w:eastAsia="Times New Roman" w:hAnsi="Arial" w:cs="Arial"/>
          <w:color w:val="00B0F0"/>
          <w:sz w:val="22"/>
          <w:szCs w:val="22"/>
        </w:rPr>
        <w:t xml:space="preserve"> reviewer is wrong but toning down is easy.</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a) The correlation in Fig. 3f looks much weaker when I plot the data without the log scale on the y-axis. It </w:t>
      </w:r>
      <w:r w:rsidR="00A43B6B" w:rsidRPr="00A43B6B">
        <w:rPr>
          <w:rFonts w:ascii="Arial" w:eastAsia="Times New Roman" w:hAnsi="Arial" w:cs="Arial"/>
          <w:color w:val="000000"/>
          <w:sz w:val="22"/>
          <w:szCs w:val="22"/>
          <w:shd w:val="clear" w:color="auto" w:fill="FFFFFF"/>
        </w:rPr>
        <w:lastRenderedPageBreak/>
        <w:t>is equally likely to state from the plot that the y-ratio (without log) remains between 0.05 and 0.5 regardless of what the % of the second conformation is.</w:t>
      </w:r>
    </w:p>
    <w:p w:rsidR="004D6163" w:rsidRDefault="004D6163" w:rsidP="00A43B6B">
      <w:pPr>
        <w:rPr>
          <w:rFonts w:ascii="Arial" w:eastAsia="Times New Roman" w:hAnsi="Arial" w:cs="Arial"/>
          <w:color w:val="000000"/>
          <w:sz w:val="22"/>
          <w:szCs w:val="22"/>
        </w:rPr>
      </w:pPr>
    </w:p>
    <w:p w:rsidR="004D6163" w:rsidRDefault="004D6163" w:rsidP="00A43B6B">
      <w:pPr>
        <w:rPr>
          <w:rFonts w:ascii="Arial" w:eastAsia="Times New Roman" w:hAnsi="Arial" w:cs="Arial"/>
          <w:color w:val="000000"/>
          <w:sz w:val="22"/>
          <w:szCs w:val="22"/>
          <w:shd w:val="clear" w:color="auto" w:fill="FFFFFF"/>
        </w:rPr>
      </w:pPr>
      <w:r w:rsidRPr="004D6163">
        <w:rPr>
          <w:rFonts w:ascii="Arial" w:eastAsia="Times New Roman" w:hAnsi="Arial" w:cs="Arial"/>
          <w:color w:val="00B0F0"/>
          <w:sz w:val="22"/>
          <w:szCs w:val="22"/>
        </w:rPr>
        <w:t>Same answer, tone down.</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b) While the 31P NMR data show that there are two conformations in slow exchange, they definitely don't indicate what the structural changes are between the two states and whether the conformational differences are local or global. For all we know, there may be two peaks because some sidechain is flipping in the vicinity, resulting in two peaks for 31P. Without data on other nuclei and strong correlations to structure across the entire protein, it is unwise to draw strong conclusions regarding the conformational exchange.</w:t>
      </w:r>
    </w:p>
    <w:p w:rsidR="004D6163" w:rsidRDefault="004D6163" w:rsidP="00A43B6B">
      <w:pPr>
        <w:rPr>
          <w:rFonts w:ascii="Arial" w:eastAsia="Times New Roman" w:hAnsi="Arial" w:cs="Arial"/>
          <w:color w:val="000000"/>
          <w:sz w:val="22"/>
          <w:szCs w:val="22"/>
        </w:rPr>
      </w:pPr>
    </w:p>
    <w:p w:rsidR="00700BBB" w:rsidRDefault="004D6163" w:rsidP="00A43B6B">
      <w:pPr>
        <w:rPr>
          <w:rFonts w:ascii="Arial" w:eastAsia="Times New Roman" w:hAnsi="Arial" w:cs="Arial"/>
          <w:color w:val="00B0F0"/>
          <w:sz w:val="22"/>
          <w:szCs w:val="22"/>
        </w:rPr>
      </w:pPr>
      <w:r w:rsidRPr="004D6163">
        <w:rPr>
          <w:rFonts w:ascii="Arial" w:eastAsia="Times New Roman" w:hAnsi="Arial" w:cs="Arial"/>
          <w:color w:val="00B0F0"/>
          <w:sz w:val="22"/>
          <w:szCs w:val="22"/>
        </w:rPr>
        <w:t>OK, tone down (but refer to other work on the conformations).</w:t>
      </w:r>
      <w:r>
        <w:rPr>
          <w:rFonts w:ascii="Arial" w:eastAsia="Times New Roman" w:hAnsi="Arial" w:cs="Arial"/>
          <w:color w:val="00B0F0"/>
          <w:sz w:val="22"/>
          <w:szCs w:val="22"/>
        </w:rPr>
        <w:t xml:space="preserve"> Say reviewer is right that we do not know </w:t>
      </w:r>
      <w:r w:rsidR="00700BBB">
        <w:rPr>
          <w:rFonts w:ascii="Arial" w:eastAsia="Times New Roman" w:hAnsi="Arial" w:cs="Arial"/>
          <w:color w:val="00B0F0"/>
          <w:sz w:val="22"/>
          <w:szCs w:val="22"/>
        </w:rPr>
        <w:t xml:space="preserve">the structural details.  But we do know effects are not just </w:t>
      </w:r>
      <w:r w:rsidR="00287267">
        <w:rPr>
          <w:rFonts w:ascii="Arial" w:eastAsia="Times New Roman" w:hAnsi="Arial" w:cs="Arial"/>
          <w:color w:val="00B0F0"/>
          <w:sz w:val="22"/>
          <w:szCs w:val="22"/>
        </w:rPr>
        <w:t>in the vicinity of</w:t>
      </w:r>
      <w:r w:rsidR="00A7798E">
        <w:rPr>
          <w:rFonts w:ascii="Arial" w:eastAsia="Times New Roman" w:hAnsi="Arial" w:cs="Arial"/>
          <w:color w:val="00B0F0"/>
          <w:sz w:val="22"/>
          <w:szCs w:val="22"/>
        </w:rPr>
        <w:t xml:space="preserve"> the gamma phosphate</w:t>
      </w:r>
      <w:r w:rsidR="00700BBB">
        <w:rPr>
          <w:rFonts w:ascii="Arial" w:eastAsia="Times New Roman" w:hAnsi="Arial" w:cs="Arial"/>
          <w:color w:val="00B0F0"/>
          <w:sz w:val="22"/>
          <w:szCs w:val="22"/>
        </w:rPr>
        <w:t xml:space="preserve"> as mutations are distal.</w:t>
      </w:r>
    </w:p>
    <w:p w:rsidR="008311D0"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4) I find it difficult from the data to disentangle the effects of the mutations on the binding and on the cycle. A part of this problem is because the some of the mutations are directly at the interface of Srm1 and Rna1, which facilitate the cycle turnover. Secondly, I find the representation of AP-MS data in Fig. 2b/c very confusing. Particularly in Fig. 2b,</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a) Why have only 6 prey proteins been quantified out of 16 whose interfaces were to be perturbed? How do we </w:t>
      </w:r>
      <w:r w:rsidRPr="00A43B6B">
        <w:rPr>
          <w:rFonts w:ascii="Arial" w:eastAsia="Times New Roman" w:hAnsi="Arial" w:cs="Arial"/>
          <w:color w:val="000000"/>
          <w:sz w:val="22"/>
          <w:szCs w:val="22"/>
          <w:highlight w:val="yellow"/>
          <w:shd w:val="clear" w:color="auto" w:fill="FFFFFF"/>
        </w:rPr>
        <w:t>estimate how the interactions with the other 10 proteins have been affected</w:t>
      </w:r>
      <w:r w:rsidRPr="00A43B6B">
        <w:rPr>
          <w:rFonts w:ascii="Arial" w:eastAsia="Times New Roman" w:hAnsi="Arial" w:cs="Arial"/>
          <w:color w:val="000000"/>
          <w:sz w:val="22"/>
          <w:szCs w:val="22"/>
          <w:shd w:val="clear" w:color="auto" w:fill="FFFFFF"/>
        </w:rPr>
        <w:t>?</w:t>
      </w:r>
    </w:p>
    <w:p w:rsidR="008311D0" w:rsidRDefault="008311D0" w:rsidP="00A43B6B">
      <w:pPr>
        <w:rPr>
          <w:rFonts w:ascii="Arial" w:eastAsia="Times New Roman" w:hAnsi="Arial" w:cs="Arial"/>
          <w:color w:val="000000"/>
          <w:sz w:val="22"/>
          <w:szCs w:val="22"/>
        </w:rPr>
      </w:pPr>
    </w:p>
    <w:p w:rsidR="008311D0" w:rsidRPr="008311D0" w:rsidRDefault="008311D0" w:rsidP="00A43B6B">
      <w:pPr>
        <w:rPr>
          <w:rFonts w:ascii="Arial" w:eastAsia="Times New Roman" w:hAnsi="Arial" w:cs="Arial"/>
          <w:color w:val="00B0F0"/>
          <w:sz w:val="22"/>
          <w:szCs w:val="22"/>
        </w:rPr>
      </w:pPr>
      <w:r w:rsidRPr="008311D0">
        <w:rPr>
          <w:rFonts w:ascii="Arial" w:eastAsia="Times New Roman" w:hAnsi="Arial" w:cs="Arial"/>
          <w:color w:val="00B0F0"/>
          <w:sz w:val="22"/>
          <w:szCs w:val="22"/>
        </w:rPr>
        <w:t>Can try to address in discussion</w:t>
      </w:r>
      <w:r w:rsidR="006B6FFB">
        <w:rPr>
          <w:rFonts w:ascii="Arial" w:eastAsia="Times New Roman" w:hAnsi="Arial" w:cs="Arial"/>
          <w:color w:val="00B0F0"/>
          <w:sz w:val="22"/>
          <w:szCs w:val="22"/>
        </w:rPr>
        <w:t xml:space="preserve">. For MS, </w:t>
      </w:r>
      <w:r w:rsidR="00A7798E">
        <w:rPr>
          <w:rFonts w:ascii="Arial" w:eastAsia="Times New Roman" w:hAnsi="Arial" w:cs="Arial"/>
          <w:color w:val="00B0F0"/>
          <w:sz w:val="22"/>
          <w:szCs w:val="22"/>
        </w:rPr>
        <w:t>the 6</w:t>
      </w:r>
      <w:r w:rsidRPr="008311D0">
        <w:rPr>
          <w:rFonts w:ascii="Arial" w:eastAsia="Times New Roman" w:hAnsi="Arial" w:cs="Arial"/>
          <w:color w:val="00B0F0"/>
          <w:sz w:val="22"/>
          <w:szCs w:val="22"/>
        </w:rPr>
        <w:t xml:space="preserve"> are the ones we see</w:t>
      </w:r>
      <w:r w:rsidR="006B6FFB">
        <w:rPr>
          <w:rFonts w:ascii="Arial" w:eastAsia="Times New Roman" w:hAnsi="Arial" w:cs="Arial"/>
          <w:color w:val="00B0F0"/>
          <w:sz w:val="22"/>
          <w:szCs w:val="22"/>
        </w:rPr>
        <w:t>.</w:t>
      </w:r>
      <w:r w:rsidR="00F34893">
        <w:rPr>
          <w:rFonts w:ascii="Arial" w:eastAsia="Times New Roman" w:hAnsi="Arial" w:cs="Arial"/>
          <w:color w:val="00B0F0"/>
          <w:sz w:val="22"/>
          <w:szCs w:val="22"/>
        </w:rPr>
        <w:t xml:space="preserve"> </w:t>
      </w:r>
      <w:r w:rsidR="00A7798E">
        <w:rPr>
          <w:rFonts w:ascii="Arial" w:eastAsia="Times New Roman" w:hAnsi="Arial" w:cs="Arial"/>
          <w:color w:val="00B0F0"/>
          <w:sz w:val="22"/>
          <w:szCs w:val="22"/>
        </w:rPr>
        <w:t xml:space="preserve">For the others, the reviewer is right, we don’t know. But most importantly, </w:t>
      </w:r>
      <w:r w:rsidR="00D15C9F">
        <w:rPr>
          <w:rFonts w:ascii="Arial" w:eastAsia="Times New Roman" w:hAnsi="Arial" w:cs="Arial"/>
          <w:color w:val="00B0F0"/>
          <w:sz w:val="22"/>
          <w:szCs w:val="22"/>
        </w:rPr>
        <w:t xml:space="preserve">the </w:t>
      </w:r>
      <w:r w:rsidR="00F34893">
        <w:rPr>
          <w:rFonts w:ascii="Arial" w:eastAsia="Times New Roman" w:hAnsi="Arial" w:cs="Arial"/>
          <w:color w:val="00B0F0"/>
          <w:sz w:val="22"/>
          <w:szCs w:val="22"/>
        </w:rPr>
        <w:t xml:space="preserve">interface locations </w:t>
      </w:r>
      <w:r w:rsidR="00D15C9F">
        <w:rPr>
          <w:rFonts w:ascii="Arial" w:eastAsia="Times New Roman" w:hAnsi="Arial" w:cs="Arial"/>
          <w:color w:val="00B0F0"/>
          <w:sz w:val="22"/>
          <w:szCs w:val="22"/>
        </w:rPr>
        <w:t xml:space="preserve">of the mutations </w:t>
      </w:r>
      <w:r w:rsidR="00F34893">
        <w:rPr>
          <w:rFonts w:ascii="Arial" w:eastAsia="Times New Roman" w:hAnsi="Arial" w:cs="Arial"/>
          <w:color w:val="00B0F0"/>
          <w:sz w:val="22"/>
          <w:szCs w:val="22"/>
        </w:rPr>
        <w:t xml:space="preserve">do not explain </w:t>
      </w:r>
      <w:r w:rsidR="00D15C9F">
        <w:rPr>
          <w:rFonts w:ascii="Arial" w:eastAsia="Times New Roman" w:hAnsi="Arial" w:cs="Arial"/>
          <w:color w:val="00B0F0"/>
          <w:sz w:val="22"/>
          <w:szCs w:val="22"/>
        </w:rPr>
        <w:t xml:space="preserve">the GI </w:t>
      </w:r>
      <w:r w:rsidR="00F34893">
        <w:rPr>
          <w:rFonts w:ascii="Arial" w:eastAsia="Times New Roman" w:hAnsi="Arial" w:cs="Arial"/>
          <w:color w:val="00B0F0"/>
          <w:sz w:val="22"/>
          <w:szCs w:val="22"/>
        </w:rPr>
        <w:t>data. Could replot that just for the 6 interfaces</w:t>
      </w:r>
      <w:r w:rsidR="006571A2">
        <w:rPr>
          <w:rFonts w:ascii="Arial" w:eastAsia="Times New Roman" w:hAnsi="Arial" w:cs="Arial"/>
          <w:color w:val="00B0F0"/>
          <w:sz w:val="22"/>
          <w:szCs w:val="22"/>
        </w:rPr>
        <w:t xml:space="preserve"> where we have MS data?</w:t>
      </w:r>
      <w:r w:rsidR="00F34893">
        <w:rPr>
          <w:rFonts w:ascii="Arial" w:eastAsia="Times New Roman" w:hAnsi="Arial" w:cs="Arial"/>
          <w:color w:val="00B0F0"/>
          <w:sz w:val="22"/>
          <w:szCs w:val="22"/>
        </w:rPr>
        <w:t xml:space="preserve"> </w:t>
      </w:r>
    </w:p>
    <w:p w:rsidR="008311D0" w:rsidRDefault="00A43B6B" w:rsidP="00A43B6B">
      <w:pPr>
        <w:rPr>
          <w:rFonts w:ascii="Arial" w:eastAsia="Times New Roman" w:hAnsi="Arial" w:cs="Arial"/>
          <w:color w:val="000000"/>
          <w:sz w:val="22"/>
          <w:szCs w:val="22"/>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b) Kap95 has 7 core residues at the interface with Gsp1 from Ext. Data Fig. 1b (79, 80, 112, 143, 147, 154 and 157). In Fig. 2b for Kap95, I don't see 7 circles/half-circles of the same size. </w:t>
      </w:r>
      <w:r w:rsidRPr="00A43B6B">
        <w:rPr>
          <w:rFonts w:ascii="Arial" w:eastAsia="Times New Roman" w:hAnsi="Arial" w:cs="Arial"/>
          <w:color w:val="000000"/>
          <w:sz w:val="22"/>
          <w:szCs w:val="22"/>
          <w:highlight w:val="yellow"/>
          <w:shd w:val="clear" w:color="auto" w:fill="FFFFFF"/>
        </w:rPr>
        <w:t>Has the classification of core residues changed</w:t>
      </w:r>
      <w:r w:rsidRPr="00A43B6B">
        <w:rPr>
          <w:rFonts w:ascii="Arial" w:eastAsia="Times New Roman" w:hAnsi="Arial" w:cs="Arial"/>
          <w:color w:val="000000"/>
          <w:sz w:val="22"/>
          <w:szCs w:val="22"/>
          <w:shd w:val="clear" w:color="auto" w:fill="FFFFFF"/>
        </w:rPr>
        <w:t>?</w:t>
      </w:r>
      <w:r w:rsidRPr="00A43B6B">
        <w:rPr>
          <w:rFonts w:ascii="Arial" w:eastAsia="Times New Roman" w:hAnsi="Arial" w:cs="Arial"/>
          <w:color w:val="000000"/>
          <w:sz w:val="22"/>
          <w:szCs w:val="22"/>
        </w:rPr>
        <w:br/>
      </w:r>
    </w:p>
    <w:p w:rsidR="008311D0" w:rsidRPr="008311D0" w:rsidRDefault="008311D0" w:rsidP="00A43B6B">
      <w:pPr>
        <w:rPr>
          <w:rFonts w:ascii="Arial" w:eastAsia="Times New Roman" w:hAnsi="Arial" w:cs="Arial"/>
          <w:color w:val="00B0F0"/>
          <w:sz w:val="22"/>
          <w:szCs w:val="22"/>
        </w:rPr>
      </w:pPr>
      <w:r w:rsidRPr="008311D0">
        <w:rPr>
          <w:rFonts w:ascii="Arial" w:eastAsia="Times New Roman" w:hAnsi="Arial" w:cs="Arial"/>
          <w:color w:val="00B0F0"/>
          <w:sz w:val="22"/>
          <w:szCs w:val="22"/>
        </w:rPr>
        <w:t>Check this.</w:t>
      </w:r>
    </w:p>
    <w:p w:rsidR="008311D0"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c) Again, for example, Kap95 seems to have approximately the same number of reds and blues. Pse1 has two reds and one blue. Srm1 has four bluish tinges and four reddish tinges. Excepting Yrb1, </w:t>
      </w:r>
      <w:r w:rsidRPr="00A43B6B">
        <w:rPr>
          <w:rFonts w:ascii="Arial" w:eastAsia="Times New Roman" w:hAnsi="Arial" w:cs="Arial"/>
          <w:color w:val="000000"/>
          <w:sz w:val="22"/>
          <w:szCs w:val="22"/>
          <w:highlight w:val="yellow"/>
          <w:shd w:val="clear" w:color="auto" w:fill="FFFFFF"/>
        </w:rPr>
        <w:t>I don't find this evidence convincing for the statement that the introduced mutations perturb the interactions they were meant to perturb</w:t>
      </w:r>
      <w:r w:rsidRPr="00A43B6B">
        <w:rPr>
          <w:rFonts w:ascii="Arial" w:eastAsia="Times New Roman" w:hAnsi="Arial" w:cs="Arial"/>
          <w:color w:val="000000"/>
          <w:sz w:val="22"/>
          <w:szCs w:val="22"/>
          <w:shd w:val="clear" w:color="auto" w:fill="FFFFFF"/>
        </w:rPr>
        <w:t xml:space="preserve"> (lines 130 and 142 in the manuscript.</w:t>
      </w:r>
    </w:p>
    <w:p w:rsidR="008311D0" w:rsidRDefault="008311D0" w:rsidP="00A43B6B">
      <w:pPr>
        <w:rPr>
          <w:rFonts w:ascii="Arial" w:eastAsia="Times New Roman" w:hAnsi="Arial" w:cs="Arial"/>
          <w:color w:val="000000"/>
          <w:sz w:val="22"/>
          <w:szCs w:val="22"/>
        </w:rPr>
      </w:pPr>
    </w:p>
    <w:p w:rsidR="00F74371" w:rsidRDefault="008311D0" w:rsidP="00A43B6B">
      <w:pPr>
        <w:rPr>
          <w:rFonts w:ascii="Arial" w:eastAsia="Times New Roman" w:hAnsi="Arial" w:cs="Arial"/>
          <w:color w:val="00B0F0"/>
          <w:sz w:val="22"/>
          <w:szCs w:val="22"/>
        </w:rPr>
      </w:pPr>
      <w:r w:rsidRPr="00F74371">
        <w:rPr>
          <w:rFonts w:ascii="Arial" w:eastAsia="Times New Roman" w:hAnsi="Arial" w:cs="Arial"/>
          <w:color w:val="00B0F0"/>
          <w:sz w:val="22"/>
          <w:szCs w:val="22"/>
        </w:rPr>
        <w:t>Check this</w:t>
      </w:r>
      <w:r w:rsidR="00F74371" w:rsidRPr="00F74371">
        <w:rPr>
          <w:rFonts w:ascii="Arial" w:eastAsia="Times New Roman" w:hAnsi="Arial" w:cs="Arial"/>
          <w:color w:val="00B0F0"/>
          <w:sz w:val="22"/>
          <w:szCs w:val="22"/>
        </w:rPr>
        <w:t xml:space="preserve"> and explain.  </w:t>
      </w:r>
      <w:r w:rsidR="00F74371">
        <w:rPr>
          <w:rFonts w:ascii="Arial" w:eastAsia="Times New Roman" w:hAnsi="Arial" w:cs="Arial"/>
          <w:color w:val="00B0F0"/>
          <w:sz w:val="22"/>
          <w:szCs w:val="22"/>
        </w:rPr>
        <w:t xml:space="preserve">We can apologize that we were confusing – the reviewer is right, the mutations sometimes perturb, sometimes not, and most of the time rewire. </w:t>
      </w:r>
      <w:r w:rsidR="00D15C9F">
        <w:rPr>
          <w:rFonts w:ascii="Arial" w:eastAsia="Times New Roman" w:hAnsi="Arial" w:cs="Arial"/>
          <w:color w:val="00B0F0"/>
          <w:sz w:val="22"/>
          <w:szCs w:val="22"/>
        </w:rPr>
        <w:t xml:space="preserve">Can show the sina plots – </w:t>
      </w:r>
      <w:r w:rsidR="003B613D">
        <w:rPr>
          <w:rFonts w:ascii="Arial" w:eastAsia="Times New Roman" w:hAnsi="Arial" w:cs="Arial"/>
          <w:color w:val="00B0F0"/>
          <w:sz w:val="22"/>
          <w:szCs w:val="22"/>
        </w:rPr>
        <w:t xml:space="preserve">abundance </w:t>
      </w:r>
      <w:r w:rsidR="00D15C9F">
        <w:rPr>
          <w:rFonts w:ascii="Arial" w:eastAsia="Times New Roman" w:hAnsi="Arial" w:cs="Arial"/>
          <w:color w:val="00B0F0"/>
          <w:sz w:val="22"/>
          <w:szCs w:val="22"/>
        </w:rPr>
        <w:t>fold changes for mutations in and not in interfaces.</w:t>
      </w:r>
      <w:r w:rsidR="003B613D">
        <w:rPr>
          <w:rFonts w:ascii="Arial" w:eastAsia="Times New Roman" w:hAnsi="Arial" w:cs="Arial"/>
          <w:color w:val="00B0F0"/>
          <w:sz w:val="22"/>
          <w:szCs w:val="22"/>
        </w:rPr>
        <w:t xml:space="preserve"> For mutations in interfaces distribution expected (shifted to lower abundance). But </w:t>
      </w:r>
      <w:r w:rsidR="001F7C4E">
        <w:rPr>
          <w:rFonts w:ascii="Arial" w:eastAsia="Times New Roman" w:hAnsi="Arial" w:cs="Arial"/>
          <w:color w:val="00B0F0"/>
          <w:sz w:val="22"/>
          <w:szCs w:val="22"/>
        </w:rPr>
        <w:t>when mutant not in interface then</w:t>
      </w:r>
      <w:r w:rsidR="003B613D">
        <w:rPr>
          <w:rFonts w:ascii="Arial" w:eastAsia="Times New Roman" w:hAnsi="Arial" w:cs="Arial"/>
          <w:color w:val="00B0F0"/>
          <w:sz w:val="22"/>
          <w:szCs w:val="22"/>
        </w:rPr>
        <w:t xml:space="preserve"> wide distribution.</w:t>
      </w:r>
    </w:p>
    <w:p w:rsidR="001F7C4E" w:rsidRDefault="001F7C4E" w:rsidP="00A43B6B">
      <w:pPr>
        <w:rPr>
          <w:rFonts w:ascii="Arial" w:eastAsia="Times New Roman" w:hAnsi="Arial" w:cs="Arial"/>
          <w:color w:val="00B0F0"/>
          <w:sz w:val="22"/>
          <w:szCs w:val="22"/>
        </w:rPr>
      </w:pPr>
    </w:p>
    <w:p w:rsidR="001F7C4E" w:rsidRPr="00F74371" w:rsidRDefault="001F7C4E" w:rsidP="00A43B6B">
      <w:pPr>
        <w:rPr>
          <w:rFonts w:ascii="Arial" w:eastAsia="Times New Roman" w:hAnsi="Arial" w:cs="Arial"/>
          <w:color w:val="00B0F0"/>
          <w:sz w:val="22"/>
          <w:szCs w:val="22"/>
        </w:rPr>
      </w:pPr>
      <w:r w:rsidRPr="001F7C4E">
        <w:rPr>
          <w:rFonts w:ascii="Arial" w:eastAsia="Times New Roman" w:hAnsi="Arial" w:cs="Arial"/>
          <w:noProof/>
          <w:color w:val="00B0F0"/>
          <w:sz w:val="22"/>
          <w:szCs w:val="22"/>
        </w:rPr>
        <w:lastRenderedPageBreak/>
        <w:drawing>
          <wp:inline distT="0" distB="0" distL="0" distR="0" wp14:anchorId="19A823EE" wp14:editId="0DE0E78F">
            <wp:extent cx="2832100" cy="283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100" cy="2832100"/>
                    </a:xfrm>
                    <a:prstGeom prst="rect">
                      <a:avLst/>
                    </a:prstGeom>
                  </pic:spPr>
                </pic:pic>
              </a:graphicData>
            </a:graphic>
          </wp:inline>
        </w:drawing>
      </w:r>
    </w:p>
    <w:p w:rsidR="009F2449"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Overall, I am not convinced of the extent to which the mutations introduced in this work perturb the interfaces of the 16 interactors of Supplementary File 1 Table 1. The </w:t>
      </w:r>
      <w:r w:rsidRPr="00A43B6B">
        <w:rPr>
          <w:rFonts w:ascii="Arial" w:eastAsia="Times New Roman" w:hAnsi="Arial" w:cs="Arial"/>
          <w:color w:val="000000"/>
          <w:sz w:val="22"/>
          <w:szCs w:val="22"/>
          <w:highlight w:val="yellow"/>
          <w:shd w:val="clear" w:color="auto" w:fill="FFFFFF"/>
        </w:rPr>
        <w:t>authors should purify the mutant Gsp1 proteins and measure their interactions with the partners whose interactions the mutations were meant to perturb, using robust biophysical methods such as ITC to settle this point</w:t>
      </w:r>
      <w:r w:rsidRPr="00A43B6B">
        <w:rPr>
          <w:rFonts w:ascii="Arial" w:eastAsia="Times New Roman" w:hAnsi="Arial" w:cs="Arial"/>
          <w:color w:val="000000"/>
          <w:sz w:val="22"/>
          <w:szCs w:val="22"/>
          <w:shd w:val="clear" w:color="auto" w:fill="FFFFFF"/>
        </w:rPr>
        <w:t>. </w:t>
      </w:r>
    </w:p>
    <w:p w:rsidR="009F2449" w:rsidRDefault="009F2449" w:rsidP="00A43B6B">
      <w:pPr>
        <w:rPr>
          <w:rFonts w:ascii="Arial" w:eastAsia="Times New Roman" w:hAnsi="Arial" w:cs="Arial"/>
          <w:color w:val="000000"/>
          <w:sz w:val="22"/>
          <w:szCs w:val="22"/>
        </w:rPr>
      </w:pPr>
    </w:p>
    <w:p w:rsidR="002053E4" w:rsidRDefault="00F10AA1" w:rsidP="00A43B6B">
      <w:pPr>
        <w:rPr>
          <w:rFonts w:ascii="Arial" w:eastAsia="Times New Roman" w:hAnsi="Arial" w:cs="Arial"/>
          <w:color w:val="FF0000"/>
          <w:sz w:val="22"/>
          <w:szCs w:val="22"/>
        </w:rPr>
      </w:pPr>
      <w:r>
        <w:rPr>
          <w:rFonts w:ascii="Arial" w:eastAsia="Times New Roman" w:hAnsi="Arial" w:cs="Arial"/>
          <w:color w:val="FF0000"/>
          <w:sz w:val="22"/>
          <w:szCs w:val="22"/>
        </w:rPr>
        <w:t xml:space="preserve">Could try </w:t>
      </w:r>
      <w:r w:rsidR="0040388C">
        <w:rPr>
          <w:rFonts w:ascii="Arial" w:eastAsia="Times New Roman" w:hAnsi="Arial" w:cs="Arial"/>
          <w:color w:val="FF0000"/>
          <w:sz w:val="22"/>
          <w:szCs w:val="22"/>
        </w:rPr>
        <w:t xml:space="preserve">to argue </w:t>
      </w:r>
      <w:r>
        <w:rPr>
          <w:rFonts w:ascii="Arial" w:eastAsia="Times New Roman" w:hAnsi="Arial" w:cs="Arial"/>
          <w:color w:val="FF0000"/>
          <w:sz w:val="22"/>
          <w:szCs w:val="22"/>
        </w:rPr>
        <w:t>but p</w:t>
      </w:r>
      <w:r w:rsidR="00253795" w:rsidRPr="00947B33">
        <w:rPr>
          <w:rFonts w:ascii="Arial" w:eastAsia="Times New Roman" w:hAnsi="Arial" w:cs="Arial"/>
          <w:color w:val="FF0000"/>
          <w:sz w:val="22"/>
          <w:szCs w:val="22"/>
        </w:rPr>
        <w:t xml:space="preserve">robably need to do </w:t>
      </w:r>
      <w:r w:rsidR="00B57C07">
        <w:rPr>
          <w:rFonts w:ascii="Arial" w:eastAsia="Times New Roman" w:hAnsi="Arial" w:cs="Arial"/>
          <w:color w:val="FF0000"/>
          <w:sz w:val="22"/>
          <w:szCs w:val="22"/>
        </w:rPr>
        <w:t xml:space="preserve">at least </w:t>
      </w:r>
      <w:bookmarkStart w:id="0" w:name="_GoBack"/>
      <w:bookmarkEnd w:id="0"/>
      <w:r w:rsidR="00253795" w:rsidRPr="00947B33">
        <w:rPr>
          <w:rFonts w:ascii="Arial" w:eastAsia="Times New Roman" w:hAnsi="Arial" w:cs="Arial"/>
          <w:color w:val="FF0000"/>
          <w:sz w:val="22"/>
          <w:szCs w:val="22"/>
        </w:rPr>
        <w:t xml:space="preserve">some of these binding exp (as reviewer </w:t>
      </w:r>
      <w:r w:rsidR="00571C84">
        <w:rPr>
          <w:rFonts w:ascii="Arial" w:eastAsia="Times New Roman" w:hAnsi="Arial" w:cs="Arial"/>
          <w:color w:val="FF0000"/>
          <w:sz w:val="22"/>
          <w:szCs w:val="22"/>
        </w:rPr>
        <w:t xml:space="preserve">#3 </w:t>
      </w:r>
      <w:r w:rsidR="00253795" w:rsidRPr="00947B33">
        <w:rPr>
          <w:rFonts w:ascii="Arial" w:eastAsia="Times New Roman" w:hAnsi="Arial" w:cs="Arial"/>
          <w:color w:val="FF0000"/>
          <w:sz w:val="22"/>
          <w:szCs w:val="22"/>
        </w:rPr>
        <w:t>also argues for them).</w:t>
      </w:r>
      <w:r w:rsidR="00657C22">
        <w:rPr>
          <w:rFonts w:ascii="Arial" w:eastAsia="Times New Roman" w:hAnsi="Arial" w:cs="Arial"/>
          <w:color w:val="FF0000"/>
          <w:sz w:val="22"/>
          <w:szCs w:val="22"/>
        </w:rPr>
        <w:t xml:space="preserve"> </w:t>
      </w:r>
      <w:r w:rsidR="002053E4">
        <w:rPr>
          <w:rFonts w:ascii="Arial" w:eastAsia="Times New Roman" w:hAnsi="Arial" w:cs="Arial"/>
          <w:color w:val="FF0000"/>
          <w:sz w:val="22"/>
          <w:szCs w:val="22"/>
        </w:rPr>
        <w:t>Perhaps we can pick some strategic ones that would satisfy the 2 reviewers.</w:t>
      </w:r>
    </w:p>
    <w:p w:rsidR="00017972"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Minor changes: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1) It will help to put the </w:t>
      </w:r>
      <w:r w:rsidRPr="00A43B6B">
        <w:rPr>
          <w:rFonts w:ascii="Arial" w:eastAsia="Times New Roman" w:hAnsi="Arial" w:cs="Arial"/>
          <w:color w:val="000000"/>
          <w:sz w:val="22"/>
          <w:szCs w:val="22"/>
          <w:highlight w:val="yellow"/>
          <w:shd w:val="clear" w:color="auto" w:fill="FFFFFF"/>
        </w:rPr>
        <w:t>function of the 16 proteins</w:t>
      </w:r>
      <w:r w:rsidRPr="00A43B6B">
        <w:rPr>
          <w:rFonts w:ascii="Arial" w:eastAsia="Times New Roman" w:hAnsi="Arial" w:cs="Arial"/>
          <w:color w:val="000000"/>
          <w:sz w:val="22"/>
          <w:szCs w:val="22"/>
          <w:shd w:val="clear" w:color="auto" w:fill="FFFFFF"/>
        </w:rPr>
        <w:t xml:space="preserve"> in Supplementary File 1 Table 1 as a separate column.</w:t>
      </w:r>
    </w:p>
    <w:p w:rsidR="00017972" w:rsidRDefault="00017972" w:rsidP="00A43B6B">
      <w:pPr>
        <w:rPr>
          <w:rFonts w:ascii="Arial" w:eastAsia="Times New Roman" w:hAnsi="Arial" w:cs="Arial"/>
          <w:color w:val="000000"/>
          <w:sz w:val="22"/>
          <w:szCs w:val="22"/>
        </w:rPr>
      </w:pPr>
    </w:p>
    <w:p w:rsidR="00017972" w:rsidRDefault="00017972" w:rsidP="00A43B6B">
      <w:pPr>
        <w:rPr>
          <w:rFonts w:ascii="Arial" w:eastAsia="Times New Roman" w:hAnsi="Arial" w:cs="Arial"/>
          <w:color w:val="000000"/>
          <w:sz w:val="22"/>
          <w:szCs w:val="22"/>
          <w:shd w:val="clear" w:color="auto" w:fill="FFFFFF"/>
        </w:rPr>
      </w:pPr>
      <w:r w:rsidRPr="00017972">
        <w:rPr>
          <w:rFonts w:ascii="Arial" w:eastAsia="Times New Roman" w:hAnsi="Arial" w:cs="Arial"/>
          <w:color w:val="00B0F0"/>
          <w:sz w:val="22"/>
          <w:szCs w:val="22"/>
        </w:rPr>
        <w:t>Yes, easy</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2) Line 320, "highlighted in yellow": I was unable to locate the yellow colouring in Fig. 3c.</w:t>
      </w:r>
    </w:p>
    <w:p w:rsidR="00017972" w:rsidRDefault="00017972" w:rsidP="00A43B6B">
      <w:pPr>
        <w:rPr>
          <w:rFonts w:ascii="Arial" w:eastAsia="Times New Roman" w:hAnsi="Arial" w:cs="Arial"/>
          <w:color w:val="000000"/>
          <w:sz w:val="22"/>
          <w:szCs w:val="22"/>
        </w:rPr>
      </w:pPr>
    </w:p>
    <w:p w:rsidR="00017972" w:rsidRDefault="00017972" w:rsidP="00A43B6B">
      <w:pPr>
        <w:rPr>
          <w:rFonts w:ascii="Arial" w:eastAsia="Times New Roman" w:hAnsi="Arial" w:cs="Arial"/>
          <w:color w:val="000000"/>
          <w:sz w:val="22"/>
          <w:szCs w:val="22"/>
          <w:shd w:val="clear" w:color="auto" w:fill="FFFFFF"/>
        </w:rPr>
      </w:pPr>
      <w:r w:rsidRPr="00017972">
        <w:rPr>
          <w:rFonts w:ascii="Arial" w:eastAsia="Times New Roman" w:hAnsi="Arial" w:cs="Arial"/>
          <w:color w:val="00B0F0"/>
          <w:sz w:val="22"/>
          <w:szCs w:val="22"/>
        </w:rPr>
        <w:t>fix</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3) Line 844 should read "run in parallel".</w:t>
      </w:r>
    </w:p>
    <w:p w:rsidR="00017972" w:rsidRDefault="00017972" w:rsidP="00A43B6B">
      <w:pPr>
        <w:rPr>
          <w:rFonts w:ascii="Arial" w:eastAsia="Times New Roman" w:hAnsi="Arial" w:cs="Arial"/>
          <w:color w:val="000000"/>
          <w:sz w:val="22"/>
          <w:szCs w:val="22"/>
        </w:rPr>
      </w:pPr>
    </w:p>
    <w:p w:rsidR="00017972" w:rsidRDefault="00017972" w:rsidP="00A43B6B">
      <w:pPr>
        <w:rPr>
          <w:rFonts w:ascii="Arial" w:eastAsia="Times New Roman" w:hAnsi="Arial" w:cs="Arial"/>
          <w:color w:val="000000"/>
          <w:sz w:val="22"/>
          <w:szCs w:val="22"/>
        </w:rPr>
      </w:pPr>
      <w:r w:rsidRPr="00017972">
        <w:rPr>
          <w:rFonts w:ascii="Arial" w:eastAsia="Times New Roman" w:hAnsi="Arial" w:cs="Arial"/>
          <w:color w:val="00B0F0"/>
          <w:sz w:val="22"/>
          <w:szCs w:val="22"/>
        </w:rPr>
        <w:t>fix</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4) Numbers seem to be slightly off in line 155: R78K and T34Q are ~10-fold, but T34A is 6.3 and T34E is 3.7, hardly 10-fold.</w:t>
      </w:r>
      <w:r w:rsidR="00A43B6B" w:rsidRPr="00A43B6B">
        <w:rPr>
          <w:rFonts w:ascii="Arial" w:eastAsia="Times New Roman" w:hAnsi="Arial" w:cs="Arial"/>
          <w:color w:val="000000"/>
          <w:sz w:val="22"/>
          <w:szCs w:val="22"/>
        </w:rPr>
        <w:br/>
      </w:r>
    </w:p>
    <w:p w:rsidR="00017972" w:rsidRPr="00017972" w:rsidRDefault="00017972" w:rsidP="00A43B6B">
      <w:pPr>
        <w:rPr>
          <w:rFonts w:ascii="Arial" w:eastAsia="Times New Roman" w:hAnsi="Arial" w:cs="Arial"/>
          <w:color w:val="00B0F0"/>
          <w:sz w:val="22"/>
          <w:szCs w:val="22"/>
        </w:rPr>
      </w:pPr>
      <w:r w:rsidRPr="00017972">
        <w:rPr>
          <w:rFonts w:ascii="Arial" w:eastAsia="Times New Roman" w:hAnsi="Arial" w:cs="Arial"/>
          <w:color w:val="00B0F0"/>
          <w:sz w:val="22"/>
          <w:szCs w:val="22"/>
        </w:rPr>
        <w:t>fix</w:t>
      </w:r>
    </w:p>
    <w:p w:rsidR="00017972"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5) I find it very interesting that a </w:t>
      </w:r>
      <w:r w:rsidRPr="00A43B6B">
        <w:rPr>
          <w:rFonts w:ascii="Arial" w:eastAsia="Times New Roman" w:hAnsi="Arial" w:cs="Arial"/>
          <w:color w:val="000000"/>
          <w:sz w:val="22"/>
          <w:szCs w:val="22"/>
          <w:highlight w:val="yellow"/>
          <w:shd w:val="clear" w:color="auto" w:fill="FFFFFF"/>
        </w:rPr>
        <w:t>cycling between two forms of a switch is necessary rather than one or the other conformation</w:t>
      </w:r>
      <w:r w:rsidRPr="00A43B6B">
        <w:rPr>
          <w:rFonts w:ascii="Arial" w:eastAsia="Times New Roman" w:hAnsi="Arial" w:cs="Arial"/>
          <w:color w:val="000000"/>
          <w:sz w:val="22"/>
          <w:szCs w:val="22"/>
          <w:shd w:val="clear" w:color="auto" w:fill="FFFFFF"/>
        </w:rPr>
        <w:t>. A similar effect has been observed in a cis-trans molecular switch in the circadian clock (Partch and coworkers, Mol. Cell, 2017, 66:447). Perhaps the authors can comment on a possible mechanism of how cycle dynamics, rather end populations can impact downstream biological processes?</w:t>
      </w:r>
    </w:p>
    <w:p w:rsidR="00017972" w:rsidRDefault="00017972" w:rsidP="00A43B6B">
      <w:pPr>
        <w:rPr>
          <w:rFonts w:ascii="Arial" w:eastAsia="Times New Roman" w:hAnsi="Arial" w:cs="Arial"/>
          <w:color w:val="000000"/>
          <w:sz w:val="22"/>
          <w:szCs w:val="22"/>
        </w:rPr>
      </w:pPr>
    </w:p>
    <w:p w:rsidR="00046F8B" w:rsidRDefault="008C7270" w:rsidP="00A43B6B">
      <w:pPr>
        <w:rPr>
          <w:rFonts w:ascii="Arial" w:eastAsia="Times New Roman" w:hAnsi="Arial" w:cs="Arial"/>
          <w:color w:val="000000"/>
          <w:sz w:val="22"/>
          <w:szCs w:val="22"/>
        </w:rPr>
      </w:pPr>
      <w:r w:rsidRPr="007069C6">
        <w:rPr>
          <w:rFonts w:ascii="Arial" w:eastAsia="Times New Roman" w:hAnsi="Arial" w:cs="Arial"/>
          <w:color w:val="00B0F0"/>
          <w:sz w:val="22"/>
          <w:szCs w:val="22"/>
        </w:rPr>
        <w:t xml:space="preserve">Cite that paper and add discussion.  This is actually a deeper point that was also brought up by David </w:t>
      </w:r>
      <w:r w:rsidR="007069C6" w:rsidRPr="007069C6">
        <w:rPr>
          <w:rFonts w:ascii="Arial" w:eastAsia="Times New Roman" w:hAnsi="Arial" w:cs="Arial"/>
          <w:color w:val="00B0F0"/>
          <w:sz w:val="22"/>
          <w:szCs w:val="22"/>
        </w:rPr>
        <w:t xml:space="preserve">after my talk in Seattle. </w:t>
      </w:r>
      <w:r w:rsidR="00046F8B">
        <w:rPr>
          <w:rFonts w:ascii="Arial" w:eastAsia="Times New Roman" w:hAnsi="Arial" w:cs="Arial"/>
          <w:color w:val="00B0F0"/>
          <w:sz w:val="22"/>
          <w:szCs w:val="22"/>
        </w:rPr>
        <w:t>Perhaps d</w:t>
      </w:r>
      <w:r w:rsidR="007069C6">
        <w:rPr>
          <w:rFonts w:ascii="Arial" w:eastAsia="Times New Roman" w:hAnsi="Arial" w:cs="Arial"/>
          <w:color w:val="00B0F0"/>
          <w:sz w:val="22"/>
          <w:szCs w:val="22"/>
        </w:rPr>
        <w:t xml:space="preserve">iscuss the </w:t>
      </w:r>
      <w:r w:rsidR="00046F8B">
        <w:rPr>
          <w:rFonts w:ascii="Arial" w:eastAsia="Times New Roman" w:hAnsi="Arial" w:cs="Arial"/>
          <w:color w:val="00B0F0"/>
          <w:sz w:val="22"/>
          <w:szCs w:val="22"/>
        </w:rPr>
        <w:t>ultrasensitivity</w:t>
      </w:r>
      <w:r w:rsidR="007069C6">
        <w:rPr>
          <w:rFonts w:ascii="Arial" w:eastAsia="Times New Roman" w:hAnsi="Arial" w:cs="Arial"/>
          <w:color w:val="00B0F0"/>
          <w:sz w:val="22"/>
          <w:szCs w:val="22"/>
        </w:rPr>
        <w:t xml:space="preserve"> work </w:t>
      </w:r>
      <w:r w:rsidR="00046F8B">
        <w:rPr>
          <w:rFonts w:ascii="Arial" w:eastAsia="Times New Roman" w:hAnsi="Arial" w:cs="Arial"/>
          <w:color w:val="00B0F0"/>
          <w:sz w:val="22"/>
          <w:szCs w:val="22"/>
        </w:rPr>
        <w:t>more in this context.</w:t>
      </w:r>
      <w:r w:rsidRPr="007069C6">
        <w:rPr>
          <w:rFonts w:ascii="Arial" w:eastAsia="Times New Roman" w:hAnsi="Arial" w:cs="Arial"/>
          <w:color w:val="00B0F0"/>
          <w:sz w:val="22"/>
          <w:szCs w:val="22"/>
        </w:rPr>
        <w:t xml:space="preserve"> </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lastRenderedPageBreak/>
        <w:t>6) While reading the manuscript, I felt that the work was not sufficiently placed in perspective of what is known about the mode of operation of other molecular switches. A short paragraph on this may help the manuscript.</w:t>
      </w:r>
      <w:r w:rsidR="00A43B6B" w:rsidRPr="00A43B6B">
        <w:rPr>
          <w:rFonts w:ascii="Arial" w:eastAsia="Times New Roman" w:hAnsi="Arial" w:cs="Arial"/>
          <w:color w:val="000000"/>
          <w:sz w:val="22"/>
          <w:szCs w:val="22"/>
        </w:rPr>
        <w:br/>
      </w:r>
    </w:p>
    <w:p w:rsidR="00046F8B" w:rsidRPr="00F64D98" w:rsidRDefault="00046F8B" w:rsidP="00A43B6B">
      <w:pPr>
        <w:rPr>
          <w:rFonts w:ascii="Arial" w:eastAsia="Times New Roman" w:hAnsi="Arial" w:cs="Arial"/>
          <w:color w:val="00B0F0"/>
          <w:sz w:val="22"/>
          <w:szCs w:val="22"/>
        </w:rPr>
      </w:pPr>
      <w:r w:rsidRPr="00F64D98">
        <w:rPr>
          <w:rFonts w:ascii="Arial" w:eastAsia="Times New Roman" w:hAnsi="Arial" w:cs="Arial"/>
          <w:color w:val="00B0F0"/>
          <w:sz w:val="22"/>
          <w:szCs w:val="22"/>
        </w:rPr>
        <w:t>Ok add that.</w:t>
      </w:r>
    </w:p>
    <w:p w:rsidR="009A2BF1"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Data presentation:</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1) Fig. 2b/c is extremely confusing and took me a long time to interpret. They depict quantitative AP-MS data as semi-qualitative colours which do not help in making quantitative assessments.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a) Why are some half-circles missing their counterparts?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b) The meaning of circle size has changed between panels b and c. While this is indeed mentioned both on the plot and in the legend, it makes it very difficult to grasp the import of the figures.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c) In panel b, I found it very difficult to get a reliable estimate of circle size, which reports on the key DASA parameter, without actually using a ruler. Why has the core/rim classification of Ext. Data Fig. 1b changed though it portrays the same parameter? Consistency between these two figures will help.</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Fig. 2b/c has to be reworked so that it is easier to understand the data. A simple histogram may work.</w:t>
      </w:r>
    </w:p>
    <w:p w:rsidR="009A2BF1" w:rsidRDefault="009A2BF1" w:rsidP="00A43B6B">
      <w:pPr>
        <w:rPr>
          <w:rFonts w:ascii="Arial" w:eastAsia="Times New Roman" w:hAnsi="Arial" w:cs="Arial"/>
          <w:color w:val="000000"/>
          <w:sz w:val="22"/>
          <w:szCs w:val="22"/>
        </w:rPr>
      </w:pPr>
    </w:p>
    <w:p w:rsidR="00F64D98" w:rsidRPr="00F64D98" w:rsidRDefault="00B158ED" w:rsidP="00A43B6B">
      <w:pPr>
        <w:rPr>
          <w:rFonts w:ascii="Arial" w:eastAsia="Times New Roman" w:hAnsi="Arial" w:cs="Arial"/>
          <w:color w:val="00B0F0"/>
          <w:sz w:val="22"/>
          <w:szCs w:val="22"/>
        </w:rPr>
      </w:pPr>
      <w:r>
        <w:rPr>
          <w:rFonts w:ascii="Arial" w:eastAsia="Times New Roman" w:hAnsi="Arial" w:cs="Arial"/>
          <w:color w:val="00B0F0"/>
          <w:sz w:val="22"/>
          <w:szCs w:val="22"/>
        </w:rPr>
        <w:t xml:space="preserve">Rework </w:t>
      </w:r>
      <w:r w:rsidR="00612C45">
        <w:rPr>
          <w:rFonts w:ascii="Arial" w:eastAsia="Times New Roman" w:hAnsi="Arial" w:cs="Arial"/>
          <w:color w:val="00B0F0"/>
          <w:sz w:val="22"/>
          <w:szCs w:val="22"/>
        </w:rPr>
        <w:t xml:space="preserve">2b/c </w:t>
      </w:r>
      <w:r>
        <w:rPr>
          <w:rFonts w:ascii="Arial" w:eastAsia="Times New Roman" w:hAnsi="Arial" w:cs="Arial"/>
          <w:color w:val="00B0F0"/>
          <w:sz w:val="22"/>
          <w:szCs w:val="22"/>
        </w:rPr>
        <w:t>somehow</w:t>
      </w:r>
      <w:r w:rsidR="00F64D98" w:rsidRPr="00F64D98">
        <w:rPr>
          <w:rFonts w:ascii="Arial" w:eastAsia="Times New Roman" w:hAnsi="Arial" w:cs="Arial"/>
          <w:color w:val="00B0F0"/>
          <w:sz w:val="22"/>
          <w:szCs w:val="22"/>
        </w:rPr>
        <w:t>.</w:t>
      </w:r>
    </w:p>
    <w:p w:rsidR="00EA600B"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Referee #3:</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Perica et al. interrogate the small GTPase Gsp1 to identify the effects of directed point mutations, largely in interface regions. Through multiple assays, including genetic interaction, protein-protein interactions, NMR, and enzyme kinetics, they determine that mutations fall into three categories, affecting overall function, GTPase function, or GTP loading.</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Unfortunately, despite starting the manuscript with 56 mutants, at the end, through multiple rounds of experimentation, the authors manage to describe the functional impact of mutating 11 sites in Gsp1. The core findings, that mutating 11 disparate sites in a GTPase affects its overall function and that many mutations affect function through allosteric regulation, are somewhat </w:t>
      </w:r>
      <w:r w:rsidRPr="00A43B6B">
        <w:rPr>
          <w:rFonts w:ascii="Arial" w:eastAsia="Times New Roman" w:hAnsi="Arial" w:cs="Arial"/>
          <w:color w:val="000000"/>
          <w:sz w:val="22"/>
          <w:szCs w:val="22"/>
          <w:highlight w:val="yellow"/>
          <w:shd w:val="clear" w:color="auto" w:fill="FFFFFF"/>
        </w:rPr>
        <w:t>dissatisfying. Perhaps because of the systems-level scale of the analysis, there appears to be a lack of depth of understanding for any given mutation</w:t>
      </w:r>
      <w:r w:rsidRPr="00A43B6B">
        <w:rPr>
          <w:rFonts w:ascii="Arial" w:eastAsia="Times New Roman" w:hAnsi="Arial" w:cs="Arial"/>
          <w:color w:val="000000"/>
          <w:sz w:val="22"/>
          <w:szCs w:val="22"/>
          <w:shd w:val="clear" w:color="auto" w:fill="FFFFFF"/>
        </w:rPr>
        <w:t>. For instance, how does T34Q (or any other amino acid substitution at the T34 position) lead to a strong change in GAP function?</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Points to address:</w:t>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1. </w:t>
      </w:r>
      <w:r w:rsidRPr="00A43B6B">
        <w:rPr>
          <w:rFonts w:ascii="Arial" w:eastAsia="Times New Roman" w:hAnsi="Arial" w:cs="Arial"/>
          <w:color w:val="000000"/>
          <w:sz w:val="22"/>
          <w:szCs w:val="22"/>
          <w:highlight w:val="yellow"/>
          <w:shd w:val="clear" w:color="auto" w:fill="FFFFFF"/>
        </w:rPr>
        <w:t>2-9 replicates for Michaelis-Menten</w:t>
      </w:r>
      <w:r w:rsidRPr="00A43B6B">
        <w:rPr>
          <w:rFonts w:ascii="Arial" w:eastAsia="Times New Roman" w:hAnsi="Arial" w:cs="Arial"/>
          <w:color w:val="000000"/>
          <w:sz w:val="22"/>
          <w:szCs w:val="22"/>
          <w:shd w:val="clear" w:color="auto" w:fill="FFFFFF"/>
        </w:rPr>
        <w:t xml:space="preserve"> measurements? Why were there different numbers of replicates for some mutants compared to others?</w:t>
      </w:r>
    </w:p>
    <w:p w:rsidR="00EA600B" w:rsidRDefault="00EA600B" w:rsidP="00A43B6B">
      <w:pPr>
        <w:rPr>
          <w:rFonts w:ascii="Arial" w:eastAsia="Times New Roman" w:hAnsi="Arial" w:cs="Arial"/>
          <w:color w:val="000000"/>
          <w:sz w:val="22"/>
          <w:szCs w:val="22"/>
        </w:rPr>
      </w:pPr>
    </w:p>
    <w:p w:rsidR="00EA600B" w:rsidRPr="00EA600B" w:rsidRDefault="00EA600B" w:rsidP="00A43B6B">
      <w:pPr>
        <w:rPr>
          <w:rFonts w:ascii="Arial" w:eastAsia="Times New Roman" w:hAnsi="Arial" w:cs="Arial"/>
          <w:color w:val="FF0000"/>
          <w:sz w:val="22"/>
          <w:szCs w:val="22"/>
        </w:rPr>
      </w:pPr>
      <w:r w:rsidRPr="00EA600B">
        <w:rPr>
          <w:rFonts w:ascii="Arial" w:eastAsia="Times New Roman" w:hAnsi="Arial" w:cs="Arial"/>
          <w:color w:val="FF0000"/>
          <w:sz w:val="22"/>
          <w:szCs w:val="22"/>
        </w:rPr>
        <w:t xml:space="preserve">We knew we needed to do some more.  </w:t>
      </w:r>
    </w:p>
    <w:p w:rsidR="00EA600B"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2. </w:t>
      </w:r>
      <w:r w:rsidRPr="00A43B6B">
        <w:rPr>
          <w:rFonts w:ascii="Arial" w:eastAsia="Times New Roman" w:hAnsi="Arial" w:cs="Arial"/>
          <w:color w:val="000000"/>
          <w:sz w:val="22"/>
          <w:szCs w:val="22"/>
          <w:highlight w:val="yellow"/>
          <w:shd w:val="clear" w:color="auto" w:fill="FFFFFF"/>
        </w:rPr>
        <w:t>Correlation plots for AP-MS experiments</w:t>
      </w:r>
      <w:r w:rsidRPr="00A43B6B">
        <w:rPr>
          <w:rFonts w:ascii="Arial" w:eastAsia="Times New Roman" w:hAnsi="Arial" w:cs="Arial"/>
          <w:color w:val="000000"/>
          <w:sz w:val="22"/>
          <w:szCs w:val="22"/>
          <w:shd w:val="clear" w:color="auto" w:fill="FFFFFF"/>
        </w:rPr>
        <w:t xml:space="preserve"> are disconcerting, as they show that, in many cases, the replicate pull-downs for a given mutant do not cluster together. For instance, the WT pulldown replicates do not cluster. Even more disconcerting is that the replicates for each mutant appear to have correlation values that are much less than 1.</w:t>
      </w:r>
    </w:p>
    <w:p w:rsidR="00EA600B" w:rsidRDefault="00EA600B" w:rsidP="00A43B6B">
      <w:pPr>
        <w:rPr>
          <w:rFonts w:ascii="Arial" w:eastAsia="Times New Roman" w:hAnsi="Arial" w:cs="Arial"/>
          <w:color w:val="000000"/>
          <w:sz w:val="22"/>
          <w:szCs w:val="22"/>
        </w:rPr>
      </w:pPr>
    </w:p>
    <w:p w:rsidR="00184641" w:rsidRDefault="006F676A" w:rsidP="00A43B6B">
      <w:pPr>
        <w:rPr>
          <w:rFonts w:ascii="Arial" w:eastAsia="Times New Roman" w:hAnsi="Arial" w:cs="Arial"/>
          <w:color w:val="000000"/>
          <w:sz w:val="22"/>
          <w:szCs w:val="22"/>
          <w:shd w:val="clear" w:color="auto" w:fill="FFFFFF"/>
        </w:rPr>
      </w:pPr>
      <w:r>
        <w:rPr>
          <w:rFonts w:ascii="Arial" w:eastAsia="Times New Roman" w:hAnsi="Arial" w:cs="Arial"/>
          <w:color w:val="FF0000"/>
          <w:sz w:val="22"/>
          <w:szCs w:val="22"/>
        </w:rPr>
        <w:t>Discuss wit</w:t>
      </w:r>
      <w:r w:rsidR="00C63296">
        <w:rPr>
          <w:rFonts w:ascii="Arial" w:eastAsia="Times New Roman" w:hAnsi="Arial" w:cs="Arial"/>
          <w:color w:val="FF0000"/>
          <w:sz w:val="22"/>
          <w:szCs w:val="22"/>
        </w:rPr>
        <w:t>h</w:t>
      </w:r>
      <w:r w:rsidR="00EA600B" w:rsidRPr="001369E9">
        <w:rPr>
          <w:rFonts w:ascii="Arial" w:eastAsia="Times New Roman" w:hAnsi="Arial" w:cs="Arial"/>
          <w:color w:val="FF0000"/>
          <w:sz w:val="22"/>
          <w:szCs w:val="22"/>
        </w:rPr>
        <w:t xml:space="preserve"> Danielle </w:t>
      </w:r>
      <w:r w:rsidR="006442C3">
        <w:rPr>
          <w:rFonts w:ascii="Arial" w:eastAsia="Times New Roman" w:hAnsi="Arial" w:cs="Arial"/>
          <w:color w:val="FF0000"/>
          <w:sz w:val="22"/>
          <w:szCs w:val="22"/>
        </w:rPr>
        <w:t xml:space="preserve">how </w:t>
      </w:r>
      <w:r w:rsidR="00EA600B" w:rsidRPr="001369E9">
        <w:rPr>
          <w:rFonts w:ascii="Arial" w:eastAsia="Times New Roman" w:hAnsi="Arial" w:cs="Arial"/>
          <w:color w:val="FF0000"/>
          <w:sz w:val="22"/>
          <w:szCs w:val="22"/>
        </w:rPr>
        <w:t>to address.</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lastRenderedPageBreak/>
        <w:t xml:space="preserve">3. Orthogonal validation experiments would strengthen the AP-Ms data. For instance, it should be fairly straightforward to perform </w:t>
      </w:r>
      <w:r w:rsidR="00A43B6B" w:rsidRPr="00A43B6B">
        <w:rPr>
          <w:rFonts w:ascii="Arial" w:eastAsia="Times New Roman" w:hAnsi="Arial" w:cs="Arial"/>
          <w:color w:val="000000" w:themeColor="text1"/>
          <w:sz w:val="22"/>
          <w:szCs w:val="22"/>
          <w:highlight w:val="yellow"/>
          <w:shd w:val="clear" w:color="auto" w:fill="FFFFFF"/>
        </w:rPr>
        <w:t>co-IP western blots</w:t>
      </w:r>
      <w:r w:rsidR="00A43B6B" w:rsidRPr="00A43B6B">
        <w:rPr>
          <w:rFonts w:ascii="Arial" w:eastAsia="Times New Roman" w:hAnsi="Arial" w:cs="Arial"/>
          <w:color w:val="000000" w:themeColor="text1"/>
          <w:sz w:val="22"/>
          <w:szCs w:val="22"/>
          <w:shd w:val="clear" w:color="auto" w:fill="FFFFFF"/>
        </w:rPr>
        <w:t xml:space="preserve"> </w:t>
      </w:r>
      <w:r w:rsidR="00A43B6B" w:rsidRPr="00A43B6B">
        <w:rPr>
          <w:rFonts w:ascii="Arial" w:eastAsia="Times New Roman" w:hAnsi="Arial" w:cs="Arial"/>
          <w:color w:val="000000"/>
          <w:sz w:val="22"/>
          <w:szCs w:val="22"/>
          <w:shd w:val="clear" w:color="auto" w:fill="FFFFFF"/>
        </w:rPr>
        <w:t>to demonstrate the loss of binding of SRM1 to T34A, as an example.</w:t>
      </w:r>
    </w:p>
    <w:p w:rsidR="00184641" w:rsidRDefault="00184641" w:rsidP="00A43B6B">
      <w:pPr>
        <w:rPr>
          <w:rFonts w:ascii="Arial" w:eastAsia="Times New Roman" w:hAnsi="Arial" w:cs="Arial"/>
          <w:color w:val="000000"/>
          <w:sz w:val="22"/>
          <w:szCs w:val="22"/>
        </w:rPr>
      </w:pPr>
    </w:p>
    <w:p w:rsidR="00BB3C7A" w:rsidRDefault="00184641" w:rsidP="00A43B6B">
      <w:pPr>
        <w:rPr>
          <w:rFonts w:ascii="Arial" w:eastAsia="Times New Roman" w:hAnsi="Arial" w:cs="Arial"/>
          <w:color w:val="FF0000"/>
          <w:sz w:val="22"/>
          <w:szCs w:val="22"/>
        </w:rPr>
      </w:pPr>
      <w:r w:rsidRPr="00184641">
        <w:rPr>
          <w:rFonts w:ascii="Arial" w:eastAsia="Times New Roman" w:hAnsi="Arial" w:cs="Arial"/>
          <w:color w:val="FF0000"/>
          <w:sz w:val="22"/>
          <w:szCs w:val="22"/>
        </w:rPr>
        <w:t>IPs</w:t>
      </w:r>
      <w:r w:rsidR="00A3293C">
        <w:rPr>
          <w:rFonts w:ascii="Arial" w:eastAsia="Times New Roman" w:hAnsi="Arial" w:cs="Arial"/>
          <w:color w:val="FF0000"/>
          <w:sz w:val="22"/>
          <w:szCs w:val="22"/>
        </w:rPr>
        <w:t xml:space="preserve">.  But the </w:t>
      </w:r>
      <w:r w:rsidR="00E6146E">
        <w:rPr>
          <w:rFonts w:ascii="Arial" w:eastAsia="Times New Roman" w:hAnsi="Arial" w:cs="Arial"/>
          <w:color w:val="FF0000"/>
          <w:sz w:val="22"/>
          <w:szCs w:val="22"/>
        </w:rPr>
        <w:t>specific mutant asked about is tricky</w:t>
      </w:r>
      <w:r w:rsidR="00BB3C7A">
        <w:rPr>
          <w:rFonts w:ascii="Arial" w:eastAsia="Times New Roman" w:hAnsi="Arial" w:cs="Arial"/>
          <w:color w:val="FF0000"/>
          <w:sz w:val="22"/>
          <w:szCs w:val="22"/>
        </w:rPr>
        <w:t xml:space="preserve"> because effect may be too small for resolution of IP</w:t>
      </w:r>
      <w:r w:rsidR="00E6146E">
        <w:rPr>
          <w:rFonts w:ascii="Arial" w:eastAsia="Times New Roman" w:hAnsi="Arial" w:cs="Arial"/>
          <w:color w:val="FF0000"/>
          <w:sz w:val="22"/>
          <w:szCs w:val="22"/>
        </w:rPr>
        <w:t xml:space="preserve">… </w:t>
      </w:r>
      <w:r w:rsidR="00BB3C7A">
        <w:rPr>
          <w:rFonts w:ascii="Arial" w:eastAsia="Times New Roman" w:hAnsi="Arial" w:cs="Arial"/>
          <w:color w:val="FF0000"/>
          <w:sz w:val="22"/>
          <w:szCs w:val="22"/>
        </w:rPr>
        <w:t xml:space="preserve"> Strategic mutants / partners and biophysics, as for reviewer #2?</w:t>
      </w:r>
    </w:p>
    <w:p w:rsidR="00ED3FE5"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4. p 11: The </w:t>
      </w:r>
      <w:r w:rsidRPr="00A43B6B">
        <w:rPr>
          <w:rFonts w:ascii="Arial" w:eastAsia="Times New Roman" w:hAnsi="Arial" w:cs="Arial"/>
          <w:color w:val="000000"/>
          <w:sz w:val="22"/>
          <w:szCs w:val="22"/>
          <w:highlight w:val="yellow"/>
          <w:shd w:val="clear" w:color="auto" w:fill="FFFFFF"/>
        </w:rPr>
        <w:t>discussion of K101R and acetylation is speculative</w:t>
      </w:r>
      <w:r w:rsidRPr="00A43B6B">
        <w:rPr>
          <w:rFonts w:ascii="Arial" w:eastAsia="Times New Roman" w:hAnsi="Arial" w:cs="Arial"/>
          <w:color w:val="000000"/>
          <w:sz w:val="22"/>
          <w:szCs w:val="22"/>
          <w:shd w:val="clear" w:color="auto" w:fill="FFFFFF"/>
        </w:rPr>
        <w:t>. The authors do not show that this lysine is acetylated in yeast.</w:t>
      </w:r>
    </w:p>
    <w:p w:rsidR="00ED3FE5" w:rsidRDefault="00ED3FE5" w:rsidP="00A43B6B">
      <w:pPr>
        <w:rPr>
          <w:rFonts w:ascii="Arial" w:eastAsia="Times New Roman" w:hAnsi="Arial" w:cs="Arial"/>
          <w:color w:val="000000"/>
          <w:sz w:val="22"/>
          <w:szCs w:val="22"/>
        </w:rPr>
      </w:pPr>
    </w:p>
    <w:p w:rsidR="00443646" w:rsidRDefault="00ED3FE5" w:rsidP="00A43B6B">
      <w:pPr>
        <w:rPr>
          <w:rFonts w:ascii="Arial" w:eastAsia="Times New Roman" w:hAnsi="Arial" w:cs="Arial"/>
          <w:color w:val="000000"/>
          <w:sz w:val="22"/>
          <w:szCs w:val="22"/>
          <w:shd w:val="clear" w:color="auto" w:fill="FFFFFF"/>
        </w:rPr>
      </w:pPr>
      <w:r w:rsidRPr="00B36E1F">
        <w:rPr>
          <w:rFonts w:ascii="Arial" w:eastAsia="Times New Roman" w:hAnsi="Arial" w:cs="Arial"/>
          <w:color w:val="00B0F0"/>
          <w:sz w:val="22"/>
          <w:szCs w:val="22"/>
        </w:rPr>
        <w:t xml:space="preserve">Say clearly that speculative (perhaps </w:t>
      </w:r>
      <w:r w:rsidR="00791AAD">
        <w:rPr>
          <w:rFonts w:ascii="Arial" w:eastAsia="Times New Roman" w:hAnsi="Arial" w:cs="Arial"/>
          <w:color w:val="00B0F0"/>
          <w:sz w:val="22"/>
          <w:szCs w:val="22"/>
        </w:rPr>
        <w:t>there are some proteomics</w:t>
      </w:r>
      <w:r w:rsidRPr="00B36E1F">
        <w:rPr>
          <w:rFonts w:ascii="Arial" w:eastAsia="Times New Roman" w:hAnsi="Arial" w:cs="Arial"/>
          <w:color w:val="00B0F0"/>
          <w:sz w:val="22"/>
          <w:szCs w:val="22"/>
        </w:rPr>
        <w:t xml:space="preserve"> data on this, see also </w:t>
      </w:r>
      <w:r w:rsidR="00B36E1F">
        <w:rPr>
          <w:rFonts w:ascii="Arial" w:eastAsia="Times New Roman" w:hAnsi="Arial" w:cs="Arial"/>
          <w:color w:val="00B0F0"/>
          <w:sz w:val="22"/>
          <w:szCs w:val="22"/>
        </w:rPr>
        <w:t>reviewer 1.</w:t>
      </w:r>
      <w:r w:rsidR="00791AAD">
        <w:rPr>
          <w:rFonts w:ascii="Arial" w:eastAsia="Times New Roman" w:hAnsi="Arial" w:cs="Arial"/>
          <w:color w:val="00B0F0"/>
          <w:sz w:val="22"/>
          <w:szCs w:val="22"/>
        </w:rPr>
        <w:t>)</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5. The authors start with 56 mutants, but then drop </w:t>
      </w:r>
      <w:r w:rsidR="00A43B6B" w:rsidRPr="00A43B6B">
        <w:rPr>
          <w:rFonts w:ascii="Arial" w:eastAsia="Times New Roman" w:hAnsi="Arial" w:cs="Arial"/>
          <w:color w:val="000000"/>
          <w:sz w:val="22"/>
          <w:szCs w:val="22"/>
          <w:highlight w:val="yellow"/>
          <w:shd w:val="clear" w:color="auto" w:fill="FFFFFF"/>
        </w:rPr>
        <w:t>to 22 mutants that ‘express and purify well’</w:t>
      </w:r>
      <w:r w:rsidR="00A43B6B" w:rsidRPr="00A43B6B">
        <w:rPr>
          <w:rFonts w:ascii="Arial" w:eastAsia="Times New Roman" w:hAnsi="Arial" w:cs="Arial"/>
          <w:color w:val="000000"/>
          <w:sz w:val="22"/>
          <w:szCs w:val="22"/>
          <w:shd w:val="clear" w:color="auto" w:fill="FFFFFF"/>
        </w:rPr>
        <w:t>. What does this say about the other 34 mutants? Did they not express well? If so, then the GI and AP-MS data for these mutants should be removed.</w:t>
      </w:r>
    </w:p>
    <w:p w:rsidR="00443646" w:rsidRDefault="00443646" w:rsidP="00A43B6B">
      <w:pPr>
        <w:rPr>
          <w:rFonts w:ascii="Arial" w:eastAsia="Times New Roman" w:hAnsi="Arial" w:cs="Arial"/>
          <w:color w:val="000000"/>
          <w:sz w:val="22"/>
          <w:szCs w:val="22"/>
        </w:rPr>
      </w:pPr>
    </w:p>
    <w:p w:rsidR="004015DE" w:rsidRDefault="00EA3F35" w:rsidP="00A43B6B">
      <w:pPr>
        <w:rPr>
          <w:rFonts w:ascii="Arial" w:eastAsia="Times New Roman" w:hAnsi="Arial" w:cs="Arial"/>
          <w:color w:val="000000"/>
          <w:sz w:val="22"/>
          <w:szCs w:val="22"/>
          <w:shd w:val="clear" w:color="auto" w:fill="FFFFFF"/>
        </w:rPr>
      </w:pPr>
      <w:r>
        <w:rPr>
          <w:rFonts w:ascii="Arial" w:eastAsia="Times New Roman" w:hAnsi="Arial" w:cs="Arial"/>
          <w:color w:val="00B0F0"/>
          <w:sz w:val="22"/>
          <w:szCs w:val="22"/>
        </w:rPr>
        <w:t>Explain.</w:t>
      </w:r>
      <w:r w:rsidR="00553368" w:rsidRPr="00553368">
        <w:rPr>
          <w:rFonts w:ascii="Arial" w:eastAsia="Times New Roman" w:hAnsi="Arial" w:cs="Arial"/>
          <w:color w:val="00B0F0"/>
          <w:sz w:val="22"/>
          <w:szCs w:val="22"/>
        </w:rPr>
        <w:t xml:space="preserve"> </w:t>
      </w:r>
      <w:r w:rsidR="005B5F15">
        <w:rPr>
          <w:rFonts w:ascii="Arial" w:eastAsia="Times New Roman" w:hAnsi="Arial" w:cs="Arial"/>
          <w:color w:val="00B0F0"/>
          <w:sz w:val="22"/>
          <w:szCs w:val="22"/>
        </w:rPr>
        <w:t>Refer to Westerns.</w:t>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6. Similar note regarding the AP-MS experiments. 56 mutants were used for GI, but </w:t>
      </w:r>
      <w:r w:rsidR="00A43B6B" w:rsidRPr="00A43B6B">
        <w:rPr>
          <w:rFonts w:ascii="Arial" w:eastAsia="Times New Roman" w:hAnsi="Arial" w:cs="Arial"/>
          <w:color w:val="000000"/>
          <w:sz w:val="22"/>
          <w:szCs w:val="22"/>
          <w:highlight w:val="yellow"/>
          <w:shd w:val="clear" w:color="auto" w:fill="FFFFFF"/>
        </w:rPr>
        <w:t>only 28 for AP-MS</w:t>
      </w:r>
      <w:r w:rsidR="00A43B6B" w:rsidRPr="00A43B6B">
        <w:rPr>
          <w:rFonts w:ascii="Arial" w:eastAsia="Times New Roman" w:hAnsi="Arial" w:cs="Arial"/>
          <w:color w:val="000000"/>
          <w:sz w:val="22"/>
          <w:szCs w:val="22"/>
          <w:shd w:val="clear" w:color="auto" w:fill="FFFFFF"/>
        </w:rPr>
        <w:t>? The other 28, even if they were not in interface regions, should have been assessed for altered protein interactions, even as controls. Are the 22 mutants for enzyme kinetics a subset of the 28 mutants for AP-MS?</w:t>
      </w:r>
    </w:p>
    <w:p w:rsidR="004015DE" w:rsidRDefault="004015DE" w:rsidP="00A43B6B">
      <w:pPr>
        <w:rPr>
          <w:rFonts w:ascii="Arial" w:eastAsia="Times New Roman" w:hAnsi="Arial" w:cs="Arial"/>
          <w:color w:val="000000"/>
          <w:sz w:val="22"/>
          <w:szCs w:val="22"/>
        </w:rPr>
      </w:pPr>
    </w:p>
    <w:p w:rsidR="00445B28" w:rsidRPr="00EC5FCF" w:rsidRDefault="00095CC5" w:rsidP="00A43B6B">
      <w:pPr>
        <w:rPr>
          <w:rFonts w:ascii="Arial" w:eastAsia="Times New Roman" w:hAnsi="Arial" w:cs="Arial"/>
          <w:color w:val="FF0000"/>
          <w:sz w:val="22"/>
          <w:szCs w:val="22"/>
        </w:rPr>
      </w:pPr>
      <w:r>
        <w:rPr>
          <w:rFonts w:ascii="Arial" w:eastAsia="Times New Roman" w:hAnsi="Arial" w:cs="Arial"/>
          <w:color w:val="FF0000"/>
          <w:sz w:val="22"/>
          <w:szCs w:val="22"/>
        </w:rPr>
        <w:t>D</w:t>
      </w:r>
      <w:r w:rsidR="00A43BDE" w:rsidRPr="00EC5FCF">
        <w:rPr>
          <w:rFonts w:ascii="Arial" w:eastAsia="Times New Roman" w:hAnsi="Arial" w:cs="Arial"/>
          <w:color w:val="FF0000"/>
          <w:sz w:val="22"/>
          <w:szCs w:val="22"/>
        </w:rPr>
        <w:t xml:space="preserve">iscuss </w:t>
      </w:r>
      <w:r w:rsidR="00525E75">
        <w:rPr>
          <w:rFonts w:ascii="Arial" w:eastAsia="Times New Roman" w:hAnsi="Arial" w:cs="Arial"/>
          <w:color w:val="FF0000"/>
          <w:sz w:val="22"/>
          <w:szCs w:val="22"/>
        </w:rPr>
        <w:t xml:space="preserve">scope </w:t>
      </w:r>
      <w:r w:rsidR="00A43BDE" w:rsidRPr="00EC5FCF">
        <w:rPr>
          <w:rFonts w:ascii="Arial" w:eastAsia="Times New Roman" w:hAnsi="Arial" w:cs="Arial"/>
          <w:color w:val="FF0000"/>
          <w:sz w:val="22"/>
          <w:szCs w:val="22"/>
        </w:rPr>
        <w:t>with editor.</w:t>
      </w:r>
      <w:r w:rsidR="00AE2FFF">
        <w:rPr>
          <w:rFonts w:ascii="Arial" w:eastAsia="Times New Roman" w:hAnsi="Arial" w:cs="Arial"/>
          <w:color w:val="FF0000"/>
          <w:sz w:val="22"/>
          <w:szCs w:val="22"/>
        </w:rPr>
        <w:t xml:space="preserve"> </w:t>
      </w:r>
      <w:r w:rsidR="006B0DA6">
        <w:rPr>
          <w:rFonts w:ascii="Arial" w:eastAsia="Times New Roman" w:hAnsi="Arial" w:cs="Arial"/>
          <w:color w:val="FF0000"/>
          <w:sz w:val="22"/>
          <w:szCs w:val="22"/>
        </w:rPr>
        <w:t xml:space="preserve">AP-MS does not matter for main conclusion. </w:t>
      </w:r>
      <w:r w:rsidR="00AE2FFF">
        <w:rPr>
          <w:rFonts w:ascii="Arial" w:eastAsia="Times New Roman" w:hAnsi="Arial" w:cs="Arial"/>
          <w:color w:val="FF0000"/>
          <w:sz w:val="22"/>
          <w:szCs w:val="22"/>
        </w:rPr>
        <w:t xml:space="preserve">We may not get away with it </w:t>
      </w:r>
      <w:r w:rsidR="00B34D9C">
        <w:rPr>
          <w:rFonts w:ascii="Arial" w:eastAsia="Times New Roman" w:hAnsi="Arial" w:cs="Arial"/>
          <w:color w:val="FF0000"/>
          <w:sz w:val="22"/>
          <w:szCs w:val="22"/>
        </w:rPr>
        <w:t>b</w:t>
      </w:r>
      <w:r w:rsidR="00AE2FFF">
        <w:rPr>
          <w:rFonts w:ascii="Arial" w:eastAsia="Times New Roman" w:hAnsi="Arial" w:cs="Arial"/>
          <w:color w:val="FF0000"/>
          <w:sz w:val="22"/>
          <w:szCs w:val="22"/>
        </w:rPr>
        <w:t xml:space="preserve">ut </w:t>
      </w:r>
      <w:r w:rsidR="00F95F13">
        <w:rPr>
          <w:rFonts w:ascii="Arial" w:eastAsia="Times New Roman" w:hAnsi="Arial" w:cs="Arial"/>
          <w:color w:val="FF0000"/>
          <w:sz w:val="22"/>
          <w:szCs w:val="22"/>
        </w:rPr>
        <w:t>perhaps Nevan</w:t>
      </w:r>
      <w:r w:rsidR="00810640">
        <w:rPr>
          <w:rFonts w:ascii="Arial" w:eastAsia="Times New Roman" w:hAnsi="Arial" w:cs="Arial"/>
          <w:color w:val="FF0000"/>
          <w:sz w:val="22"/>
          <w:szCs w:val="22"/>
        </w:rPr>
        <w:t xml:space="preserve"> can</w:t>
      </w:r>
      <w:r w:rsidR="003850A3">
        <w:rPr>
          <w:rFonts w:ascii="Arial" w:eastAsia="Times New Roman" w:hAnsi="Arial" w:cs="Arial"/>
          <w:color w:val="FF0000"/>
          <w:sz w:val="22"/>
          <w:szCs w:val="22"/>
        </w:rPr>
        <w:t xml:space="preserve"> </w:t>
      </w:r>
      <w:r w:rsidR="00E962BE">
        <w:rPr>
          <w:rFonts w:ascii="Arial" w:eastAsia="Times New Roman" w:hAnsi="Arial" w:cs="Arial"/>
          <w:color w:val="FF0000"/>
          <w:sz w:val="22"/>
          <w:szCs w:val="22"/>
        </w:rPr>
        <w:t xml:space="preserve">make the </w:t>
      </w:r>
      <w:r w:rsidR="00E12D3D">
        <w:rPr>
          <w:rFonts w:ascii="Arial" w:eastAsia="Times New Roman" w:hAnsi="Arial" w:cs="Arial"/>
          <w:color w:val="FF0000"/>
          <w:sz w:val="22"/>
          <w:szCs w:val="22"/>
        </w:rPr>
        <w:t>point</w:t>
      </w:r>
      <w:r w:rsidR="003850A3">
        <w:rPr>
          <w:rFonts w:ascii="Arial" w:eastAsia="Times New Roman" w:hAnsi="Arial" w:cs="Arial"/>
          <w:color w:val="FF0000"/>
          <w:sz w:val="22"/>
          <w:szCs w:val="22"/>
        </w:rPr>
        <w:t>.</w:t>
      </w:r>
    </w:p>
    <w:p w:rsidR="00EC5FCF" w:rsidRDefault="00A43B6B" w:rsidP="00A43B6B">
      <w:pPr>
        <w:rPr>
          <w:rFonts w:ascii="Arial" w:eastAsia="Times New Roman" w:hAnsi="Arial" w:cs="Arial"/>
          <w:color w:val="000000"/>
          <w:sz w:val="22"/>
          <w:szCs w:val="22"/>
          <w:shd w:val="clear" w:color="auto" w:fill="FFFFFF"/>
        </w:rPr>
      </w:pPr>
      <w:r w:rsidRPr="00A43B6B">
        <w:rPr>
          <w:rFonts w:ascii="Arial" w:eastAsia="Times New Roman" w:hAnsi="Arial" w:cs="Arial"/>
          <w:color w:val="000000"/>
          <w:sz w:val="22"/>
          <w:szCs w:val="22"/>
        </w:rPr>
        <w:br/>
      </w:r>
      <w:r w:rsidRPr="00A43B6B">
        <w:rPr>
          <w:rFonts w:ascii="Arial" w:eastAsia="Times New Roman" w:hAnsi="Arial" w:cs="Arial"/>
          <w:color w:val="000000"/>
          <w:sz w:val="22"/>
          <w:szCs w:val="22"/>
          <w:shd w:val="clear" w:color="auto" w:fill="FFFFFF"/>
        </w:rPr>
        <w:t xml:space="preserve">7. Were </w:t>
      </w:r>
      <w:r w:rsidRPr="00A43B6B">
        <w:rPr>
          <w:rFonts w:ascii="Arial" w:eastAsia="Times New Roman" w:hAnsi="Arial" w:cs="Arial"/>
          <w:color w:val="000000"/>
          <w:sz w:val="22"/>
          <w:szCs w:val="22"/>
          <w:highlight w:val="yellow"/>
          <w:shd w:val="clear" w:color="auto" w:fill="FFFFFF"/>
        </w:rPr>
        <w:t>only 13 of the mutants</w:t>
      </w:r>
      <w:r w:rsidRPr="00A43B6B">
        <w:rPr>
          <w:rFonts w:ascii="Arial" w:eastAsia="Times New Roman" w:hAnsi="Arial" w:cs="Arial"/>
          <w:color w:val="000000"/>
          <w:sz w:val="22"/>
          <w:szCs w:val="22"/>
          <w:shd w:val="clear" w:color="auto" w:fill="FFFFFF"/>
        </w:rPr>
        <w:t xml:space="preserve"> used for NMR?</w:t>
      </w:r>
    </w:p>
    <w:p w:rsidR="00EC5FCF" w:rsidRDefault="00EC5FCF" w:rsidP="00A43B6B">
      <w:pPr>
        <w:rPr>
          <w:rFonts w:ascii="Arial" w:eastAsia="Times New Roman" w:hAnsi="Arial" w:cs="Arial"/>
          <w:color w:val="000000"/>
          <w:sz w:val="22"/>
          <w:szCs w:val="22"/>
        </w:rPr>
      </w:pPr>
    </w:p>
    <w:p w:rsidR="00A43B6B" w:rsidRPr="00A43B6B" w:rsidRDefault="00EC5FCF" w:rsidP="00A43B6B">
      <w:pPr>
        <w:rPr>
          <w:rFonts w:ascii="Arial" w:eastAsia="Times New Roman" w:hAnsi="Arial" w:cs="Arial"/>
          <w:sz w:val="22"/>
          <w:szCs w:val="22"/>
        </w:rPr>
      </w:pPr>
      <w:r w:rsidRPr="00644C4D">
        <w:rPr>
          <w:rFonts w:ascii="Arial" w:eastAsia="Times New Roman" w:hAnsi="Arial" w:cs="Arial"/>
          <w:color w:val="00B0F0"/>
          <w:sz w:val="22"/>
          <w:szCs w:val="22"/>
        </w:rPr>
        <w:t>I think we can argue here, as the NMR mutants span the entire range</w:t>
      </w:r>
      <w:r w:rsidR="00644C4D">
        <w:rPr>
          <w:rFonts w:ascii="Arial" w:eastAsia="Times New Roman" w:hAnsi="Arial" w:cs="Arial"/>
          <w:color w:val="00B0F0"/>
          <w:sz w:val="22"/>
          <w:szCs w:val="22"/>
        </w:rPr>
        <w:t xml:space="preserve"> so we could not learn more if doing more.</w:t>
      </w:r>
      <w:r w:rsidR="00A43B6B" w:rsidRPr="00A43B6B">
        <w:rPr>
          <w:rFonts w:ascii="Arial" w:eastAsia="Times New Roman" w:hAnsi="Arial" w:cs="Arial"/>
          <w:color w:val="00B0F0"/>
          <w:sz w:val="22"/>
          <w:szCs w:val="22"/>
        </w:rPr>
        <w:br/>
      </w:r>
      <w:r w:rsidR="00A43B6B" w:rsidRPr="00A43B6B">
        <w:rPr>
          <w:rFonts w:ascii="Arial" w:eastAsia="Times New Roman" w:hAnsi="Arial" w:cs="Arial"/>
          <w:color w:val="000000"/>
          <w:sz w:val="22"/>
          <w:szCs w:val="22"/>
        </w:rPr>
        <w:br/>
      </w:r>
      <w:r w:rsidR="00A43B6B" w:rsidRPr="00A43B6B">
        <w:rPr>
          <w:rFonts w:ascii="Arial" w:eastAsia="Times New Roman" w:hAnsi="Arial" w:cs="Arial"/>
          <w:color w:val="000000"/>
          <w:sz w:val="22"/>
          <w:szCs w:val="22"/>
          <w:shd w:val="clear" w:color="auto" w:fill="FFFFFF"/>
        </w:rPr>
        <w:t xml:space="preserve">8. In </w:t>
      </w:r>
      <w:r w:rsidR="00A43B6B" w:rsidRPr="00A43B6B">
        <w:rPr>
          <w:rFonts w:ascii="Arial" w:eastAsia="Times New Roman" w:hAnsi="Arial" w:cs="Arial"/>
          <w:color w:val="000000"/>
          <w:sz w:val="22"/>
          <w:szCs w:val="22"/>
          <w:highlight w:val="yellow"/>
          <w:shd w:val="clear" w:color="auto" w:fill="FFFFFF"/>
        </w:rPr>
        <w:t>Supp. Tables 6-8 the authors include std. dev. and std. error values</w:t>
      </w:r>
      <w:r w:rsidR="00A43B6B" w:rsidRPr="00A43B6B">
        <w:rPr>
          <w:rFonts w:ascii="Arial" w:eastAsia="Times New Roman" w:hAnsi="Arial" w:cs="Arial"/>
          <w:color w:val="000000"/>
          <w:sz w:val="22"/>
          <w:szCs w:val="22"/>
          <w:shd w:val="clear" w:color="auto" w:fill="FFFFFF"/>
        </w:rPr>
        <w:t xml:space="preserve">. </w:t>
      </w:r>
      <w:r w:rsidR="00A43B6B" w:rsidRPr="00A43B6B">
        <w:rPr>
          <w:rFonts w:ascii="Arial" w:eastAsia="Times New Roman" w:hAnsi="Arial" w:cs="Arial"/>
          <w:color w:val="000000"/>
          <w:sz w:val="22"/>
          <w:szCs w:val="22"/>
          <w:highlight w:val="yellow"/>
          <w:shd w:val="clear" w:color="auto" w:fill="FFFFFF"/>
        </w:rPr>
        <w:t>Often these values are of similar magnitude to the measured value, indicating that the confidence in the measured value is low</w:t>
      </w:r>
      <w:r w:rsidR="00A43B6B" w:rsidRPr="00A43B6B">
        <w:rPr>
          <w:rFonts w:ascii="Arial" w:eastAsia="Times New Roman" w:hAnsi="Arial" w:cs="Arial"/>
          <w:color w:val="000000"/>
          <w:sz w:val="22"/>
          <w:szCs w:val="22"/>
          <w:shd w:val="clear" w:color="auto" w:fill="FFFFFF"/>
        </w:rPr>
        <w:t>. Yet it seems that these measured values were still used in the main figures, with no indication of the error. Some indication of significance should be assigned to these figures.</w:t>
      </w:r>
    </w:p>
    <w:p w:rsidR="00C906D3" w:rsidRDefault="00C906D3">
      <w:pPr>
        <w:rPr>
          <w:rFonts w:ascii="Arial" w:hAnsi="Arial" w:cs="Arial"/>
          <w:sz w:val="22"/>
          <w:szCs w:val="22"/>
        </w:rPr>
      </w:pPr>
    </w:p>
    <w:p w:rsidR="00CB2094" w:rsidRPr="00D457AC" w:rsidRDefault="007F491D">
      <w:pPr>
        <w:rPr>
          <w:rFonts w:ascii="Arial" w:hAnsi="Arial" w:cs="Arial"/>
          <w:color w:val="00B0F0"/>
          <w:sz w:val="22"/>
          <w:szCs w:val="22"/>
        </w:rPr>
      </w:pPr>
      <w:r>
        <w:rPr>
          <w:rFonts w:ascii="Arial" w:hAnsi="Arial" w:cs="Arial"/>
          <w:color w:val="00B0F0"/>
          <w:sz w:val="22"/>
          <w:szCs w:val="22"/>
        </w:rPr>
        <w:t>Explain</w:t>
      </w:r>
      <w:r w:rsidR="00B554C4">
        <w:rPr>
          <w:rFonts w:ascii="Arial" w:hAnsi="Arial" w:cs="Arial"/>
          <w:color w:val="00B0F0"/>
          <w:sz w:val="22"/>
          <w:szCs w:val="22"/>
        </w:rPr>
        <w:t xml:space="preserve"> </w:t>
      </w:r>
      <w:r>
        <w:rPr>
          <w:rFonts w:ascii="Arial" w:hAnsi="Arial" w:cs="Arial"/>
          <w:color w:val="00B0F0"/>
          <w:sz w:val="22"/>
          <w:szCs w:val="22"/>
        </w:rPr>
        <w:t xml:space="preserve">more </w:t>
      </w:r>
      <w:r w:rsidR="00B554C4">
        <w:rPr>
          <w:rFonts w:ascii="Arial" w:hAnsi="Arial" w:cs="Arial"/>
          <w:color w:val="00B0F0"/>
          <w:sz w:val="22"/>
          <w:szCs w:val="22"/>
        </w:rPr>
        <w:t xml:space="preserve">(editor wants </w:t>
      </w:r>
      <w:r w:rsidR="007D2617">
        <w:rPr>
          <w:rFonts w:ascii="Arial" w:hAnsi="Arial" w:cs="Arial"/>
          <w:color w:val="00B0F0"/>
          <w:sz w:val="22"/>
          <w:szCs w:val="22"/>
        </w:rPr>
        <w:t xml:space="preserve">to consult </w:t>
      </w:r>
      <w:r w:rsidR="00B554C4">
        <w:rPr>
          <w:rFonts w:ascii="Arial" w:hAnsi="Arial" w:cs="Arial"/>
          <w:color w:val="00B0F0"/>
          <w:sz w:val="22"/>
          <w:szCs w:val="22"/>
        </w:rPr>
        <w:t>additional “stats” reviewer).</w:t>
      </w:r>
      <w:r w:rsidR="003211A6">
        <w:rPr>
          <w:rFonts w:ascii="Arial" w:hAnsi="Arial" w:cs="Arial"/>
          <w:color w:val="00B0F0"/>
          <w:sz w:val="22"/>
          <w:szCs w:val="22"/>
        </w:rPr>
        <w:t xml:space="preserve"> </w:t>
      </w:r>
      <w:r w:rsidR="004330CE">
        <w:rPr>
          <w:rFonts w:ascii="Arial" w:hAnsi="Arial" w:cs="Arial"/>
          <w:color w:val="00B0F0"/>
          <w:sz w:val="22"/>
          <w:szCs w:val="22"/>
        </w:rPr>
        <w:t xml:space="preserve">Probably there are only a few high-error values and </w:t>
      </w:r>
      <w:r w:rsidR="003211A6">
        <w:rPr>
          <w:rFonts w:ascii="Arial" w:hAnsi="Arial" w:cs="Arial"/>
          <w:color w:val="00B0F0"/>
          <w:sz w:val="22"/>
          <w:szCs w:val="22"/>
        </w:rPr>
        <w:t xml:space="preserve">some </w:t>
      </w:r>
      <w:r w:rsidR="004330CE">
        <w:rPr>
          <w:rFonts w:ascii="Arial" w:hAnsi="Arial" w:cs="Arial"/>
          <w:color w:val="00B0F0"/>
          <w:sz w:val="22"/>
          <w:szCs w:val="22"/>
        </w:rPr>
        <w:t>/ most of those may go down with additional GAP assays (?)</w:t>
      </w:r>
      <w:r w:rsidR="003211A6">
        <w:rPr>
          <w:rFonts w:ascii="Arial" w:hAnsi="Arial" w:cs="Arial"/>
          <w:color w:val="00B0F0"/>
          <w:sz w:val="22"/>
          <w:szCs w:val="22"/>
        </w:rPr>
        <w:t xml:space="preserve"> </w:t>
      </w:r>
    </w:p>
    <w:sectPr w:rsidR="00CB2094" w:rsidRPr="00D457AC" w:rsidSect="00A43B6B">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267A8"/>
    <w:multiLevelType w:val="hybridMultilevel"/>
    <w:tmpl w:val="52F60D3C"/>
    <w:lvl w:ilvl="0" w:tplc="B234E7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6B"/>
    <w:rsid w:val="000078EB"/>
    <w:rsid w:val="000108FB"/>
    <w:rsid w:val="00011D77"/>
    <w:rsid w:val="00017972"/>
    <w:rsid w:val="00033E0A"/>
    <w:rsid w:val="000451A3"/>
    <w:rsid w:val="00046F8B"/>
    <w:rsid w:val="000670AC"/>
    <w:rsid w:val="00072EC3"/>
    <w:rsid w:val="00095CC5"/>
    <w:rsid w:val="000A12F8"/>
    <w:rsid w:val="000A41AE"/>
    <w:rsid w:val="000A72EF"/>
    <w:rsid w:val="000B28E0"/>
    <w:rsid w:val="000D1F62"/>
    <w:rsid w:val="000D2C8E"/>
    <w:rsid w:val="000D47E1"/>
    <w:rsid w:val="000D4A07"/>
    <w:rsid w:val="000F7733"/>
    <w:rsid w:val="00113CB9"/>
    <w:rsid w:val="00121D62"/>
    <w:rsid w:val="00132E4B"/>
    <w:rsid w:val="001340FE"/>
    <w:rsid w:val="001369E9"/>
    <w:rsid w:val="00136E0F"/>
    <w:rsid w:val="00151923"/>
    <w:rsid w:val="001520BB"/>
    <w:rsid w:val="00154EA9"/>
    <w:rsid w:val="00166BFC"/>
    <w:rsid w:val="00171DE3"/>
    <w:rsid w:val="00176A3B"/>
    <w:rsid w:val="00181544"/>
    <w:rsid w:val="00184641"/>
    <w:rsid w:val="001A21DB"/>
    <w:rsid w:val="001A225C"/>
    <w:rsid w:val="001A45D7"/>
    <w:rsid w:val="001B4977"/>
    <w:rsid w:val="001B6D33"/>
    <w:rsid w:val="001C42DB"/>
    <w:rsid w:val="001D0A9C"/>
    <w:rsid w:val="001D0E09"/>
    <w:rsid w:val="001D71AC"/>
    <w:rsid w:val="001E53C2"/>
    <w:rsid w:val="001F2A22"/>
    <w:rsid w:val="001F7C4E"/>
    <w:rsid w:val="002053E4"/>
    <w:rsid w:val="00207689"/>
    <w:rsid w:val="0021399A"/>
    <w:rsid w:val="00215019"/>
    <w:rsid w:val="00222104"/>
    <w:rsid w:val="00222CD9"/>
    <w:rsid w:val="0022363D"/>
    <w:rsid w:val="00230568"/>
    <w:rsid w:val="0025210E"/>
    <w:rsid w:val="00253795"/>
    <w:rsid w:val="002668A9"/>
    <w:rsid w:val="00275D55"/>
    <w:rsid w:val="00287267"/>
    <w:rsid w:val="00291D3C"/>
    <w:rsid w:val="002A0A74"/>
    <w:rsid w:val="002C6BC7"/>
    <w:rsid w:val="002D5B70"/>
    <w:rsid w:val="002E677D"/>
    <w:rsid w:val="002F2C58"/>
    <w:rsid w:val="002F6993"/>
    <w:rsid w:val="002F7F44"/>
    <w:rsid w:val="003144D0"/>
    <w:rsid w:val="00320ED9"/>
    <w:rsid w:val="003211A6"/>
    <w:rsid w:val="00323690"/>
    <w:rsid w:val="003311ED"/>
    <w:rsid w:val="00333D51"/>
    <w:rsid w:val="003653B7"/>
    <w:rsid w:val="003753A6"/>
    <w:rsid w:val="003839A5"/>
    <w:rsid w:val="003850A3"/>
    <w:rsid w:val="00397BB0"/>
    <w:rsid w:val="003B613D"/>
    <w:rsid w:val="003D24C6"/>
    <w:rsid w:val="003E08C7"/>
    <w:rsid w:val="003E334A"/>
    <w:rsid w:val="003F36E2"/>
    <w:rsid w:val="003F73FF"/>
    <w:rsid w:val="004015DE"/>
    <w:rsid w:val="0040388C"/>
    <w:rsid w:val="00413831"/>
    <w:rsid w:val="004170F5"/>
    <w:rsid w:val="00424B32"/>
    <w:rsid w:val="00425806"/>
    <w:rsid w:val="00426A76"/>
    <w:rsid w:val="004300D0"/>
    <w:rsid w:val="004321B2"/>
    <w:rsid w:val="004330CE"/>
    <w:rsid w:val="004414D4"/>
    <w:rsid w:val="00443646"/>
    <w:rsid w:val="00445B28"/>
    <w:rsid w:val="00445CDE"/>
    <w:rsid w:val="00454F83"/>
    <w:rsid w:val="004567DF"/>
    <w:rsid w:val="004570B9"/>
    <w:rsid w:val="004644B1"/>
    <w:rsid w:val="00470E56"/>
    <w:rsid w:val="004B384E"/>
    <w:rsid w:val="004C0EF5"/>
    <w:rsid w:val="004C5830"/>
    <w:rsid w:val="004C7367"/>
    <w:rsid w:val="004D6163"/>
    <w:rsid w:val="004D617A"/>
    <w:rsid w:val="004E6175"/>
    <w:rsid w:val="004E7FC7"/>
    <w:rsid w:val="004F05F4"/>
    <w:rsid w:val="0050729F"/>
    <w:rsid w:val="005225B8"/>
    <w:rsid w:val="00523EDC"/>
    <w:rsid w:val="00524835"/>
    <w:rsid w:val="00525E75"/>
    <w:rsid w:val="00526FE5"/>
    <w:rsid w:val="0054073A"/>
    <w:rsid w:val="00547389"/>
    <w:rsid w:val="00551DDB"/>
    <w:rsid w:val="00553368"/>
    <w:rsid w:val="00571C84"/>
    <w:rsid w:val="00573E19"/>
    <w:rsid w:val="00580758"/>
    <w:rsid w:val="00581B55"/>
    <w:rsid w:val="005A1B67"/>
    <w:rsid w:val="005A39D0"/>
    <w:rsid w:val="005B3075"/>
    <w:rsid w:val="005B5F15"/>
    <w:rsid w:val="005B7358"/>
    <w:rsid w:val="005C0297"/>
    <w:rsid w:val="005C7444"/>
    <w:rsid w:val="005E1711"/>
    <w:rsid w:val="005E4DAD"/>
    <w:rsid w:val="005F2000"/>
    <w:rsid w:val="005F7CBC"/>
    <w:rsid w:val="00612C45"/>
    <w:rsid w:val="00612E22"/>
    <w:rsid w:val="00624B58"/>
    <w:rsid w:val="00626141"/>
    <w:rsid w:val="006312B7"/>
    <w:rsid w:val="00633CF8"/>
    <w:rsid w:val="00635185"/>
    <w:rsid w:val="00642453"/>
    <w:rsid w:val="006442C3"/>
    <w:rsid w:val="00644C4D"/>
    <w:rsid w:val="0065418F"/>
    <w:rsid w:val="006571A2"/>
    <w:rsid w:val="00657C22"/>
    <w:rsid w:val="00676A80"/>
    <w:rsid w:val="00681A72"/>
    <w:rsid w:val="00684173"/>
    <w:rsid w:val="006841B3"/>
    <w:rsid w:val="0068622B"/>
    <w:rsid w:val="0068624A"/>
    <w:rsid w:val="00696933"/>
    <w:rsid w:val="006A2880"/>
    <w:rsid w:val="006A3BB4"/>
    <w:rsid w:val="006A4D46"/>
    <w:rsid w:val="006B01A8"/>
    <w:rsid w:val="006B0DA6"/>
    <w:rsid w:val="006B6FFB"/>
    <w:rsid w:val="006F0130"/>
    <w:rsid w:val="006F40C2"/>
    <w:rsid w:val="006F4FC8"/>
    <w:rsid w:val="006F676A"/>
    <w:rsid w:val="00700BBB"/>
    <w:rsid w:val="007069C6"/>
    <w:rsid w:val="00724D78"/>
    <w:rsid w:val="00737459"/>
    <w:rsid w:val="007412BC"/>
    <w:rsid w:val="00742151"/>
    <w:rsid w:val="00745FA6"/>
    <w:rsid w:val="00750D4C"/>
    <w:rsid w:val="00760BD7"/>
    <w:rsid w:val="00770A3D"/>
    <w:rsid w:val="00782066"/>
    <w:rsid w:val="00791AAD"/>
    <w:rsid w:val="007A0E89"/>
    <w:rsid w:val="007A6BE3"/>
    <w:rsid w:val="007A7624"/>
    <w:rsid w:val="007B376C"/>
    <w:rsid w:val="007C047F"/>
    <w:rsid w:val="007D2617"/>
    <w:rsid w:val="007F3A28"/>
    <w:rsid w:val="007F491D"/>
    <w:rsid w:val="00810640"/>
    <w:rsid w:val="00813073"/>
    <w:rsid w:val="00813F7B"/>
    <w:rsid w:val="008168E5"/>
    <w:rsid w:val="00817511"/>
    <w:rsid w:val="00820DD8"/>
    <w:rsid w:val="00823B6E"/>
    <w:rsid w:val="008311D0"/>
    <w:rsid w:val="00840215"/>
    <w:rsid w:val="0086048D"/>
    <w:rsid w:val="0087565D"/>
    <w:rsid w:val="00875F86"/>
    <w:rsid w:val="00893A4B"/>
    <w:rsid w:val="0089486B"/>
    <w:rsid w:val="008A6302"/>
    <w:rsid w:val="008C398F"/>
    <w:rsid w:val="008C7270"/>
    <w:rsid w:val="008D2EC2"/>
    <w:rsid w:val="008D3056"/>
    <w:rsid w:val="008D6D60"/>
    <w:rsid w:val="008E0E4F"/>
    <w:rsid w:val="008E25A6"/>
    <w:rsid w:val="008E5B87"/>
    <w:rsid w:val="008E6E98"/>
    <w:rsid w:val="008F0691"/>
    <w:rsid w:val="009019EC"/>
    <w:rsid w:val="009045E5"/>
    <w:rsid w:val="00912C2B"/>
    <w:rsid w:val="0091566C"/>
    <w:rsid w:val="0093038C"/>
    <w:rsid w:val="00936E9A"/>
    <w:rsid w:val="00947B33"/>
    <w:rsid w:val="00951410"/>
    <w:rsid w:val="009614BD"/>
    <w:rsid w:val="0096198B"/>
    <w:rsid w:val="00962A9F"/>
    <w:rsid w:val="009656B8"/>
    <w:rsid w:val="00970735"/>
    <w:rsid w:val="009801B4"/>
    <w:rsid w:val="009A2BF1"/>
    <w:rsid w:val="009A5678"/>
    <w:rsid w:val="009B7C00"/>
    <w:rsid w:val="009C279A"/>
    <w:rsid w:val="009C33C6"/>
    <w:rsid w:val="009C564F"/>
    <w:rsid w:val="009C5BF8"/>
    <w:rsid w:val="009F2449"/>
    <w:rsid w:val="009F33A2"/>
    <w:rsid w:val="009F509D"/>
    <w:rsid w:val="009F629D"/>
    <w:rsid w:val="009F6465"/>
    <w:rsid w:val="009F7702"/>
    <w:rsid w:val="00A123CA"/>
    <w:rsid w:val="00A130D0"/>
    <w:rsid w:val="00A13295"/>
    <w:rsid w:val="00A24B1B"/>
    <w:rsid w:val="00A312DE"/>
    <w:rsid w:val="00A3293C"/>
    <w:rsid w:val="00A36D95"/>
    <w:rsid w:val="00A37C75"/>
    <w:rsid w:val="00A43B6B"/>
    <w:rsid w:val="00A43BDE"/>
    <w:rsid w:val="00A4501E"/>
    <w:rsid w:val="00A4616D"/>
    <w:rsid w:val="00A56C8E"/>
    <w:rsid w:val="00A70807"/>
    <w:rsid w:val="00A71283"/>
    <w:rsid w:val="00A744EC"/>
    <w:rsid w:val="00A7798E"/>
    <w:rsid w:val="00A844F6"/>
    <w:rsid w:val="00A90D57"/>
    <w:rsid w:val="00AA1378"/>
    <w:rsid w:val="00AB0FFA"/>
    <w:rsid w:val="00AB1AF5"/>
    <w:rsid w:val="00AC538F"/>
    <w:rsid w:val="00AE2FFF"/>
    <w:rsid w:val="00B05837"/>
    <w:rsid w:val="00B14243"/>
    <w:rsid w:val="00B158ED"/>
    <w:rsid w:val="00B26374"/>
    <w:rsid w:val="00B326D8"/>
    <w:rsid w:val="00B34D9C"/>
    <w:rsid w:val="00B36E1F"/>
    <w:rsid w:val="00B51771"/>
    <w:rsid w:val="00B554C4"/>
    <w:rsid w:val="00B57C07"/>
    <w:rsid w:val="00B61EC3"/>
    <w:rsid w:val="00B6537A"/>
    <w:rsid w:val="00B71743"/>
    <w:rsid w:val="00B7630C"/>
    <w:rsid w:val="00B9284E"/>
    <w:rsid w:val="00BA02D5"/>
    <w:rsid w:val="00BA3963"/>
    <w:rsid w:val="00BB3C7A"/>
    <w:rsid w:val="00BE011F"/>
    <w:rsid w:val="00BE3E70"/>
    <w:rsid w:val="00BE51B0"/>
    <w:rsid w:val="00C13A41"/>
    <w:rsid w:val="00C15B50"/>
    <w:rsid w:val="00C2158C"/>
    <w:rsid w:val="00C237D5"/>
    <w:rsid w:val="00C26838"/>
    <w:rsid w:val="00C31C8D"/>
    <w:rsid w:val="00C34F5B"/>
    <w:rsid w:val="00C354D6"/>
    <w:rsid w:val="00C35E8E"/>
    <w:rsid w:val="00C37A8A"/>
    <w:rsid w:val="00C43821"/>
    <w:rsid w:val="00C46DFC"/>
    <w:rsid w:val="00C47EB0"/>
    <w:rsid w:val="00C50F38"/>
    <w:rsid w:val="00C561A1"/>
    <w:rsid w:val="00C565C0"/>
    <w:rsid w:val="00C63296"/>
    <w:rsid w:val="00C87181"/>
    <w:rsid w:val="00C906D3"/>
    <w:rsid w:val="00CB2094"/>
    <w:rsid w:val="00CC7815"/>
    <w:rsid w:val="00CD1BC9"/>
    <w:rsid w:val="00CD5383"/>
    <w:rsid w:val="00CD6E90"/>
    <w:rsid w:val="00CE67A0"/>
    <w:rsid w:val="00CF33E1"/>
    <w:rsid w:val="00CF4B4F"/>
    <w:rsid w:val="00CF75C9"/>
    <w:rsid w:val="00D01243"/>
    <w:rsid w:val="00D01535"/>
    <w:rsid w:val="00D02933"/>
    <w:rsid w:val="00D059D4"/>
    <w:rsid w:val="00D111E2"/>
    <w:rsid w:val="00D128EC"/>
    <w:rsid w:val="00D13C32"/>
    <w:rsid w:val="00D15C9F"/>
    <w:rsid w:val="00D24694"/>
    <w:rsid w:val="00D42AF7"/>
    <w:rsid w:val="00D4559E"/>
    <w:rsid w:val="00D457AC"/>
    <w:rsid w:val="00D52CC5"/>
    <w:rsid w:val="00D564BF"/>
    <w:rsid w:val="00D81474"/>
    <w:rsid w:val="00D848F8"/>
    <w:rsid w:val="00D85DD8"/>
    <w:rsid w:val="00D86575"/>
    <w:rsid w:val="00D90F85"/>
    <w:rsid w:val="00DB29B4"/>
    <w:rsid w:val="00DC0C89"/>
    <w:rsid w:val="00DC1236"/>
    <w:rsid w:val="00DD6FCE"/>
    <w:rsid w:val="00DE7AC7"/>
    <w:rsid w:val="00E014FC"/>
    <w:rsid w:val="00E113EF"/>
    <w:rsid w:val="00E12D3D"/>
    <w:rsid w:val="00E15FE9"/>
    <w:rsid w:val="00E24995"/>
    <w:rsid w:val="00E37C77"/>
    <w:rsid w:val="00E409D8"/>
    <w:rsid w:val="00E425E9"/>
    <w:rsid w:val="00E47589"/>
    <w:rsid w:val="00E533FD"/>
    <w:rsid w:val="00E56574"/>
    <w:rsid w:val="00E6146E"/>
    <w:rsid w:val="00E648DF"/>
    <w:rsid w:val="00E653E6"/>
    <w:rsid w:val="00E70C1F"/>
    <w:rsid w:val="00E7647D"/>
    <w:rsid w:val="00E85540"/>
    <w:rsid w:val="00E86F9B"/>
    <w:rsid w:val="00E907D0"/>
    <w:rsid w:val="00E93D6C"/>
    <w:rsid w:val="00E95810"/>
    <w:rsid w:val="00E962BE"/>
    <w:rsid w:val="00EA3F35"/>
    <w:rsid w:val="00EA600B"/>
    <w:rsid w:val="00EA7D62"/>
    <w:rsid w:val="00EB4322"/>
    <w:rsid w:val="00EC4B94"/>
    <w:rsid w:val="00EC5FCF"/>
    <w:rsid w:val="00EC6D10"/>
    <w:rsid w:val="00ED2E51"/>
    <w:rsid w:val="00ED3FE5"/>
    <w:rsid w:val="00ED4C4E"/>
    <w:rsid w:val="00ED4CF7"/>
    <w:rsid w:val="00EE1929"/>
    <w:rsid w:val="00EE30A6"/>
    <w:rsid w:val="00EE7DDF"/>
    <w:rsid w:val="00F04291"/>
    <w:rsid w:val="00F10AA1"/>
    <w:rsid w:val="00F10B9D"/>
    <w:rsid w:val="00F20AA3"/>
    <w:rsid w:val="00F240D7"/>
    <w:rsid w:val="00F253A2"/>
    <w:rsid w:val="00F27BBF"/>
    <w:rsid w:val="00F34893"/>
    <w:rsid w:val="00F56863"/>
    <w:rsid w:val="00F64D98"/>
    <w:rsid w:val="00F713EC"/>
    <w:rsid w:val="00F74371"/>
    <w:rsid w:val="00F816C4"/>
    <w:rsid w:val="00F920CE"/>
    <w:rsid w:val="00F93545"/>
    <w:rsid w:val="00F95F13"/>
    <w:rsid w:val="00FA08BA"/>
    <w:rsid w:val="00FA466A"/>
    <w:rsid w:val="00FA6635"/>
    <w:rsid w:val="00FB7567"/>
    <w:rsid w:val="00FB7735"/>
    <w:rsid w:val="00FD42B4"/>
    <w:rsid w:val="00FD7DE0"/>
    <w:rsid w:val="00FE17A0"/>
    <w:rsid w:val="00FE4443"/>
    <w:rsid w:val="00FE5455"/>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4687D"/>
  <w15:chartTrackingRefBased/>
  <w15:docId w15:val="{76A0346B-8032-C541-85B9-6F444E16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3B6B"/>
  </w:style>
  <w:style w:type="paragraph" w:styleId="ListParagraph">
    <w:name w:val="List Paragraph"/>
    <w:basedOn w:val="Normal"/>
    <w:uiPriority w:val="34"/>
    <w:qFormat/>
    <w:rsid w:val="00D02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2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3170</Words>
  <Characters>18515</Characters>
  <Application>Microsoft Office Word</Application>
  <DocSecurity>0</DocSecurity>
  <Lines>276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Kortemme</dc:creator>
  <cp:keywords/>
  <dc:description/>
  <cp:lastModifiedBy>Tanja Kortemme</cp:lastModifiedBy>
  <cp:revision>201</cp:revision>
  <dcterms:created xsi:type="dcterms:W3CDTF">2020-04-03T19:42:00Z</dcterms:created>
  <dcterms:modified xsi:type="dcterms:W3CDTF">2020-04-04T01:35:00Z</dcterms:modified>
</cp:coreProperties>
</file>