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53" w:rsidRPr="00FB1630" w:rsidRDefault="00FB1630" w:rsidP="00FB1630">
      <w:pPr>
        <w:jc w:val="center"/>
        <w:rPr>
          <w:rFonts w:cs="B Nazanin"/>
          <w:color w:val="385623" w:themeColor="accent6" w:themeShade="80"/>
          <w:sz w:val="36"/>
          <w:szCs w:val="36"/>
          <w:rtl/>
          <w:lang w:bidi="fa-IR"/>
        </w:rPr>
      </w:pPr>
      <w:r w:rsidRPr="00FB1630">
        <w:rPr>
          <w:rFonts w:cs="B Nazanin" w:hint="cs"/>
          <w:color w:val="385623" w:themeColor="accent6" w:themeShade="80"/>
          <w:sz w:val="36"/>
          <w:szCs w:val="36"/>
          <w:rtl/>
          <w:lang w:bidi="fa-IR"/>
        </w:rPr>
        <w:t>تمرین 3</w:t>
      </w:r>
    </w:p>
    <w:p w:rsidR="00FB1630" w:rsidRDefault="00FB1630" w:rsidP="00FB1630">
      <w:pPr>
        <w:jc w:val="center"/>
        <w:rPr>
          <w:rFonts w:cs="B Nazanin"/>
          <w:color w:val="385623" w:themeColor="accent6" w:themeShade="80"/>
          <w:sz w:val="36"/>
          <w:szCs w:val="36"/>
          <w:rtl/>
          <w:lang w:bidi="fa-IR"/>
        </w:rPr>
      </w:pPr>
      <w:r w:rsidRPr="00FB1630">
        <w:rPr>
          <w:rFonts w:cs="B Nazanin" w:hint="cs"/>
          <w:color w:val="385623" w:themeColor="accent6" w:themeShade="80"/>
          <w:sz w:val="36"/>
          <w:szCs w:val="36"/>
          <w:rtl/>
          <w:lang w:bidi="fa-IR"/>
        </w:rPr>
        <w:t>تینا صداقت 9331044</w:t>
      </w:r>
      <w:r>
        <w:rPr>
          <w:rFonts w:cs="B Nazanin" w:hint="cs"/>
          <w:color w:val="385623" w:themeColor="accent6" w:themeShade="80"/>
          <w:sz w:val="36"/>
          <w:szCs w:val="36"/>
          <w:rtl/>
          <w:lang w:bidi="fa-IR"/>
        </w:rPr>
        <w:t xml:space="preserve"> </w:t>
      </w:r>
    </w:p>
    <w:p w:rsidR="00FB1630" w:rsidRDefault="00D82142" w:rsidP="00FB1630">
      <w:pPr>
        <w:rPr>
          <w:rFonts w:cs="B Nazanin"/>
          <w:color w:val="385623" w:themeColor="accent6" w:themeShade="80"/>
          <w:sz w:val="36"/>
          <w:szCs w:val="36"/>
          <w:lang w:bidi="fa-IR"/>
        </w:rPr>
      </w:pPr>
      <w:r>
        <w:rPr>
          <w:rFonts w:cs="B Nazanin"/>
          <w:color w:val="385623" w:themeColor="accent6" w:themeShade="80"/>
          <w:sz w:val="36"/>
          <w:szCs w:val="36"/>
          <w:lang w:bidi="fa-IR"/>
        </w:rPr>
        <w:t>2</w:t>
      </w:r>
      <w:r w:rsidR="00FB1630">
        <w:rPr>
          <w:rFonts w:cs="B Nazanin"/>
          <w:color w:val="385623" w:themeColor="accent6" w:themeShade="80"/>
          <w:sz w:val="36"/>
          <w:szCs w:val="36"/>
          <w:lang w:bidi="fa-IR"/>
        </w:rPr>
        <w:t>.</w:t>
      </w:r>
    </w:p>
    <w:p w:rsidR="00BC4512" w:rsidRPr="00D82142" w:rsidRDefault="00FB1630" w:rsidP="00FB1630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Big-endian is an order in which the "big end" (most significant value in the sequence) is stored first (at the lowest storage address).</w:t>
      </w:r>
    </w:p>
    <w:p w:rsidR="00FB1630" w:rsidRPr="00D82142" w:rsidRDefault="00FB1630" w:rsidP="00FB1630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Little-endian is an order in which the "little end" (least significant value in the sequence) is stored first</w:t>
      </w:r>
      <w:r w:rsidR="00BC4512" w:rsidRPr="00D82142">
        <w:rPr>
          <w:rFonts w:cstheme="minorHAnsi"/>
          <w:sz w:val="32"/>
          <w:szCs w:val="32"/>
          <w:shd w:val="clear" w:color="auto" w:fill="FFFFFF"/>
        </w:rPr>
        <w:t>.</w:t>
      </w:r>
    </w:p>
    <w:p w:rsidR="00BC4512" w:rsidRPr="00D82142" w:rsidRDefault="00BC4512" w:rsidP="00BC4512">
      <w:pPr>
        <w:rPr>
          <w:rFonts w:cstheme="minorHAnsi"/>
          <w:sz w:val="28"/>
          <w:szCs w:val="28"/>
          <w:shd w:val="clear" w:color="auto" w:fill="FFFFFF"/>
        </w:rPr>
      </w:pPr>
      <w:r w:rsidRPr="00D82142">
        <w:rPr>
          <w:rFonts w:cstheme="minorHAnsi"/>
          <w:sz w:val="28"/>
          <w:szCs w:val="28"/>
          <w:shd w:val="clear" w:color="auto" w:fill="FFFFFF"/>
        </w:rPr>
        <w:t>0xdec0ded1: Bytes are: de, c0, de, d1 and each byte requires 2 hex digits.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512" w:rsidTr="00BC4512">
        <w:tc>
          <w:tcPr>
            <w:tcW w:w="3116" w:type="dxa"/>
            <w:shd w:val="clear" w:color="auto" w:fill="auto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address</w:t>
            </w:r>
          </w:p>
        </w:tc>
        <w:tc>
          <w:tcPr>
            <w:tcW w:w="3117" w:type="dxa"/>
            <w:shd w:val="clear" w:color="auto" w:fill="auto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Little-endian</w:t>
            </w:r>
          </w:p>
        </w:tc>
        <w:tc>
          <w:tcPr>
            <w:tcW w:w="3117" w:type="dxa"/>
            <w:shd w:val="clear" w:color="auto" w:fill="auto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Big-endian</w:t>
            </w:r>
          </w:p>
        </w:tc>
      </w:tr>
      <w:tr w:rsidR="00BC4512" w:rsidTr="00BC4512">
        <w:tc>
          <w:tcPr>
            <w:tcW w:w="3116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n+1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d1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de</w:t>
            </w:r>
          </w:p>
        </w:tc>
      </w:tr>
      <w:tr w:rsidR="00BC4512" w:rsidTr="00BC4512">
        <w:tc>
          <w:tcPr>
            <w:tcW w:w="3116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n+2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de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c0</w:t>
            </w:r>
          </w:p>
        </w:tc>
      </w:tr>
      <w:tr w:rsidR="00BC4512" w:rsidTr="00BC4512">
        <w:tc>
          <w:tcPr>
            <w:tcW w:w="3116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n+3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c0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de</w:t>
            </w:r>
          </w:p>
        </w:tc>
      </w:tr>
      <w:tr w:rsidR="00BC4512" w:rsidTr="00BC4512">
        <w:tc>
          <w:tcPr>
            <w:tcW w:w="3116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n+4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de</w:t>
            </w:r>
          </w:p>
        </w:tc>
        <w:tc>
          <w:tcPr>
            <w:tcW w:w="3117" w:type="dxa"/>
          </w:tcPr>
          <w:p w:rsidR="00BC4512" w:rsidRPr="00D82142" w:rsidRDefault="00BC4512" w:rsidP="00BC4512">
            <w:pPr>
              <w:rPr>
                <w:rFonts w:cstheme="minorHAnsi"/>
                <w:sz w:val="32"/>
                <w:szCs w:val="32"/>
                <w:shd w:val="clear" w:color="auto" w:fill="FFFFFF"/>
              </w:rPr>
            </w:pPr>
            <w:r w:rsidRPr="00D82142">
              <w:rPr>
                <w:rFonts w:cstheme="minorHAnsi"/>
                <w:sz w:val="32"/>
                <w:szCs w:val="32"/>
                <w:shd w:val="clear" w:color="auto" w:fill="FFFFFF"/>
              </w:rPr>
              <w:t>d1</w:t>
            </w:r>
          </w:p>
        </w:tc>
      </w:tr>
    </w:tbl>
    <w:p w:rsidR="00BC4512" w:rsidRPr="00BC4512" w:rsidRDefault="00BC4512" w:rsidP="00BC4512">
      <w:pPr>
        <w:rPr>
          <w:rFonts w:ascii="Helvetica" w:hAnsi="Helvetica"/>
          <w:sz w:val="28"/>
          <w:szCs w:val="28"/>
          <w:shd w:val="clear" w:color="auto" w:fill="FFFFFF"/>
        </w:rPr>
      </w:pPr>
    </w:p>
    <w:p w:rsidR="00BC4512" w:rsidRPr="00803654" w:rsidRDefault="00BC4512" w:rsidP="00BC4512">
      <w:pPr>
        <w:rPr>
          <w:rFonts w:cs="B Nazanin"/>
          <w:color w:val="385623" w:themeColor="accent6" w:themeShade="80"/>
          <w:sz w:val="36"/>
          <w:szCs w:val="36"/>
          <w:lang w:bidi="fa-IR"/>
        </w:rPr>
      </w:pPr>
      <w:r w:rsidRPr="00803654">
        <w:rPr>
          <w:rFonts w:cs="B Nazanin"/>
          <w:color w:val="385623" w:themeColor="accent6" w:themeShade="80"/>
          <w:sz w:val="36"/>
          <w:szCs w:val="36"/>
          <w:lang w:bidi="fa-IR"/>
        </w:rPr>
        <w:t>3.</w:t>
      </w:r>
    </w:p>
    <w:p w:rsidR="00BC4512" w:rsidRPr="00D82142" w:rsidRDefault="00BC4512" w:rsidP="00D82142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After</w:t>
      </w:r>
      <w:r w:rsidR="00D82142" w:rsidRPr="00D82142">
        <w:rPr>
          <w:rFonts w:cstheme="minorHAnsi"/>
          <w:sz w:val="32"/>
          <w:szCs w:val="32"/>
          <w:shd w:val="clear" w:color="auto" w:fill="FFFFFF"/>
        </w:rPr>
        <w:t xml:space="preserve"> executing the instruction PUSH, the address will decrease by 4.</w:t>
      </w:r>
    </w:p>
    <w:p w:rsidR="00D82142" w:rsidRPr="00D82142" w:rsidRDefault="00D82142" w:rsidP="00D82142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So the address will be 0x2218.</w:t>
      </w:r>
    </w:p>
    <w:p w:rsidR="00D82142" w:rsidRPr="00803654" w:rsidRDefault="00D82142" w:rsidP="00BC4512">
      <w:pPr>
        <w:rPr>
          <w:rFonts w:cs="B Nazanin"/>
          <w:color w:val="385623" w:themeColor="accent6" w:themeShade="80"/>
          <w:sz w:val="36"/>
          <w:szCs w:val="36"/>
          <w:lang w:bidi="fa-IR"/>
        </w:rPr>
      </w:pPr>
      <w:r w:rsidRPr="00803654">
        <w:rPr>
          <w:rFonts w:cs="B Nazanin"/>
          <w:color w:val="385623" w:themeColor="accent6" w:themeShade="80"/>
          <w:sz w:val="36"/>
          <w:szCs w:val="36"/>
          <w:lang w:bidi="fa-IR"/>
        </w:rPr>
        <w:t>4.</w:t>
      </w:r>
    </w:p>
    <w:p w:rsidR="00803654" w:rsidRPr="00D82142" w:rsidRDefault="00D82142" w:rsidP="00803654">
      <w:pPr>
        <w:pStyle w:val="Default"/>
        <w:rPr>
          <w:rFonts w:asciiTheme="minorHAnsi" w:hAnsiTheme="minorHAnsi" w:cstheme="minorHAnsi"/>
          <w:i/>
          <w:iCs/>
          <w:color w:val="auto"/>
          <w:sz w:val="32"/>
          <w:szCs w:val="32"/>
          <w:shd w:val="clear" w:color="auto" w:fill="FFFFFF"/>
        </w:rPr>
      </w:pPr>
      <w:r w:rsidRPr="00D82142">
        <w:rPr>
          <w:rFonts w:asciiTheme="minorHAnsi" w:hAnsiTheme="minorHAnsi" w:cstheme="minorHAnsi"/>
          <w:i/>
          <w:iCs/>
          <w:color w:val="auto"/>
          <w:sz w:val="32"/>
          <w:szCs w:val="32"/>
          <w:shd w:val="clear" w:color="auto" w:fill="FFFFFF"/>
        </w:rPr>
        <w:t>By using r3 as a temporary register:</w:t>
      </w:r>
    </w:p>
    <w:p w:rsidR="00D82142" w:rsidRPr="00D82142" w:rsidRDefault="00D82142" w:rsidP="00D82142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 xml:space="preserve">CPY R3, </w:t>
      </w:r>
      <w:proofErr w:type="gramStart"/>
      <w:r w:rsidRPr="00D82142">
        <w:rPr>
          <w:rFonts w:cstheme="minorHAnsi"/>
          <w:sz w:val="32"/>
          <w:szCs w:val="32"/>
          <w:shd w:val="clear" w:color="auto" w:fill="FFFFFF"/>
        </w:rPr>
        <w:t>R6 ;</w:t>
      </w:r>
      <w:proofErr w:type="gramEnd"/>
    </w:p>
    <w:p w:rsidR="00D82142" w:rsidRDefault="00D82142" w:rsidP="00D82142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SUB R3, #</w:t>
      </w:r>
      <w:proofErr w:type="gramStart"/>
      <w:r w:rsidRPr="00D82142">
        <w:rPr>
          <w:rFonts w:cstheme="minorHAnsi"/>
          <w:sz w:val="32"/>
          <w:szCs w:val="32"/>
          <w:shd w:val="clear" w:color="auto" w:fill="FFFFFF"/>
        </w:rPr>
        <w:t>00001000 ;</w:t>
      </w:r>
      <w:proofErr w:type="gramEnd"/>
      <w:r w:rsidRPr="00D82142">
        <w:rPr>
          <w:rFonts w:cstheme="minorHAnsi"/>
          <w:sz w:val="32"/>
          <w:szCs w:val="32"/>
          <w:shd w:val="clear" w:color="auto" w:fill="FFFFFF"/>
        </w:rPr>
        <w:t xml:space="preserve"> R3 := R3 – 00001000 and set condition codes</w:t>
      </w:r>
    </w:p>
    <w:p w:rsidR="00803654" w:rsidRPr="00D82142" w:rsidRDefault="00803654" w:rsidP="00D82142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</w:p>
    <w:p w:rsidR="00D82142" w:rsidRPr="00D82142" w:rsidRDefault="009C4BAA" w:rsidP="00D82142">
      <w:pPr>
        <w:rPr>
          <w:rFonts w:cstheme="minorHAnsi"/>
          <w:i/>
          <w:iCs/>
          <w:sz w:val="32"/>
          <w:szCs w:val="32"/>
          <w:shd w:val="clear" w:color="auto" w:fill="FFFFFF"/>
        </w:rPr>
      </w:pPr>
      <w:r>
        <w:rPr>
          <w:rFonts w:cstheme="minorHAnsi"/>
          <w:i/>
          <w:iCs/>
          <w:sz w:val="32"/>
          <w:szCs w:val="32"/>
          <w:shd w:val="clear" w:color="auto" w:fill="FFFFFF"/>
        </w:rPr>
        <w:t>W</w:t>
      </w:r>
      <w:bookmarkStart w:id="0" w:name="_GoBack"/>
      <w:bookmarkEnd w:id="0"/>
      <w:r w:rsidR="00D82142" w:rsidRPr="00D82142">
        <w:rPr>
          <w:rFonts w:cstheme="minorHAnsi"/>
          <w:i/>
          <w:iCs/>
          <w:sz w:val="32"/>
          <w:szCs w:val="32"/>
          <w:shd w:val="clear" w:color="auto" w:fill="FFFFFF"/>
        </w:rPr>
        <w:t>ithout using a temporary register:</w:t>
      </w:r>
    </w:p>
    <w:p w:rsid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SUB R6, #</w:t>
      </w:r>
      <w:proofErr w:type="gramStart"/>
      <w:r w:rsidRPr="00D82142">
        <w:rPr>
          <w:rFonts w:cstheme="minorHAnsi"/>
          <w:sz w:val="32"/>
          <w:szCs w:val="32"/>
          <w:shd w:val="clear" w:color="auto" w:fill="FFFFFF"/>
        </w:rPr>
        <w:t>00001000 ;</w:t>
      </w:r>
      <w:proofErr w:type="gramEnd"/>
      <w:r w:rsidRPr="00D82142">
        <w:rPr>
          <w:rFonts w:cstheme="minorHAnsi"/>
          <w:sz w:val="32"/>
          <w:szCs w:val="32"/>
          <w:shd w:val="clear" w:color="auto" w:fill="FFFFFF"/>
        </w:rPr>
        <w:t xml:space="preserve"> R6 := R6 - 1000 and set condition codes</w:t>
      </w:r>
    </w:p>
    <w:p w:rsidR="00803654" w:rsidRDefault="00803654" w:rsidP="00D82142">
      <w:pPr>
        <w:rPr>
          <w:rFonts w:cstheme="minorHAnsi"/>
          <w:sz w:val="32"/>
          <w:szCs w:val="32"/>
          <w:shd w:val="clear" w:color="auto" w:fill="FFFFFF"/>
        </w:rPr>
      </w:pPr>
    </w:p>
    <w:p w:rsidR="00803654" w:rsidRPr="00D82142" w:rsidRDefault="00803654" w:rsidP="00D82142">
      <w:pPr>
        <w:rPr>
          <w:rFonts w:cstheme="minorHAnsi"/>
          <w:sz w:val="32"/>
          <w:szCs w:val="32"/>
          <w:shd w:val="clear" w:color="auto" w:fill="FFFFFF"/>
        </w:rPr>
      </w:pPr>
    </w:p>
    <w:p w:rsidR="00D82142" w:rsidRPr="00803654" w:rsidRDefault="00D82142" w:rsidP="00D82142">
      <w:pPr>
        <w:rPr>
          <w:rFonts w:cs="B Nazanin"/>
          <w:color w:val="385623" w:themeColor="accent6" w:themeShade="80"/>
          <w:sz w:val="36"/>
          <w:szCs w:val="36"/>
          <w:lang w:bidi="fa-IR"/>
        </w:rPr>
      </w:pPr>
      <w:r w:rsidRPr="00803654">
        <w:rPr>
          <w:rFonts w:cs="B Nazanin"/>
          <w:color w:val="385623" w:themeColor="accent6" w:themeShade="80"/>
          <w:sz w:val="36"/>
          <w:szCs w:val="36"/>
          <w:lang w:bidi="fa-IR"/>
        </w:rPr>
        <w:lastRenderedPageBreak/>
        <w:t>5.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LDR R1, 0x1234_5678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LDR R2, [R1</w:t>
      </w:r>
      <w:proofErr w:type="gramStart"/>
      <w:r w:rsidRPr="00D82142">
        <w:rPr>
          <w:rFonts w:cstheme="minorHAnsi"/>
          <w:sz w:val="32"/>
          <w:szCs w:val="32"/>
          <w:shd w:val="clear" w:color="auto" w:fill="FFFFFF"/>
        </w:rPr>
        <w:t>] ;</w:t>
      </w:r>
      <w:proofErr w:type="gramEnd"/>
      <w:r w:rsidRPr="00D82142">
        <w:rPr>
          <w:rFonts w:cstheme="minorHAnsi"/>
          <w:sz w:val="32"/>
          <w:szCs w:val="32"/>
          <w:shd w:val="clear" w:color="auto" w:fill="FFFFFF"/>
        </w:rPr>
        <w:t>the first number is in R2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 xml:space="preserve">LDR R3, 0x7894_5612 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LDR R4, [R3</w:t>
      </w:r>
      <w:proofErr w:type="gramStart"/>
      <w:r w:rsidRPr="00D82142">
        <w:rPr>
          <w:rFonts w:cstheme="minorHAnsi"/>
          <w:sz w:val="32"/>
          <w:szCs w:val="32"/>
          <w:shd w:val="clear" w:color="auto" w:fill="FFFFFF"/>
        </w:rPr>
        <w:t>] ;</w:t>
      </w:r>
      <w:proofErr w:type="gramEnd"/>
      <w:r w:rsidRPr="00D82142">
        <w:rPr>
          <w:rFonts w:cstheme="minorHAnsi"/>
          <w:sz w:val="32"/>
          <w:szCs w:val="32"/>
          <w:shd w:val="clear" w:color="auto" w:fill="FFFFFF"/>
        </w:rPr>
        <w:t>the second number is in R4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MUL R2, R4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 xml:space="preserve">LDR R5, 0x2000_0010 </w:t>
      </w:r>
    </w:p>
    <w:p w:rsid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  <w:r w:rsidRPr="00D82142">
        <w:rPr>
          <w:rFonts w:cstheme="minorHAnsi"/>
          <w:sz w:val="32"/>
          <w:szCs w:val="32"/>
          <w:shd w:val="clear" w:color="auto" w:fill="FFFFFF"/>
        </w:rPr>
        <w:t>STR R2, [R5]</w:t>
      </w:r>
    </w:p>
    <w:p w:rsidR="00D82142" w:rsidRPr="00803654" w:rsidRDefault="00D82142" w:rsidP="00D82142">
      <w:pPr>
        <w:rPr>
          <w:rFonts w:cs="B Nazanin"/>
          <w:color w:val="385623" w:themeColor="accent6" w:themeShade="80"/>
          <w:sz w:val="36"/>
          <w:szCs w:val="36"/>
          <w:lang w:bidi="fa-IR"/>
        </w:rPr>
      </w:pPr>
      <w:r w:rsidRPr="00803654">
        <w:rPr>
          <w:rFonts w:cs="B Nazanin"/>
          <w:color w:val="385623" w:themeColor="accent6" w:themeShade="80"/>
          <w:sz w:val="36"/>
          <w:szCs w:val="36"/>
          <w:lang w:bidi="fa-IR"/>
        </w:rPr>
        <w:t>6.</w:t>
      </w:r>
    </w:p>
    <w:p w:rsidR="00D82142" w:rsidRDefault="00D82142" w:rsidP="00593227">
      <w:pPr>
        <w:rPr>
          <w:rFonts w:cstheme="minorHAnsi"/>
          <w:sz w:val="32"/>
          <w:szCs w:val="32"/>
          <w:shd w:val="clear" w:color="auto" w:fill="FFFFFF"/>
          <w:lang w:bidi="fa-IR"/>
        </w:rPr>
      </w:pPr>
      <w:r>
        <w:rPr>
          <w:rFonts w:cstheme="minorHAnsi"/>
          <w:sz w:val="32"/>
          <w:szCs w:val="32"/>
          <w:shd w:val="clear" w:color="auto" w:fill="FFFFFF"/>
        </w:rPr>
        <w:t>BL instruction point</w:t>
      </w:r>
      <w:r w:rsidR="00593227">
        <w:rPr>
          <w:rFonts w:cstheme="minorHAnsi"/>
          <w:sz w:val="32"/>
          <w:szCs w:val="32"/>
          <w:shd w:val="clear" w:color="auto" w:fill="FFFFFF"/>
        </w:rPr>
        <w:t>s</w:t>
      </w:r>
      <w:r>
        <w:rPr>
          <w:rFonts w:cstheme="minorHAnsi"/>
          <w:sz w:val="32"/>
          <w:szCs w:val="32"/>
          <w:shd w:val="clear" w:color="auto" w:fill="FFFFFF"/>
        </w:rPr>
        <w:t xml:space="preserve"> to THUMB instructions but BLX instruction</w:t>
      </w:r>
      <w:r w:rsidR="00593227">
        <w:rPr>
          <w:rFonts w:cstheme="minorHAnsi"/>
          <w:sz w:val="32"/>
          <w:szCs w:val="32"/>
          <w:shd w:val="clear" w:color="auto" w:fill="FFFFFF"/>
        </w:rPr>
        <w:t>s</w:t>
      </w:r>
      <w:r>
        <w:rPr>
          <w:rFonts w:cstheme="minorHAnsi"/>
          <w:sz w:val="32"/>
          <w:szCs w:val="32"/>
          <w:shd w:val="clear" w:color="auto" w:fill="FFFFFF"/>
        </w:rPr>
        <w:t xml:space="preserve"> points to ARM </w:t>
      </w:r>
      <w:r w:rsidR="00593227">
        <w:rPr>
          <w:rFonts w:cstheme="minorHAnsi"/>
          <w:sz w:val="32"/>
          <w:szCs w:val="32"/>
          <w:shd w:val="clear" w:color="auto" w:fill="FFFFFF"/>
        </w:rPr>
        <w:t xml:space="preserve">instructions. </w:t>
      </w:r>
      <w:r w:rsidR="00593227">
        <w:rPr>
          <w:rFonts w:cstheme="minorHAnsi"/>
          <w:sz w:val="32"/>
          <w:szCs w:val="32"/>
          <w:shd w:val="clear" w:color="auto" w:fill="FFFFFF"/>
          <w:lang w:bidi="fa-IR"/>
        </w:rPr>
        <w:t xml:space="preserve">The advantage of using Thumb instructions over ARM is that Thumb instructions are 16bits instructions that is more useful for us. </w:t>
      </w: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</w:p>
    <w:p w:rsidR="00D82142" w:rsidRPr="00D82142" w:rsidRDefault="00D82142" w:rsidP="00D82142">
      <w:pPr>
        <w:rPr>
          <w:rFonts w:cstheme="minorHAnsi"/>
          <w:sz w:val="32"/>
          <w:szCs w:val="32"/>
          <w:shd w:val="clear" w:color="auto" w:fill="FFFFFF"/>
        </w:rPr>
      </w:pPr>
    </w:p>
    <w:p w:rsidR="00D82142" w:rsidRDefault="00D82142" w:rsidP="00BC4512">
      <w:pPr>
        <w:rPr>
          <w:rFonts w:ascii="Helvetica" w:hAnsi="Helvetica"/>
          <w:sz w:val="28"/>
          <w:szCs w:val="28"/>
          <w:shd w:val="clear" w:color="auto" w:fill="FFFFFF"/>
        </w:rPr>
      </w:pPr>
    </w:p>
    <w:p w:rsidR="00D82142" w:rsidRPr="00BC4512" w:rsidRDefault="00D82142" w:rsidP="00BC4512">
      <w:pPr>
        <w:rPr>
          <w:rFonts w:ascii="Helvetica" w:hAnsi="Helvetica"/>
          <w:sz w:val="28"/>
          <w:szCs w:val="28"/>
          <w:shd w:val="clear" w:color="auto" w:fill="FFFFFF"/>
        </w:rPr>
      </w:pPr>
    </w:p>
    <w:p w:rsidR="00BC4512" w:rsidRDefault="00BC4512" w:rsidP="00FB1630">
      <w:pPr>
        <w:rPr>
          <w:rFonts w:ascii="Helvetica" w:hAnsi="Helvetica"/>
          <w:sz w:val="28"/>
          <w:szCs w:val="28"/>
          <w:shd w:val="clear" w:color="auto" w:fill="FFFFFF"/>
        </w:rPr>
      </w:pPr>
    </w:p>
    <w:p w:rsidR="00BC4512" w:rsidRDefault="00BC4512" w:rsidP="00FB1630">
      <w:pPr>
        <w:rPr>
          <w:rFonts w:ascii="Helvetica" w:hAnsi="Helvetica"/>
          <w:sz w:val="28"/>
          <w:szCs w:val="28"/>
          <w:shd w:val="clear" w:color="auto" w:fill="FFFFFF"/>
        </w:rPr>
      </w:pPr>
    </w:p>
    <w:p w:rsidR="00BC4512" w:rsidRPr="00BC4512" w:rsidRDefault="00BC4512" w:rsidP="00FB1630">
      <w:pPr>
        <w:rPr>
          <w:rFonts w:cs="B Nazanin"/>
          <w:sz w:val="28"/>
          <w:szCs w:val="28"/>
          <w:lang w:bidi="fa-IR"/>
        </w:rPr>
      </w:pPr>
    </w:p>
    <w:sectPr w:rsidR="00BC4512" w:rsidRPr="00BC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84"/>
    <w:rsid w:val="00593227"/>
    <w:rsid w:val="00803654"/>
    <w:rsid w:val="009C4BAA"/>
    <w:rsid w:val="00A20CC1"/>
    <w:rsid w:val="00BC4512"/>
    <w:rsid w:val="00C227EA"/>
    <w:rsid w:val="00D82142"/>
    <w:rsid w:val="00F30484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0D19"/>
  <w15:chartTrackingRefBased/>
  <w15:docId w15:val="{C609FB11-92BC-4201-941C-C09D9C2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2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4</cp:revision>
  <dcterms:created xsi:type="dcterms:W3CDTF">2017-10-28T18:49:00Z</dcterms:created>
  <dcterms:modified xsi:type="dcterms:W3CDTF">2017-10-29T16:52:00Z</dcterms:modified>
</cp:coreProperties>
</file>