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Valentina Pereira Toldo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(11) 98814-8722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valentinatoldo80@gmail.com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Aprender e Aplicar Conhecimentos, Contribuir para Resultados Positivos e Receber Feedbacks.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Escola Estdual Santa Olímpia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Inicio: 2020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Previsão de Conclusão: 2026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Platerforma Alura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Inicio: 2023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Previsão de Conclusão: 2026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Alura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Alura é uma plataforma de cursos online que oferece uma vasta gama de conteúdos voltados para tecnologia, design e negócios. Os cursos são estruturados em trilhas de aprendizado, permitindo que os alunos desenvolvam habilidades específicas. Há opções para iniciantes e profissionais mais avançados, abordando tópicos como programação, ciência de dados, design UX/UI, marketing digital e muito mais. A Alura também promove uma comunidade ativa onde os alunos podem trocar experiências e tirar dúvidas.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p5.js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p5.js é uma biblioteca de JavaScript que facilita a criação de arte interativa e visualizações. É especialmente popular entre artistas e educadores que desejam introduzir a programação de forma criativa. O p5.js permite que os usuários desenhem gráficos, criem animações e desenvolvam interações com facilidade. Com uma sintaxe simples e um ambiente amigável, é uma excelente ferramenta para quem está começando a programar ou quer explorar a interseção entre arte e tecnologia.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Scratch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Scratch é uma plataforma desenvolvida pelo MIT Media Lab que ensina programação de forma lúdica e acessível, principalmente para crianças e jovens. Utilizando um sistema de blocos de código que podem ser arrastados e conectados, os usuários podem criar animações, jogos e histórias interativas sem a necessidade de escrever código tradicional. O Scratch promove o aprendizado colaborativo, permitindo que os usuários compartilhem seus projetos na comunidade online, incentivando a criatividade e o pensamento crítico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Word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Canva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Excel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Criatividade Aplicada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Aprimorando o Processo criativo no Mercado de trabalho.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Introdução à Computação: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Ambientes e Ferramentas de produção.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Storytelling: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Visão de negócios e Desenvolvimento pessoal.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Criatividade e Adequação: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Aprendendo e aprimorando um processo criativo.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Lógica de programação: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Desenvolvendo um jogo tipo Pong.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Criatividade: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Potencialize  a partir das suas motivações.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Conectando-se ao Mundo Profissional: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Tecnologia, Currículo e Entrevista.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Curiosidade, persistência e resiliência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da ideia à ação.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