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992" w:dyaOrig="2252">
          <v:rect xmlns:o="urn:schemas-microsoft-com:office:office" xmlns:v="urn:schemas-microsoft-com:vml" id="rectole0000000000" style="width:99.600000pt;height:11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K.SIVAPRASAD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Adhikari Houses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Palappuram Post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Palakkad Dsist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Kerala, India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ksivaprasad.siva@gmail.com</w:t>
        </w:r>
      </w:hyperlink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Mob:+917034080617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OBJECTIVE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To be professional associated with an esteemed organization with an objective to utilize my education and experience more meaningfully and work towards achieving the goals of the organization.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 AND ABILITIES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Functional knowledge of working in a restaurant environment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Highly skilled min mixing ingredients to prepare potent cocktails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Demonstrated ability to make guests feel well taken care of and build their intent to return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depth knowledge of up selling items and serving beverages and food in according to state regulations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Thorough knowledge of the food, beverages and ingredients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Exceptional knowledge in MS Word and Excel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Familiarity with cash handling operations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EXPERIENCE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Asst. F &amp; B MANAGER - HOTEL AIRLINK CASTLE ATHANNI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2014 SEPTEMBER TO TILL THE DATE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Supervise and manage main restaurant with the capacity of 100 covers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all the guests are warmly welcomed and seated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customer satisfaction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accuracy of order before serving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F&amp;B SUPERVISOR – HIGHCREST HOTEL, KURDISTAN, IRAQ (PIONEER 5 STAR HOTELS IN KURDISTAN REGION, IRAQ)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May 2012 till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June 2014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Supervise and manage main restaurant with the capacity of 100 covers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all the guests are warmly welcomed and seated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the orders are accurate and served on time with correct temperature.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Take initiative to maintain the Food and Beverage hygiene procedures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the staffs grooming as per the hospitality standard.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Attend the guest complaint and find the correct solutions to make them comfortable.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Allotting duties to the staffs and briefing them about the daily operations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Assist the F&amp; B Manager in training sections and uncommon suggestions to improve the restaurant ………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 WAITER (IN-CHARGE)-MEDHUFUSHI ISLAND RESTORT, MADIVES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(5 STAR RESORT WITH VILLAS)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April 2010 to 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February 2012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Responsible for bar operations.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customer satisfaction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accuracy of order before serving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Ensure drinks served on time with correct temperature.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Focused on up selling the products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Responsible for maintaining adequate stocks.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&amp; B WAITER-SALSA, KENEREE MAGU, REPUBLIC OF MALDIVES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November 2009 to 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March 2010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Greet the gust and assist them to the table.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taking and serve at the table as per standard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Maintain the restaurant and back areas as per the hygienic standards.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&amp; B WAITER-ATHAMA PALACE HOTEL, REPUBLIC O MALDIVES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2008 to August 2009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Greeted and established rapport with the guests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Delivered outstanding dining experience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Guided guests through menus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Took accurate orders</w:t>
      </w:r>
    </w:p>
    <w:p>
      <w:pPr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Provided friendly and attentive service to guests.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 &amp; B WAITER-HOTEL TARA, MADURAI, INDIA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December 2007 to 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2008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Setting and cleaning tables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Describing menu and drinks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Serving food and beverages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Diploma in Hotel Management-Continental institute of Hotel Management,  Palakkad (2006-2007)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Plus Two-Kerala State Higher Secondary (2004-2006)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ACCOMPLISHMENT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Successfully passed 6 months certificate course of Professional English from Medhufushi Island Resort, Maldives-November 2010 to April 2011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 30 days MS Office training conducted by Medhufushi Island Resort, Maldives-February 2010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Passed the Foundation Level HACCP course-October 2010</w:t>
      </w: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Health and Safety course completed-June 2010- Medhufushi Island Resort, Maldives.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English, Tamil, Malayalam, Hindi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DETAILS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February 1988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</w:t>
        <w:tab/>
        <w:t xml:space="preserve">Single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Passport no</w:t>
        <w:tab/>
        <w:tab/>
        <w:t xml:space="preserve">:</w:t>
        <w:tab/>
        <w:t xml:space="preserve">G6160739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Issue Date</w:t>
        <w:tab/>
        <w:tab/>
        <w:t xml:space="preserve">:</w:t>
        <w:tab/>
        <w:t xml:space="preserve">30/11/2007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Expiry date</w:t>
        <w:tab/>
        <w:tab/>
        <w:t xml:space="preserve">:</w:t>
        <w:tab/>
        <w:t xml:space="preserve">29/11/2017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declare that all the above information are true and correct to the best of my knowledge and belief.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Place: 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K.SIVAPRASAD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: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8">
    <w:abstractNumId w:val="48"/>
  </w:num>
  <w:num w:numId="11">
    <w:abstractNumId w:val="42"/>
  </w:num>
  <w:num w:numId="14">
    <w:abstractNumId w:val="36"/>
  </w:num>
  <w:num w:numId="17">
    <w:abstractNumId w:val="30"/>
  </w:num>
  <w:num w:numId="20">
    <w:abstractNumId w:val="24"/>
  </w:num>
  <w:num w:numId="23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ksivaprasad.siva@gmail.com" Id="docRId2" Type="http://schemas.openxmlformats.org/officeDocument/2006/relationships/hyperlink"/><Relationship Target="styles.xml" Id="docRId4" Type="http://schemas.openxmlformats.org/officeDocument/2006/relationships/styles"/></Relationships>
</file>