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CARRIER ONBOARDING FORM</w:t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Dianna V. Mwaka, Dispatch Services  ·  Collected from new carriers</w:t>
      </w:r>
    </w:p>
    <w:p>
      <w:pPr>
        <w:spacing w:after="120" w:line="276"/>
      </w:pPr>
      <w:r>
        <w:rPr>
          <w:sz w:val="21"/>
          <w:szCs w:val="21"/>
        </w:rPr>
        <w:t xml:space="preserve">Complete this form so we have everything needed to dispatch for you and submit your information to brokers. Attach copies of your operating authority, certificate of insurance, and W-9.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Company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Legal company name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DBA (if any)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MC number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USDOT number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Federal EIN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Mailing address (if different)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Primary Contact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Cell / after-hours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Equipment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Equipment type(s)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trucks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trailers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Trailer specs / capacity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 equipment (RGN, jeeps, etc.)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Drivers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Driver name(s)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Driver cell(s)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CDL number / state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Endorsements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Insurance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Insurance company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name / phone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liability limit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Cargo limit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Policy expiration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Factoring / Payment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 you factor? (Y/N)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Factoring company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Factoring contact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Notice of Assignment on file? (Y/N)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you receive pay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Lane &amp; Load Preferences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Preferred lanes / regions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 base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Areas to avoid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rate per mile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5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i/>
          <w:iCs/>
          <w:color w:val="6b7280"/>
          <w:sz w:val="18"/>
          <w:szCs w:val="18"/>
        </w:rPr>
        <w:t xml:space="preserve">This is a template starting point. Have a transportation attorney review before use.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2026-08-07T20:47:48.861Z</dcterms:created>
  <dcterms:modified xsi:type="dcterms:W3CDTF">2026-08-07T20:47:48.861Z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