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445E" w14:textId="77777777" w:rsidR="005D5FDF" w:rsidRPr="005D5FDF" w:rsidRDefault="005D5FDF" w:rsidP="005D5FD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FDF">
        <w:rPr>
          <w:rFonts w:ascii="Times New Roman" w:hAnsi="Times New Roman" w:cs="Times New Roman"/>
          <w:b/>
          <w:bCs/>
          <w:sz w:val="32"/>
          <w:szCs w:val="32"/>
        </w:rPr>
        <w:t>Критерии оценивания защиты финального проекта</w:t>
      </w:r>
    </w:p>
    <w:p w14:paraId="2B5DB5AC" w14:textId="77777777" w:rsidR="005D5FDF" w:rsidRPr="005D5FDF" w:rsidRDefault="005D5FDF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5FDF">
        <w:rPr>
          <w:rFonts w:ascii="Times New Roman" w:hAnsi="Times New Roman" w:cs="Times New Roman"/>
          <w:b/>
          <w:bCs/>
          <w:sz w:val="24"/>
          <w:szCs w:val="24"/>
        </w:rPr>
        <w:t>Дисциплина</w:t>
      </w:r>
      <w:r w:rsidRPr="005D5FDF">
        <w:rPr>
          <w:rFonts w:ascii="Times New Roman" w:hAnsi="Times New Roman" w:cs="Times New Roman"/>
          <w:sz w:val="24"/>
          <w:szCs w:val="24"/>
        </w:rPr>
        <w:t xml:space="preserve">: AI </w:t>
      </w:r>
      <w:proofErr w:type="spellStart"/>
      <w:r w:rsidRPr="005D5FDF">
        <w:rPr>
          <w:rFonts w:ascii="Times New Roman" w:hAnsi="Times New Roman" w:cs="Times New Roman"/>
          <w:sz w:val="24"/>
          <w:szCs w:val="24"/>
        </w:rPr>
        <w:t>Essentials</w:t>
      </w:r>
      <w:proofErr w:type="spellEnd"/>
      <w:r w:rsidRPr="005D5F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D5FDF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5D5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FD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D5FDF">
        <w:rPr>
          <w:rFonts w:ascii="Times New Roman" w:hAnsi="Times New Roman" w:cs="Times New Roman"/>
          <w:sz w:val="24"/>
          <w:szCs w:val="24"/>
        </w:rPr>
        <w:t xml:space="preserve"> Applications</w:t>
      </w:r>
    </w:p>
    <w:p w14:paraId="450F5410" w14:textId="2BCB7A49" w:rsidR="005D5FDF" w:rsidRPr="005D5FDF" w:rsidRDefault="005D5FDF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5FDF">
        <w:rPr>
          <w:rFonts w:ascii="Times New Roman" w:hAnsi="Times New Roman" w:cs="Times New Roman"/>
          <w:b/>
          <w:bCs/>
          <w:sz w:val="24"/>
          <w:szCs w:val="24"/>
        </w:rPr>
        <w:t>Формат</w:t>
      </w:r>
      <w:r w:rsidRPr="005D5FDF">
        <w:rPr>
          <w:rFonts w:ascii="Times New Roman" w:hAnsi="Times New Roman" w:cs="Times New Roman"/>
          <w:sz w:val="24"/>
          <w:szCs w:val="24"/>
        </w:rPr>
        <w:t>: групповая защита (2–3 магистранта</w:t>
      </w:r>
      <w:r>
        <w:rPr>
          <w:rFonts w:ascii="Times New Roman" w:hAnsi="Times New Roman" w:cs="Times New Roman"/>
          <w:sz w:val="24"/>
          <w:szCs w:val="24"/>
        </w:rPr>
        <w:t>, возможно бывают те кому работать комфортно одному и наверное так как вы еще друг с другом не знакомы вам легче сделать все самому одному, это не табу, я пойму, но хотел бы напомнить что вы пришли учиться новым навыкам, такие вещи как социализация и работа в команде</w:t>
      </w:r>
      <w:r w:rsidR="001D1F84">
        <w:rPr>
          <w:rFonts w:ascii="Times New Roman" w:hAnsi="Times New Roman" w:cs="Times New Roman"/>
          <w:sz w:val="24"/>
          <w:szCs w:val="24"/>
        </w:rPr>
        <w:t>, поэтому дайте себе возможность открыться новому</w:t>
      </w:r>
      <w:r w:rsidRPr="005D5FDF">
        <w:rPr>
          <w:rFonts w:ascii="Times New Roman" w:hAnsi="Times New Roman" w:cs="Times New Roman"/>
          <w:sz w:val="24"/>
          <w:szCs w:val="24"/>
        </w:rPr>
        <w:t>), презентация и демонстрация работающего проекта на компьютере.</w:t>
      </w:r>
    </w:p>
    <w:p w14:paraId="67000764" w14:textId="02736986" w:rsidR="005D5FDF" w:rsidRPr="005D5FDF" w:rsidRDefault="005D5FDF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5FDF">
        <w:rPr>
          <w:rFonts w:ascii="Times New Roman" w:hAnsi="Times New Roman" w:cs="Times New Roman"/>
          <w:b/>
          <w:bCs/>
          <w:sz w:val="24"/>
          <w:szCs w:val="24"/>
        </w:rPr>
        <w:t>Максимум</w:t>
      </w:r>
      <w:r w:rsidRPr="005D5FDF">
        <w:rPr>
          <w:rFonts w:ascii="Times New Roman" w:hAnsi="Times New Roman" w:cs="Times New Roman"/>
          <w:sz w:val="24"/>
          <w:szCs w:val="24"/>
        </w:rPr>
        <w:t>: 100 баллов.</w:t>
      </w:r>
    </w:p>
    <w:p w14:paraId="487663B0" w14:textId="381F032F" w:rsidR="00DB7490" w:rsidRDefault="005D5FDF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5FDF">
        <w:rPr>
          <w:rFonts w:ascii="Times New Roman" w:hAnsi="Times New Roman" w:cs="Times New Roman"/>
          <w:sz w:val="24"/>
          <w:szCs w:val="24"/>
        </w:rPr>
        <w:t>Проект оценивается по качеству AI/ML/DL-решения, достоверности результатов, практической реализации, качеству защиты и индивидуальному вкладу каждого участника. Группа получает общий балл за проект, но индивидуальный балл может быть снижен, если студент не способен объяснить свою часть работы, код или принятые решения.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035"/>
        <w:gridCol w:w="1316"/>
      </w:tblGrid>
      <w:tr w:rsidR="001D1F84" w:rsidRPr="001D1F84" w14:paraId="160A06C7" w14:textId="77777777" w:rsidTr="001D1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928BB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5AC6C44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2C260D8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Макс. балл</w:t>
            </w:r>
          </w:p>
        </w:tc>
      </w:tr>
      <w:tr w:rsidR="001D1F84" w:rsidRPr="001D1F84" w14:paraId="38B51400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BEA3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482B7C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Постановка задачи и актуальность</w:t>
            </w:r>
          </w:p>
        </w:tc>
        <w:tc>
          <w:tcPr>
            <w:tcW w:w="0" w:type="auto"/>
            <w:vAlign w:val="center"/>
            <w:hideMark/>
          </w:tcPr>
          <w:p w14:paraId="60B91DB2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D1F84" w:rsidRPr="001D1F84" w14:paraId="1BB55828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11C7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FC799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Данные и их подготовка</w:t>
            </w:r>
          </w:p>
        </w:tc>
        <w:tc>
          <w:tcPr>
            <w:tcW w:w="0" w:type="auto"/>
            <w:vAlign w:val="center"/>
            <w:hideMark/>
          </w:tcPr>
          <w:p w14:paraId="7F091D48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1D1F84" w:rsidRPr="001D1F84" w14:paraId="18E988A1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B9E5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FF44FC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Выбор и реализация AI/ML/DL-метода</w:t>
            </w:r>
          </w:p>
        </w:tc>
        <w:tc>
          <w:tcPr>
            <w:tcW w:w="0" w:type="auto"/>
            <w:vAlign w:val="center"/>
            <w:hideMark/>
          </w:tcPr>
          <w:p w14:paraId="50063344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D1F84" w:rsidRPr="001D1F84" w14:paraId="5AAEF144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428F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A53905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Эксперименты, метрики и анализ результатов</w:t>
            </w:r>
          </w:p>
        </w:tc>
        <w:tc>
          <w:tcPr>
            <w:tcW w:w="0" w:type="auto"/>
            <w:vAlign w:val="center"/>
            <w:hideMark/>
          </w:tcPr>
          <w:p w14:paraId="3D896330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1D1F84" w:rsidRPr="001D1F84" w14:paraId="46E0C2E7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ACD3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4DC71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Практическая реализация и демонстрация</w:t>
            </w:r>
          </w:p>
        </w:tc>
        <w:tc>
          <w:tcPr>
            <w:tcW w:w="0" w:type="auto"/>
            <w:vAlign w:val="center"/>
            <w:hideMark/>
          </w:tcPr>
          <w:p w14:paraId="1D39A0F6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1D1F84" w:rsidRPr="001D1F84" w14:paraId="695656F8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E0F9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408E1E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Оптимизация, воспроизводимость и инженерное качество</w:t>
            </w:r>
          </w:p>
        </w:tc>
        <w:tc>
          <w:tcPr>
            <w:tcW w:w="0" w:type="auto"/>
            <w:vAlign w:val="center"/>
            <w:hideMark/>
          </w:tcPr>
          <w:p w14:paraId="3F98F0B0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D1F84" w:rsidRPr="001D1F84" w14:paraId="291C918C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496D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34B291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Ответственный AI, безопасность и ограничения</w:t>
            </w:r>
          </w:p>
        </w:tc>
        <w:tc>
          <w:tcPr>
            <w:tcW w:w="0" w:type="auto"/>
            <w:vAlign w:val="center"/>
            <w:hideMark/>
          </w:tcPr>
          <w:p w14:paraId="2EB32198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D1F84" w:rsidRPr="001D1F84" w14:paraId="12BCE353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6CB8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3FA5EA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Качество презентации и защиты</w:t>
            </w:r>
          </w:p>
        </w:tc>
        <w:tc>
          <w:tcPr>
            <w:tcW w:w="0" w:type="auto"/>
            <w:vAlign w:val="center"/>
            <w:hideMark/>
          </w:tcPr>
          <w:p w14:paraId="52CCB808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D1F84" w:rsidRPr="001D1F84" w14:paraId="4E09AB5C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A783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4C4DEB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Индивидуальный вклад и ответы на вопросы</w:t>
            </w:r>
          </w:p>
        </w:tc>
        <w:tc>
          <w:tcPr>
            <w:tcW w:w="0" w:type="auto"/>
            <w:vAlign w:val="center"/>
            <w:hideMark/>
          </w:tcPr>
          <w:p w14:paraId="0555F7A2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D1F84" w:rsidRPr="001D1F84" w14:paraId="01264034" w14:textId="77777777" w:rsidTr="001D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DA63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69EC5E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1F9DBB46" w14:textId="77777777" w:rsidR="001D1F84" w:rsidRPr="001D1F84" w:rsidRDefault="001D1F84" w:rsidP="001D1F8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F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4994EFE4" w14:textId="29012F2A" w:rsidR="001D1F84" w:rsidRDefault="001D1F84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7B2F7B" w14:textId="77777777" w:rsidR="00650872" w:rsidRDefault="00650872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941182" w14:textId="62706823" w:rsidR="001D1F84" w:rsidRDefault="001D1F84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580499" w14:textId="04B51B0E" w:rsidR="001D1F84" w:rsidRDefault="001D1F84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862" w:type="dxa"/>
        <w:tblInd w:w="-998" w:type="dxa"/>
        <w:tblLook w:val="04A0" w:firstRow="1" w:lastRow="0" w:firstColumn="1" w:lastColumn="0" w:noHBand="0" w:noVBand="1"/>
      </w:tblPr>
      <w:tblGrid>
        <w:gridCol w:w="2264"/>
        <w:gridCol w:w="1988"/>
        <w:gridCol w:w="1908"/>
        <w:gridCol w:w="2158"/>
        <w:gridCol w:w="2322"/>
        <w:gridCol w:w="222"/>
      </w:tblGrid>
      <w:tr w:rsidR="001D1F84" w:rsidRPr="007801D3" w14:paraId="03CC845B" w14:textId="77777777" w:rsidTr="00650872">
        <w:tc>
          <w:tcPr>
            <w:tcW w:w="10862" w:type="dxa"/>
            <w:gridSpan w:val="6"/>
          </w:tcPr>
          <w:p w14:paraId="31BB9193" w14:textId="47E19752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Постановка задачи и актуальность — 10 баллов</w:t>
            </w:r>
          </w:p>
        </w:tc>
      </w:tr>
      <w:tr w:rsidR="001D1F84" w:rsidRPr="007801D3" w14:paraId="2287D0A5" w14:textId="77777777" w:rsidTr="00650872">
        <w:tc>
          <w:tcPr>
            <w:tcW w:w="10862" w:type="dxa"/>
            <w:gridSpan w:val="6"/>
          </w:tcPr>
          <w:p w14:paraId="15E237EA" w14:textId="65630DDA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Оценивается, понимает ли команда, какую проблему решает, для кого и почему именно AI является подходящим инструментом.</w:t>
            </w:r>
          </w:p>
        </w:tc>
      </w:tr>
      <w:tr w:rsidR="007801D3" w:rsidRPr="007801D3" w14:paraId="522FD61E" w14:textId="77777777" w:rsidTr="00650872">
        <w:tc>
          <w:tcPr>
            <w:tcW w:w="2264" w:type="dxa"/>
          </w:tcPr>
          <w:p w14:paraId="4F5C0C1A" w14:textId="72A22EC1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9–10 баллов: проблема сформулирована ясно и конкретно; определены пользователи или предметная область; показана практическая, научная или социальная значимость; поставлены измеримые цели и критерии успеха; обоснован выбор AI/ML/DL.</w:t>
            </w:r>
          </w:p>
        </w:tc>
        <w:tc>
          <w:tcPr>
            <w:tcW w:w="1988" w:type="dxa"/>
          </w:tcPr>
          <w:p w14:paraId="19492A33" w14:textId="439A1C40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7–8 баллов: задача в целом понятна и актуальна, но цели либо ожидаемый эффект сформулированы не полностью.</w:t>
            </w:r>
          </w:p>
        </w:tc>
        <w:tc>
          <w:tcPr>
            <w:tcW w:w="1908" w:type="dxa"/>
          </w:tcPr>
          <w:p w14:paraId="26E49775" w14:textId="6E022636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5–6 баллов: тема интересная, но постановка слишком общая; неясно, какую именно проблему решает модель или как будет измеряться успех.</w:t>
            </w:r>
          </w:p>
        </w:tc>
        <w:tc>
          <w:tcPr>
            <w:tcW w:w="2158" w:type="dxa"/>
          </w:tcPr>
          <w:p w14:paraId="2A932E6F" w14:textId="6A7DE1A1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1–4 балла: проблема расплывчата, AI-компонент не обоснован или проект сводится к использованию готового инструмента без собственной исследовательской работы.</w:t>
            </w:r>
          </w:p>
        </w:tc>
        <w:tc>
          <w:tcPr>
            <w:tcW w:w="2322" w:type="dxa"/>
          </w:tcPr>
          <w:p w14:paraId="6B692460" w14:textId="6838E96F" w:rsidR="001D1F84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0 баллов: отсутствует понятная задача либо проект не относится к AI/ML/DL.</w:t>
            </w:r>
          </w:p>
        </w:tc>
        <w:tc>
          <w:tcPr>
            <w:tcW w:w="222" w:type="dxa"/>
          </w:tcPr>
          <w:p w14:paraId="3BA55EBA" w14:textId="77777777" w:rsidR="001D1F84" w:rsidRPr="007801D3" w:rsidRDefault="001D1F84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01D3" w:rsidRPr="007801D3" w14:paraId="07AAC346" w14:textId="77777777" w:rsidTr="00650872">
        <w:tc>
          <w:tcPr>
            <w:tcW w:w="10862" w:type="dxa"/>
            <w:gridSpan w:val="6"/>
          </w:tcPr>
          <w:p w14:paraId="05B4E466" w14:textId="6D7AD3EF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2. Данные и их подготовка — 12 баллов</w:t>
            </w:r>
          </w:p>
        </w:tc>
      </w:tr>
      <w:tr w:rsidR="007801D3" w:rsidRPr="007801D3" w14:paraId="75AF7901" w14:textId="77777777" w:rsidTr="00650872">
        <w:tc>
          <w:tcPr>
            <w:tcW w:w="10862" w:type="dxa"/>
            <w:gridSpan w:val="6"/>
          </w:tcPr>
          <w:p w14:paraId="3D11F9F8" w14:textId="468CA2D4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Оцениваются качество работы с данными, корректность подготовки и понимание ограничений набора данных.</w:t>
            </w:r>
          </w:p>
        </w:tc>
      </w:tr>
      <w:tr w:rsidR="007801D3" w:rsidRPr="007801D3" w14:paraId="799CC9D6" w14:textId="77777777" w:rsidTr="00650872">
        <w:tc>
          <w:tcPr>
            <w:tcW w:w="2264" w:type="dxa"/>
          </w:tcPr>
          <w:p w14:paraId="67C21A5D" w14:textId="40F70B50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11–12 баллов: чётко описаны источник, размер, структура, признаки/классы и ограничения данных; выполнены EDA и визуализация; обоснованы очистка, обработка пропусков, нормализация,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токенизация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, аугментация или другие процедуры; корректно выполнено разделение на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; исключён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leakage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8" w:type="dxa"/>
          </w:tcPr>
          <w:p w14:paraId="1C7A5D7F" w14:textId="528B5D82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8–10 баллов: данные и предобработка описаны корректно, но часть решений обоснована недостаточно глубоко либо EDA проведён ограниченно.</w:t>
            </w:r>
          </w:p>
        </w:tc>
        <w:tc>
          <w:tcPr>
            <w:tcW w:w="1908" w:type="dxa"/>
          </w:tcPr>
          <w:p w14:paraId="1D618058" w14:textId="0BF60379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5–7 баллов: подготовка данных выполнена частично; не раскрыты ключевые преобразования, баланс классов, разбиение выборки или качество данных.</w:t>
            </w:r>
          </w:p>
        </w:tc>
        <w:tc>
          <w:tcPr>
            <w:tcW w:w="2158" w:type="dxa"/>
          </w:tcPr>
          <w:p w14:paraId="40857414" w14:textId="3F78B600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1–4 балла: работа с данными поверхностна; есть риск утечки данных, некорректного разделения выборки или неясного происхождения данных.</w:t>
            </w:r>
          </w:p>
        </w:tc>
        <w:tc>
          <w:tcPr>
            <w:tcW w:w="2322" w:type="dxa"/>
          </w:tcPr>
          <w:p w14:paraId="5AC30160" w14:textId="1A75E45F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0 баллов: данные отсутствуют, не описаны или использованы некорректно.</w:t>
            </w:r>
          </w:p>
        </w:tc>
        <w:tc>
          <w:tcPr>
            <w:tcW w:w="222" w:type="dxa"/>
          </w:tcPr>
          <w:p w14:paraId="06189F1D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01D3" w:rsidRPr="007801D3" w14:paraId="5695E414" w14:textId="77777777" w:rsidTr="00650872">
        <w:tc>
          <w:tcPr>
            <w:tcW w:w="10862" w:type="dxa"/>
            <w:gridSpan w:val="6"/>
          </w:tcPr>
          <w:p w14:paraId="30520BA7" w14:textId="57E9B711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3. Выбор и реализация AI/ML/DL-метода — 15 баллов</w:t>
            </w:r>
          </w:p>
        </w:tc>
      </w:tr>
      <w:tr w:rsidR="007801D3" w:rsidRPr="007801D3" w14:paraId="0A493F47" w14:textId="77777777" w:rsidTr="00650872">
        <w:tc>
          <w:tcPr>
            <w:tcW w:w="10862" w:type="dxa"/>
            <w:gridSpan w:val="6"/>
          </w:tcPr>
          <w:p w14:paraId="4F5BA802" w14:textId="6016B416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Оцениваются обоснованность модели, наличие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и глубина технической реализации.</w:t>
            </w:r>
          </w:p>
        </w:tc>
      </w:tr>
      <w:tr w:rsidR="007801D3" w:rsidRPr="007801D3" w14:paraId="2B7A4006" w14:textId="77777777" w:rsidTr="00650872">
        <w:tc>
          <w:tcPr>
            <w:tcW w:w="2264" w:type="dxa"/>
          </w:tcPr>
          <w:p w14:paraId="393513F0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13–15 баллов: выбранный метод соответствует задаче; реализован осмысленный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baseline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; финальная модель обоснованно превосходит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или команда убедительно объясняет отсутствие улучшения; описаны архитектура, признаки,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гиперпараметры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и процедура обучения. Для LLM-проектов ясно показаны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, RAG,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fine-tuning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QLoRA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либо другой технически обоснованный подход.</w:t>
            </w:r>
          </w:p>
          <w:p w14:paraId="370D4582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3131283E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10–12 баллов: модель реализована корректно,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присутствует, однако сравнение моделей или обоснование настроек недостаточно полное.</w:t>
            </w:r>
          </w:p>
          <w:p w14:paraId="13306758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14:paraId="43A67ECD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6–9 баллов: используется подходящий метод, но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отсутствует либо сравнение неубедительно; значительная часть решения построена на готовом API без достаточной собственной технической работы.</w:t>
            </w:r>
          </w:p>
          <w:p w14:paraId="42F949A6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083EE179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1–5 баллов: выбор модели случайный или слабо связан с задачей; команда не понимает </w:t>
            </w: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принцип работы применённого метода.</w:t>
            </w:r>
          </w:p>
          <w:p w14:paraId="708B455C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67418B98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 баллов: AI/ML/DL-модель отсутствует.</w:t>
            </w:r>
          </w:p>
          <w:p w14:paraId="29F0D562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dxa"/>
          </w:tcPr>
          <w:p w14:paraId="1736C6ED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01D3" w:rsidRPr="007801D3" w14:paraId="52CDE7C0" w14:textId="77777777" w:rsidTr="00650872">
        <w:tc>
          <w:tcPr>
            <w:tcW w:w="10862" w:type="dxa"/>
            <w:gridSpan w:val="6"/>
          </w:tcPr>
          <w:p w14:paraId="2BCF827E" w14:textId="65F39D32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4. Эксперименты, метрики и анализ результатов — 18 баллов</w:t>
            </w:r>
          </w:p>
        </w:tc>
      </w:tr>
      <w:tr w:rsidR="007801D3" w:rsidRPr="007801D3" w14:paraId="081FC860" w14:textId="77777777" w:rsidTr="00650872">
        <w:tc>
          <w:tcPr>
            <w:tcW w:w="10862" w:type="dxa"/>
            <w:gridSpan w:val="6"/>
          </w:tcPr>
          <w:p w14:paraId="404091A2" w14:textId="7AAAE496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Это основной критерий качества проекта. Оценивается не только высокий показатель, но и научно корректная проверка результата.</w:t>
            </w:r>
          </w:p>
        </w:tc>
      </w:tr>
      <w:tr w:rsidR="007801D3" w:rsidRPr="007801D3" w14:paraId="352CB663" w14:textId="77777777" w:rsidTr="00650872">
        <w:tc>
          <w:tcPr>
            <w:tcW w:w="2264" w:type="dxa"/>
          </w:tcPr>
          <w:p w14:paraId="21BDDEE6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16–18 баллов: выбраны корректные метрики для задачи; результаты получены на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; проведено сравнение нескольких подходов или настроек; показаны таблицы, графики,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confusion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matrix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curves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или релевантные примеры; проведён глубокий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proofErr w:type="spellEnd"/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; указаны сильные и слабые случаи модели.</w:t>
            </w:r>
          </w:p>
          <w:p w14:paraId="4656BA28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2DCB927F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12–15 баллов: метрики корректны и результаты представлены убедительно, но недостаточно экспериментов, сравнений или анализа ошибок.</w:t>
            </w:r>
          </w:p>
          <w:p w14:paraId="08305B9D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14:paraId="575320EB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8–11 баллов: метрика приведена, но её выбор слабо объяснён; тестирование ограничено; выводы не полностью следуют из результатов.</w:t>
            </w:r>
          </w:p>
          <w:p w14:paraId="423749A9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6626835F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1–7 баллов: результаты представлены только в виде отдельных примеров либо без независимой тестовой проверки; метрики не соответствуют задаче.</w:t>
            </w:r>
          </w:p>
          <w:p w14:paraId="5E11B800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6D502E27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1D3">
              <w:rPr>
                <w:rFonts w:ascii="Times New Roman" w:hAnsi="Times New Roman" w:cs="Times New Roman"/>
                <w:sz w:val="24"/>
                <w:szCs w:val="24"/>
              </w:rPr>
              <w:t>0 баллов: результаты отсутствуют, не подтверждены или недостоверны.</w:t>
            </w:r>
          </w:p>
          <w:p w14:paraId="68CCCF82" w14:textId="77777777" w:rsidR="007801D3" w:rsidRPr="00650872" w:rsidRDefault="007801D3" w:rsidP="007801D3">
            <w:pPr>
              <w:rPr>
                <w:rFonts w:ascii="Times New Roman" w:hAnsi="Times New Roman" w:cs="Times New Roman"/>
                <w:sz w:val="24"/>
                <w:szCs w:val="24"/>
                <w:lang w:val="en-001"/>
              </w:rPr>
            </w:pPr>
          </w:p>
        </w:tc>
        <w:tc>
          <w:tcPr>
            <w:tcW w:w="222" w:type="dxa"/>
          </w:tcPr>
          <w:p w14:paraId="1441A391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872" w:rsidRPr="007801D3" w14:paraId="40261EEB" w14:textId="77777777" w:rsidTr="00650872">
        <w:tc>
          <w:tcPr>
            <w:tcW w:w="10862" w:type="dxa"/>
            <w:gridSpan w:val="6"/>
          </w:tcPr>
          <w:p w14:paraId="19467C95" w14:textId="2BD773A6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5. Практическая реализация и демонстрация — 12 баллов</w:t>
            </w:r>
          </w:p>
        </w:tc>
      </w:tr>
      <w:tr w:rsidR="00650872" w:rsidRPr="007801D3" w14:paraId="43DBB483" w14:textId="77777777" w:rsidTr="00650872">
        <w:tc>
          <w:tcPr>
            <w:tcW w:w="10862" w:type="dxa"/>
            <w:gridSpan w:val="6"/>
          </w:tcPr>
          <w:p w14:paraId="2C3D39B6" w14:textId="6E79FB2F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Оценивается, существует ли работающий результат, а не только презентация или обученная модель.</w:t>
            </w:r>
          </w:p>
        </w:tc>
      </w:tr>
      <w:tr w:rsidR="007801D3" w:rsidRPr="007801D3" w14:paraId="03ACC4CE" w14:textId="77777777" w:rsidTr="00650872">
        <w:tc>
          <w:tcPr>
            <w:tcW w:w="2264" w:type="dxa"/>
          </w:tcPr>
          <w:p w14:paraId="6F7D301A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11–12 баллов: команда показывает работающий прототип: приложение,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-интерфейс, API,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 с воспроизводимым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pipeline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 или иной удобный формат; демонстрация проходит по реалистичному сценарию; система принимает входные данные и выдаёт понятный результат.</w:t>
            </w:r>
          </w:p>
          <w:p w14:paraId="5EA8E4AC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6D433910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8–10 баллов: прототип работает, но демонстрация ограничена, интерфейс неудобен либо отдельные функции нестабильны.</w:t>
            </w:r>
          </w:p>
          <w:p w14:paraId="10598795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14:paraId="342184AC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5–7 баллов: показана модель или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, но нет полноценного сценария использования; демонстрация зависит от ручных действий или заранее подготовленных результатов.</w:t>
            </w:r>
          </w:p>
          <w:p w14:paraId="55B32496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424BBC33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1–4 балла: демонстрация частично не работает; показаны только скриншоты, видео или заранее сохранённые результаты без возможности проверить систему.</w:t>
            </w:r>
          </w:p>
          <w:p w14:paraId="548F76F1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379DC916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0 баллов: проект не запускается и не может быть продемонстрирован.</w:t>
            </w:r>
          </w:p>
          <w:p w14:paraId="1ED2DD56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dxa"/>
          </w:tcPr>
          <w:p w14:paraId="1A81E14B" w14:textId="77777777" w:rsidR="007801D3" w:rsidRPr="007801D3" w:rsidRDefault="007801D3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872" w:rsidRPr="007801D3" w14:paraId="3D1850A4" w14:textId="77777777" w:rsidTr="00650872">
        <w:tc>
          <w:tcPr>
            <w:tcW w:w="10862" w:type="dxa"/>
            <w:gridSpan w:val="6"/>
          </w:tcPr>
          <w:p w14:paraId="16EA7F0A" w14:textId="1956AE58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6. Оптимизация, воспроизводимость и инженерное качество — 8 баллов</w:t>
            </w:r>
          </w:p>
        </w:tc>
      </w:tr>
      <w:tr w:rsidR="00650872" w:rsidRPr="007801D3" w14:paraId="02099252" w14:textId="77777777" w:rsidTr="00650872">
        <w:tc>
          <w:tcPr>
            <w:tcW w:w="10862" w:type="dxa"/>
            <w:gridSpan w:val="6"/>
          </w:tcPr>
          <w:p w14:paraId="5CCB65B4" w14:textId="0D41359E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Оценивается качество реализации проекта как технического продукта.</w:t>
            </w:r>
          </w:p>
        </w:tc>
      </w:tr>
      <w:tr w:rsidR="00650872" w:rsidRPr="007801D3" w14:paraId="67CFEE79" w14:textId="77777777" w:rsidTr="00650872">
        <w:tc>
          <w:tcPr>
            <w:tcW w:w="2264" w:type="dxa"/>
          </w:tcPr>
          <w:p w14:paraId="6091E987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7–8 баллов: есть структурированный репозиторий; README с инструкцией запуска; зависимости и версии зафиксированы; код читаем и логично организован; описано окружение; результаты возможно воспроизвести; при необходимости использованы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-файл или аналогичные средства.</w:t>
            </w:r>
          </w:p>
          <w:p w14:paraId="207A06E1" w14:textId="77777777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4FF36CE6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5–6 баллов: проект запускается, код в целом понятен, но документация или структура неполные.</w:t>
            </w:r>
          </w:p>
          <w:p w14:paraId="0466A967" w14:textId="77777777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14:paraId="3095C8D1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3–4 балла: код работает только в авторском окружении; инструкции запуска отсутствуют или неполны.</w:t>
            </w:r>
          </w:p>
          <w:p w14:paraId="717D88B7" w14:textId="77777777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1B60618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1–2 балла: код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неструктурирован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, отсутствуют зависимости, файлы не объяснены.</w:t>
            </w:r>
          </w:p>
          <w:p w14:paraId="77F2CC70" w14:textId="77777777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6A9FA7A6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0 баллов: исходный код не предоставлен либо не относится к показанному проекту.</w:t>
            </w:r>
          </w:p>
          <w:p w14:paraId="3899DD8C" w14:textId="77777777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dxa"/>
          </w:tcPr>
          <w:p w14:paraId="01D51D41" w14:textId="77777777" w:rsidR="00650872" w:rsidRPr="007801D3" w:rsidRDefault="00650872" w:rsidP="007801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872" w:rsidRPr="007801D3" w14:paraId="316ED0F8" w14:textId="77777777" w:rsidTr="00650872">
        <w:tc>
          <w:tcPr>
            <w:tcW w:w="10862" w:type="dxa"/>
            <w:gridSpan w:val="6"/>
          </w:tcPr>
          <w:p w14:paraId="5F67EFFE" w14:textId="647C1F1D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7. Ответственный AI, безопасность и ограничения — 7 баллов</w:t>
            </w:r>
          </w:p>
        </w:tc>
      </w:tr>
      <w:tr w:rsidR="00650872" w:rsidRPr="007801D3" w14:paraId="37EC0EAB" w14:textId="77777777" w:rsidTr="00650872">
        <w:tc>
          <w:tcPr>
            <w:tcW w:w="10862" w:type="dxa"/>
            <w:gridSpan w:val="6"/>
          </w:tcPr>
          <w:p w14:paraId="035390F1" w14:textId="61B9A1C6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Команда должна показать, что понимает риски использования созданной системы.</w:t>
            </w:r>
          </w:p>
        </w:tc>
      </w:tr>
      <w:tr w:rsidR="00650872" w:rsidRPr="007801D3" w14:paraId="74458155" w14:textId="77777777" w:rsidTr="00650872">
        <w:tc>
          <w:tcPr>
            <w:tcW w:w="2264" w:type="dxa"/>
          </w:tcPr>
          <w:p w14:paraId="65CC0729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6–7 баллов: рассмотрены релевантные риски: </w:t>
            </w:r>
            <w:proofErr w:type="spellStart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bias</w:t>
            </w:r>
            <w:proofErr w:type="spellEnd"/>
            <w:r w:rsidRPr="00650872">
              <w:rPr>
                <w:rFonts w:ascii="Times New Roman" w:hAnsi="Times New Roman" w:cs="Times New Roman"/>
                <w:sz w:val="24"/>
                <w:szCs w:val="24"/>
              </w:rPr>
              <w:t xml:space="preserve">, приватность, </w:t>
            </w: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персональные данные, авторское право, небезопасный контент, галлюцинации LLM, неправильные рекомендации, возможное злоупотребление; предложены конкретные меры снижения рисков; честно раскрыты ограничения модели.</w:t>
            </w:r>
          </w:p>
          <w:p w14:paraId="75FB9AE6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3C20D21D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4–5 баллов: риски и ограничения названы, но </w:t>
            </w: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меры снижения описаны кратко.</w:t>
            </w:r>
          </w:p>
          <w:p w14:paraId="50726629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14:paraId="5B6B2CF9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2–3 балла: присутствует формальное упоминание </w:t>
            </w: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этики без привязки к проекту.</w:t>
            </w:r>
          </w:p>
          <w:p w14:paraId="4FC60F6E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7AAC4D1B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 балл: ограничения признаются только после </w:t>
            </w: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вопросов комиссии.</w:t>
            </w:r>
          </w:p>
          <w:p w14:paraId="7C4AD54F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6186C73B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 баллов: команда игнорирует риски либо делает необоснованные </w:t>
            </w:r>
            <w:r w:rsidRPr="006508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заявления о безопасности и точности системы.</w:t>
            </w:r>
          </w:p>
          <w:p w14:paraId="5DE63C8C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dxa"/>
          </w:tcPr>
          <w:p w14:paraId="64ADA2A5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872" w:rsidRPr="007801D3" w14:paraId="120EC894" w14:textId="77777777" w:rsidTr="00650872">
        <w:tc>
          <w:tcPr>
            <w:tcW w:w="10862" w:type="dxa"/>
            <w:gridSpan w:val="6"/>
          </w:tcPr>
          <w:p w14:paraId="2CDF6ABE" w14:textId="65E10EE8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8. Качество презентации и защиты — 10 баллов</w:t>
            </w:r>
          </w:p>
        </w:tc>
      </w:tr>
      <w:tr w:rsidR="00650872" w:rsidRPr="007801D3" w14:paraId="73680152" w14:textId="77777777" w:rsidTr="00650872">
        <w:tc>
          <w:tcPr>
            <w:tcW w:w="10862" w:type="dxa"/>
            <w:gridSpan w:val="6"/>
          </w:tcPr>
          <w:p w14:paraId="5C31892A" w14:textId="47C093F4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Каждый студент должен подтвердить личное участие и понимание проекта.</w:t>
            </w:r>
          </w:p>
        </w:tc>
      </w:tr>
      <w:tr w:rsidR="00650872" w:rsidRPr="007801D3" w14:paraId="5BD055FC" w14:textId="77777777" w:rsidTr="00650872">
        <w:tc>
          <w:tcPr>
            <w:tcW w:w="2264" w:type="dxa"/>
          </w:tcPr>
          <w:p w14:paraId="4F95C9AD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7–8 баллов: каждый участник уверенно объясняет выполненную им часть работы, код, данные, выбранные методы и результаты; аргументированно отвечает на вопросы; вклад участников распределён прозрачно.</w:t>
            </w:r>
          </w:p>
          <w:p w14:paraId="7807AAA9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6EBCBD41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5–6 баллов: большинство участников понимают проект, но отдельные ответы неполны или вклад описан недостаточно чётко.</w:t>
            </w:r>
          </w:p>
          <w:p w14:paraId="592B099B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</w:tcPr>
          <w:p w14:paraId="5ECD7901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3–4 балла: один участник отвечает за всю команду; остальные могут описать проект только в общих чертах.</w:t>
            </w:r>
          </w:p>
          <w:p w14:paraId="631C7505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06AB753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1–2 балла: студент не может объяснить свою роль, код или основные результаты.</w:t>
            </w:r>
          </w:p>
          <w:p w14:paraId="55C2285E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0DC6280E" w14:textId="77777777" w:rsidR="00650872" w:rsidRPr="00650872" w:rsidRDefault="00650872" w:rsidP="006508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872">
              <w:rPr>
                <w:rFonts w:ascii="Times New Roman" w:hAnsi="Times New Roman" w:cs="Times New Roman"/>
                <w:sz w:val="24"/>
                <w:szCs w:val="24"/>
              </w:rPr>
              <w:t>0 баллов: выявлено отсутствие участия, заимствование чужого проекта или невозможность подтвердить авторство работы.</w:t>
            </w:r>
          </w:p>
          <w:p w14:paraId="1493790A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dxa"/>
          </w:tcPr>
          <w:p w14:paraId="789734C5" w14:textId="77777777" w:rsidR="00650872" w:rsidRPr="007801D3" w:rsidRDefault="00650872" w:rsidP="00E85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DBA7C7" w14:textId="69AF31E8" w:rsidR="001D1F84" w:rsidRDefault="001D1F84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1A80EE" w14:textId="70D0D04C" w:rsidR="00BA42DD" w:rsidRDefault="00BA42DD" w:rsidP="005D5F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0F4FE" w14:textId="77777777" w:rsidR="00BA42DD" w:rsidRPr="00BA42DD" w:rsidRDefault="00BA42DD" w:rsidP="00BA42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42DD">
        <w:rPr>
          <w:rFonts w:ascii="Times New Roman" w:hAnsi="Times New Roman" w:cs="Times New Roman"/>
          <w:b/>
          <w:bCs/>
          <w:sz w:val="24"/>
          <w:szCs w:val="24"/>
        </w:rPr>
        <w:t>Обязательные материалы к защите</w:t>
      </w:r>
    </w:p>
    <w:p w14:paraId="565E7A6F" w14:textId="77777777" w:rsid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Презентация: рекомендуется 10–15 слайдов.</w:t>
      </w:r>
    </w:p>
    <w:p w14:paraId="620E2C37" w14:textId="77777777" w:rsidR="00BA42DD" w:rsidRP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Репозиторий или архив с исходным кодом.</w:t>
      </w:r>
    </w:p>
    <w:p w14:paraId="7843063E" w14:textId="77777777" w:rsid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README с инструкцией запуска.</w:t>
      </w:r>
    </w:p>
    <w:p w14:paraId="02A1D370" w14:textId="77777777" w:rsid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Данные или корректные ссылки на открытые наборы данных.</w:t>
      </w:r>
    </w:p>
    <w:p w14:paraId="0A89E35D" w14:textId="77777777" w:rsid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Отчёт либо технический документ с описанием задачи, данных, методов, результатов и ограничений.</w:t>
      </w:r>
    </w:p>
    <w:p w14:paraId="175383F3" w14:textId="77777777" w:rsid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Демонстрация проекта на компьютере.</w:t>
      </w:r>
    </w:p>
    <w:p w14:paraId="15D3E967" w14:textId="79F9BFB0" w:rsidR="00BA42DD" w:rsidRDefault="00BA42DD" w:rsidP="00BA42DD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lastRenderedPageBreak/>
        <w:t>Таблица с распределением ролей и вкладом участников.</w:t>
      </w:r>
    </w:p>
    <w:p w14:paraId="7D3BCEE6" w14:textId="0C915696" w:rsidR="00BA42DD" w:rsidRDefault="00BA42DD" w:rsidP="00BA42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F8C3A7" w14:textId="77777777" w:rsidR="00BA42DD" w:rsidRPr="00BA42DD" w:rsidRDefault="00BA42DD" w:rsidP="00BA42D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42DD">
        <w:rPr>
          <w:rFonts w:ascii="Times New Roman" w:hAnsi="Times New Roman" w:cs="Times New Roman"/>
          <w:b/>
          <w:bCs/>
          <w:sz w:val="24"/>
          <w:szCs w:val="24"/>
        </w:rPr>
        <w:t>Регламент защиты проекта</w:t>
      </w:r>
    </w:p>
    <w:p w14:paraId="3EB37290" w14:textId="634D52C4" w:rsidR="00BA42DD" w:rsidRPr="00BA42DD" w:rsidRDefault="00BA42DD" w:rsidP="00BA42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Общая продолжительность защиты одной группы: 14 минут.</w:t>
      </w:r>
    </w:p>
    <w:p w14:paraId="286D1A32" w14:textId="102A18AB" w:rsidR="00BA42DD" w:rsidRPr="00BA42DD" w:rsidRDefault="00BA42DD" w:rsidP="00BA42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Выступление с презентацией</w:t>
      </w:r>
      <w:r w:rsidRPr="00BA42DD">
        <w:rPr>
          <w:rFonts w:ascii="Times New Roman" w:hAnsi="Times New Roman" w:cs="Times New Roman"/>
          <w:sz w:val="24"/>
          <w:szCs w:val="24"/>
        </w:rPr>
        <w:t xml:space="preserve"> - </w:t>
      </w:r>
      <w:r w:rsidRPr="00BA42DD">
        <w:rPr>
          <w:rFonts w:ascii="Times New Roman" w:hAnsi="Times New Roman" w:cs="Times New Roman"/>
          <w:sz w:val="24"/>
          <w:szCs w:val="24"/>
        </w:rPr>
        <w:t>6 минут</w:t>
      </w:r>
      <w:r w:rsidRPr="00BA42DD">
        <w:rPr>
          <w:rFonts w:ascii="Times New Roman" w:hAnsi="Times New Roman" w:cs="Times New Roman"/>
          <w:sz w:val="24"/>
          <w:szCs w:val="24"/>
        </w:rPr>
        <w:t xml:space="preserve"> - </w:t>
      </w:r>
      <w:r w:rsidRPr="00BA42DD">
        <w:rPr>
          <w:rFonts w:ascii="Times New Roman" w:hAnsi="Times New Roman" w:cs="Times New Roman"/>
          <w:sz w:val="24"/>
          <w:szCs w:val="24"/>
        </w:rPr>
        <w:tab/>
        <w:t>Проблема, данные, метод, результаты, выводы</w:t>
      </w:r>
    </w:p>
    <w:p w14:paraId="70E964B3" w14:textId="5FF2C57A" w:rsidR="00BA42DD" w:rsidRPr="00BA42DD" w:rsidRDefault="00BA42DD" w:rsidP="00BA42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Демонстрация проекта</w:t>
      </w:r>
      <w:r w:rsidRPr="00BA42DD">
        <w:rPr>
          <w:rFonts w:ascii="Times New Roman" w:hAnsi="Times New Roman" w:cs="Times New Roman"/>
          <w:sz w:val="24"/>
          <w:szCs w:val="24"/>
        </w:rPr>
        <w:t xml:space="preserve"> - </w:t>
      </w:r>
      <w:r w:rsidRPr="00BA42DD">
        <w:rPr>
          <w:rFonts w:ascii="Times New Roman" w:hAnsi="Times New Roman" w:cs="Times New Roman"/>
          <w:sz w:val="24"/>
          <w:szCs w:val="24"/>
        </w:rPr>
        <w:t>5 минут</w:t>
      </w:r>
      <w:r w:rsidRPr="00BA42DD">
        <w:rPr>
          <w:rFonts w:ascii="Times New Roman" w:hAnsi="Times New Roman" w:cs="Times New Roman"/>
          <w:sz w:val="24"/>
          <w:szCs w:val="24"/>
        </w:rPr>
        <w:t xml:space="preserve"> - </w:t>
      </w:r>
      <w:r w:rsidRPr="00BA42DD">
        <w:rPr>
          <w:rFonts w:ascii="Times New Roman" w:hAnsi="Times New Roman" w:cs="Times New Roman"/>
          <w:sz w:val="24"/>
          <w:szCs w:val="24"/>
        </w:rPr>
        <w:t>Запуск и использование работающего решения</w:t>
      </w:r>
    </w:p>
    <w:p w14:paraId="43717F32" w14:textId="157A7DEB" w:rsidR="00BA42DD" w:rsidRPr="00BA42DD" w:rsidRDefault="00BA42DD" w:rsidP="00BA42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42DD">
        <w:rPr>
          <w:rFonts w:ascii="Times New Roman" w:hAnsi="Times New Roman" w:cs="Times New Roman"/>
          <w:sz w:val="24"/>
          <w:szCs w:val="24"/>
        </w:rPr>
        <w:t>Вопросы комиссии</w:t>
      </w:r>
      <w:r w:rsidRPr="00BA42DD">
        <w:rPr>
          <w:rFonts w:ascii="Times New Roman" w:hAnsi="Times New Roman" w:cs="Times New Roman"/>
          <w:sz w:val="24"/>
          <w:szCs w:val="24"/>
        </w:rPr>
        <w:t xml:space="preserve"> - </w:t>
      </w:r>
      <w:r w:rsidRPr="00BA42DD">
        <w:rPr>
          <w:rFonts w:ascii="Times New Roman" w:hAnsi="Times New Roman" w:cs="Times New Roman"/>
          <w:sz w:val="24"/>
          <w:szCs w:val="24"/>
        </w:rPr>
        <w:t>3 минуты</w:t>
      </w:r>
      <w:r w:rsidRPr="00BA42DD">
        <w:rPr>
          <w:rFonts w:ascii="Times New Roman" w:hAnsi="Times New Roman" w:cs="Times New Roman"/>
          <w:sz w:val="24"/>
          <w:szCs w:val="24"/>
        </w:rPr>
        <w:t xml:space="preserve"> - </w:t>
      </w:r>
      <w:r w:rsidRPr="00BA42DD">
        <w:rPr>
          <w:rFonts w:ascii="Times New Roman" w:hAnsi="Times New Roman" w:cs="Times New Roman"/>
          <w:sz w:val="24"/>
          <w:szCs w:val="24"/>
        </w:rPr>
        <w:t>Индивидуальные вопросы участникам, проверка понимания</w:t>
      </w:r>
    </w:p>
    <w:sectPr w:rsidR="00BA42DD" w:rsidRPr="00BA4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F2009"/>
    <w:multiLevelType w:val="hybridMultilevel"/>
    <w:tmpl w:val="4A669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90"/>
    <w:rsid w:val="001D1F84"/>
    <w:rsid w:val="005D5FDF"/>
    <w:rsid w:val="00650872"/>
    <w:rsid w:val="007801D3"/>
    <w:rsid w:val="00BA42DD"/>
    <w:rsid w:val="00DB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7A7A"/>
  <w15:chartTrackingRefBased/>
  <w15:docId w15:val="{42FF8138-87AF-450E-B3BA-E8CC9692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4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Zhangirkhan Khabiyev</dc:creator>
  <cp:keywords/>
  <dc:description/>
  <cp:lastModifiedBy>Zhangirkhan Khabiyev</cp:lastModifiedBy>
  <cp:revision>2</cp:revision>
  <dcterms:created xsi:type="dcterms:W3CDTF">2026-10-07T08:30:00Z</dcterms:created>
  <dcterms:modified xsi:type="dcterms:W3CDTF">2026-10-07T09:03:00Z</dcterms:modified>
</cp:coreProperties>
</file>