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66" w:rsidRDefault="00A817AD">
      <w:pPr>
        <w:pStyle w:val="Puesto"/>
        <w:jc w:val="right"/>
      </w:pPr>
      <w:r>
        <w:t>Turno Fácil</w:t>
      </w:r>
    </w:p>
    <w:p w:rsidR="007E1466" w:rsidRDefault="006C7BE8">
      <w:pPr>
        <w:pStyle w:val="Puesto"/>
        <w:jc w:val="right"/>
      </w:pPr>
      <w:r>
        <w:t>Vision</w:t>
      </w:r>
    </w:p>
    <w:p w:rsidR="007E1466" w:rsidRDefault="007E1466">
      <w:pPr>
        <w:pStyle w:val="Puesto"/>
        <w:jc w:val="right"/>
      </w:pPr>
    </w:p>
    <w:p w:rsidR="007E1466" w:rsidRDefault="00A817AD">
      <w:pPr>
        <w:pStyle w:val="Puesto"/>
        <w:jc w:val="right"/>
        <w:rPr>
          <w:sz w:val="28"/>
        </w:rPr>
      </w:pPr>
      <w:r>
        <w:rPr>
          <w:sz w:val="28"/>
        </w:rPr>
        <w:t>Version 1.0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7E1466" w:rsidRDefault="00721669">
            <w:pPr>
              <w:pStyle w:val="Tabletext"/>
            </w:pPr>
            <w:r>
              <w:t>&lt;1.0</w:t>
            </w:r>
            <w:r w:rsidR="007E1466">
              <w:t>&gt;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  <w:r>
              <w:t>&lt;details&gt;</w:t>
            </w:r>
            <w:bookmarkStart w:id="0" w:name="_GoBack"/>
            <w:bookmarkEnd w:id="0"/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  <w:r>
              <w:t>&lt;name&gt;</w:t>
            </w: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Puesto"/>
      </w:pPr>
      <w:r>
        <w:br w:type="page"/>
      </w:r>
      <w:r>
        <w:lastRenderedPageBreak/>
        <w:t>Table of Contents</w:t>
      </w:r>
    </w:p>
    <w:p w:rsidR="000204F8" w:rsidRPr="00E33EF5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6C59BC">
        <w:instrText>TOC</w:instrText>
      </w:r>
      <w:r>
        <w:instrText xml:space="preserve"> \o "1-3" </w:instrText>
      </w:r>
      <w:r>
        <w:fldChar w:fldCharType="separate"/>
      </w:r>
      <w:r w:rsidR="000204F8">
        <w:rPr>
          <w:noProof/>
        </w:rPr>
        <w:t>1.</w:t>
      </w:r>
      <w:r w:rsidR="000204F8" w:rsidRPr="00E33EF5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0204F8">
        <w:rPr>
          <w:noProof/>
        </w:rPr>
        <w:t>Vision Statement</w:t>
      </w:r>
      <w:r w:rsidR="000204F8">
        <w:rPr>
          <w:noProof/>
        </w:rPr>
        <w:tab/>
      </w:r>
      <w:r w:rsidR="000204F8">
        <w:rPr>
          <w:noProof/>
        </w:rPr>
        <w:fldChar w:fldCharType="begin"/>
      </w:r>
      <w:r w:rsidR="000204F8">
        <w:rPr>
          <w:noProof/>
        </w:rPr>
        <w:instrText xml:space="preserve"> </w:instrText>
      </w:r>
      <w:r w:rsidR="006C59BC">
        <w:rPr>
          <w:noProof/>
        </w:rPr>
        <w:instrText>PAGEREF</w:instrText>
      </w:r>
      <w:r w:rsidR="000204F8">
        <w:rPr>
          <w:noProof/>
        </w:rPr>
        <w:instrText xml:space="preserve"> _Toc508016723 \h </w:instrText>
      </w:r>
      <w:r w:rsidR="000204F8">
        <w:rPr>
          <w:noProof/>
        </w:rPr>
      </w:r>
      <w:r w:rsidR="000204F8">
        <w:rPr>
          <w:noProof/>
        </w:rPr>
        <w:fldChar w:fldCharType="separate"/>
      </w:r>
      <w:r w:rsidR="008C17CB">
        <w:rPr>
          <w:noProof/>
        </w:rPr>
        <w:t>3</w:t>
      </w:r>
      <w:r w:rsidR="000204F8">
        <w:rPr>
          <w:noProof/>
        </w:rPr>
        <w:fldChar w:fldCharType="end"/>
      </w:r>
    </w:p>
    <w:p w:rsidR="000204F8" w:rsidRPr="00E33EF5" w:rsidRDefault="000204F8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E33EF5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Target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6C59BC">
        <w:rPr>
          <w:noProof/>
        </w:rPr>
        <w:instrText>PAGEREF</w:instrText>
      </w:r>
      <w:r>
        <w:rPr>
          <w:noProof/>
        </w:rPr>
        <w:instrText xml:space="preserve"> _Toc508016724 \h </w:instrText>
      </w:r>
      <w:r>
        <w:rPr>
          <w:noProof/>
        </w:rPr>
      </w:r>
      <w:r>
        <w:rPr>
          <w:noProof/>
        </w:rPr>
        <w:fldChar w:fldCharType="separate"/>
      </w:r>
      <w:r w:rsidR="008C17CB">
        <w:rPr>
          <w:noProof/>
        </w:rPr>
        <w:t>3</w:t>
      </w:r>
      <w:r>
        <w:rPr>
          <w:noProof/>
        </w:rPr>
        <w:fldChar w:fldCharType="end"/>
      </w:r>
    </w:p>
    <w:p w:rsidR="000204F8" w:rsidRPr="00E33EF5" w:rsidRDefault="000204F8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3.</w:t>
      </w:r>
      <w:r w:rsidRPr="00E33EF5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6C59BC">
        <w:rPr>
          <w:noProof/>
        </w:rPr>
        <w:instrText>PAGEREF</w:instrText>
      </w:r>
      <w:r>
        <w:rPr>
          <w:noProof/>
        </w:rPr>
        <w:instrText xml:space="preserve"> _Toc508016725 \h </w:instrText>
      </w:r>
      <w:r>
        <w:rPr>
          <w:noProof/>
        </w:rPr>
      </w:r>
      <w:r>
        <w:rPr>
          <w:noProof/>
        </w:rPr>
        <w:fldChar w:fldCharType="separate"/>
      </w:r>
      <w:r w:rsidR="008C17CB">
        <w:rPr>
          <w:noProof/>
        </w:rPr>
        <w:t>3</w:t>
      </w:r>
      <w:r>
        <w:rPr>
          <w:noProof/>
        </w:rPr>
        <w:fldChar w:fldCharType="end"/>
      </w:r>
    </w:p>
    <w:p w:rsidR="000204F8" w:rsidRPr="00E33EF5" w:rsidRDefault="000204F8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4.</w:t>
      </w:r>
      <w:r w:rsidRPr="00E33EF5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6C59BC">
        <w:rPr>
          <w:noProof/>
        </w:rPr>
        <w:instrText>PAGEREF</w:instrText>
      </w:r>
      <w:r>
        <w:rPr>
          <w:noProof/>
        </w:rPr>
        <w:instrText xml:space="preserve"> _Toc508016726 \h </w:instrText>
      </w:r>
      <w:r>
        <w:rPr>
          <w:noProof/>
        </w:rPr>
      </w:r>
      <w:r>
        <w:rPr>
          <w:noProof/>
        </w:rPr>
        <w:fldChar w:fldCharType="separate"/>
      </w:r>
      <w:r w:rsidR="008C17CB">
        <w:rPr>
          <w:noProof/>
        </w:rPr>
        <w:t>3</w:t>
      </w:r>
      <w:r>
        <w:rPr>
          <w:noProof/>
        </w:rPr>
        <w:fldChar w:fldCharType="end"/>
      </w:r>
    </w:p>
    <w:p w:rsidR="000204F8" w:rsidRPr="00E33EF5" w:rsidRDefault="000204F8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5.</w:t>
      </w:r>
      <w:r w:rsidRPr="00E33EF5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Business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6C59BC">
        <w:rPr>
          <w:noProof/>
        </w:rPr>
        <w:instrText>PAGEREF</w:instrText>
      </w:r>
      <w:r>
        <w:rPr>
          <w:noProof/>
        </w:rPr>
        <w:instrText xml:space="preserve"> _Toc508016727 \h </w:instrText>
      </w:r>
      <w:r>
        <w:rPr>
          <w:noProof/>
        </w:rPr>
      </w:r>
      <w:r>
        <w:rPr>
          <w:noProof/>
        </w:rPr>
        <w:fldChar w:fldCharType="separate"/>
      </w:r>
      <w:r w:rsidR="008C17CB">
        <w:rPr>
          <w:noProof/>
        </w:rPr>
        <w:t>3</w:t>
      </w:r>
      <w:r>
        <w:rPr>
          <w:noProof/>
        </w:rPr>
        <w:fldChar w:fldCharType="end"/>
      </w:r>
    </w:p>
    <w:p w:rsidR="007E1466" w:rsidRDefault="007E1466">
      <w:pPr>
        <w:pStyle w:val="Puest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 w:rsidR="006C59BC">
        <w:instrText>TITLE</w:instrText>
      </w:r>
      <w:r>
        <w:instrText xml:space="preserve">  \* Mergeformat </w:instrText>
      </w:r>
      <w:r>
        <w:fldChar w:fldCharType="separate"/>
      </w:r>
      <w:r w:rsidR="008C17CB">
        <w:t>Vision</w:t>
      </w:r>
      <w:r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7E1466" w:rsidRDefault="007E1466" w:rsidP="00D86A9B">
      <w:pPr>
        <w:pStyle w:val="InfoBlue"/>
        <w:ind w:left="0"/>
      </w:pPr>
    </w:p>
    <w:p w:rsidR="007E1466" w:rsidRDefault="006C7BE8">
      <w:pPr>
        <w:pStyle w:val="Ttulo1"/>
      </w:pPr>
      <w:bookmarkStart w:id="3" w:name="_Toc508016723"/>
      <w:bookmarkStart w:id="4" w:name="_Toc423410239"/>
      <w:bookmarkStart w:id="5" w:name="_Toc425054505"/>
      <w:r>
        <w:t>Vision</w:t>
      </w:r>
      <w:r w:rsidR="007358BB">
        <w:t xml:space="preserve"> Statement</w:t>
      </w:r>
      <w:bookmarkEnd w:id="3"/>
    </w:p>
    <w:p w:rsidR="008C17CB" w:rsidRDefault="008C17CB" w:rsidP="00BB5D0B">
      <w:pPr>
        <w:ind w:left="720"/>
        <w:jc w:val="both"/>
      </w:pPr>
      <w:r>
        <w:t xml:space="preserve">Desarrollar una herramienta para facilitar </w:t>
      </w:r>
      <w:r w:rsidR="00040BC5">
        <w:t xml:space="preserve">el pedido de turnos </w:t>
      </w:r>
      <w:r w:rsidR="00BB5D0B">
        <w:t>mé</w:t>
      </w:r>
      <w:r w:rsidR="00040BC5">
        <w:t>dicos online.</w:t>
      </w:r>
    </w:p>
    <w:p w:rsidR="00004533" w:rsidRPr="008C17CB" w:rsidRDefault="00004533" w:rsidP="008C17CB">
      <w:pPr>
        <w:ind w:left="720"/>
      </w:pPr>
    </w:p>
    <w:p w:rsidR="00040BC5" w:rsidRDefault="006C7BE8" w:rsidP="00040BC5">
      <w:pPr>
        <w:pStyle w:val="Ttulo1"/>
        <w:widowControl/>
      </w:pPr>
      <w:bookmarkStart w:id="6" w:name="_Toc508016724"/>
      <w:bookmarkEnd w:id="4"/>
      <w:bookmarkEnd w:id="5"/>
      <w:r>
        <w:t>Target Group</w:t>
      </w:r>
      <w:bookmarkEnd w:id="6"/>
    </w:p>
    <w:p w:rsidR="00040BC5" w:rsidRDefault="00040BC5" w:rsidP="00BB5D0B">
      <w:pPr>
        <w:ind w:left="720"/>
        <w:jc w:val="both"/>
      </w:pPr>
      <w:r>
        <w:t xml:space="preserve">Users: Pacientes, </w:t>
      </w:r>
      <w:r w:rsidR="00BB5D0B">
        <w:t>mé</w:t>
      </w:r>
      <w:r>
        <w:t>dicos, secretarias.</w:t>
      </w:r>
    </w:p>
    <w:p w:rsidR="00040BC5" w:rsidRDefault="00040BC5" w:rsidP="00BB5D0B">
      <w:pPr>
        <w:ind w:left="720"/>
        <w:jc w:val="both"/>
      </w:pPr>
      <w:r>
        <w:t>Customers: Orientado a instituciones médicas</w:t>
      </w:r>
      <w:r w:rsidR="00BB5D0B">
        <w:t>, como hospitales,</w:t>
      </w:r>
      <w:r>
        <w:t xml:space="preserve"> cl</w:t>
      </w:r>
      <w:r w:rsidR="00BB5D0B">
        <w:t>ínicas y</w:t>
      </w:r>
      <w:r>
        <w:t xml:space="preserve"> consultorios.</w:t>
      </w:r>
    </w:p>
    <w:p w:rsidR="00004533" w:rsidRPr="00040BC5" w:rsidRDefault="00004533" w:rsidP="00040BC5">
      <w:pPr>
        <w:ind w:left="720"/>
      </w:pPr>
    </w:p>
    <w:p w:rsidR="00521359" w:rsidRDefault="006C7BE8" w:rsidP="00123923">
      <w:pPr>
        <w:pStyle w:val="Ttulo1"/>
        <w:widowControl/>
      </w:pPr>
      <w:bookmarkStart w:id="7" w:name="_Toc508016725"/>
      <w:r>
        <w:t>Needs</w:t>
      </w:r>
      <w:bookmarkEnd w:id="7"/>
    </w:p>
    <w:p w:rsidR="00123923" w:rsidRDefault="00123923" w:rsidP="00BB5D0B">
      <w:pPr>
        <w:ind w:left="720"/>
        <w:jc w:val="both"/>
      </w:pPr>
      <w:r>
        <w:t xml:space="preserve">Mejora la relación cliente-clínica al solucionar la deficiencia en los pedidos de turnos y a la vez </w:t>
      </w:r>
      <w:r w:rsidR="00223D8B">
        <w:t>optimiza</w:t>
      </w:r>
      <w:r>
        <w:t xml:space="preserve"> la organización de las secretarias y los </w:t>
      </w:r>
      <w:r w:rsidR="00BB5D0B">
        <w:t>mé</w:t>
      </w:r>
      <w:r>
        <w:t>dicos.</w:t>
      </w:r>
    </w:p>
    <w:p w:rsidR="00004533" w:rsidRPr="00521359" w:rsidRDefault="00004533" w:rsidP="00521359">
      <w:pPr>
        <w:ind w:left="720"/>
      </w:pPr>
    </w:p>
    <w:p w:rsidR="00521359" w:rsidRDefault="006C7BE8" w:rsidP="00521359">
      <w:pPr>
        <w:pStyle w:val="Ttulo1"/>
        <w:widowControl/>
      </w:pPr>
      <w:bookmarkStart w:id="8" w:name="_Toc508016726"/>
      <w:r>
        <w:t>Product</w:t>
      </w:r>
      <w:bookmarkEnd w:id="8"/>
    </w:p>
    <w:p w:rsidR="00521359" w:rsidRDefault="00051450" w:rsidP="00BB5D0B">
      <w:pPr>
        <w:numPr>
          <w:ilvl w:val="0"/>
          <w:numId w:val="26"/>
        </w:numPr>
        <w:jc w:val="both"/>
      </w:pPr>
      <w:r>
        <w:t xml:space="preserve">Facilita que el paciente saque un turno </w:t>
      </w:r>
      <w:r w:rsidR="00BB5D0B">
        <w:t>mé</w:t>
      </w:r>
      <w:r>
        <w:t>dico</w:t>
      </w:r>
    </w:p>
    <w:p w:rsidR="00051450" w:rsidRDefault="00051450" w:rsidP="00BB5D0B">
      <w:pPr>
        <w:numPr>
          <w:ilvl w:val="0"/>
          <w:numId w:val="26"/>
        </w:numPr>
        <w:jc w:val="both"/>
      </w:pPr>
      <w:r>
        <w:t>Optimiza el trabajo de la secretaria</w:t>
      </w:r>
    </w:p>
    <w:p w:rsidR="00051450" w:rsidRDefault="00051450" w:rsidP="00BB5D0B">
      <w:pPr>
        <w:numPr>
          <w:ilvl w:val="0"/>
          <w:numId w:val="26"/>
        </w:numPr>
        <w:jc w:val="both"/>
      </w:pPr>
      <w:r>
        <w:t>Permite que se le muestren sus turnos a un médico</w:t>
      </w:r>
    </w:p>
    <w:p w:rsidR="00004533" w:rsidRDefault="00004533" w:rsidP="00004533">
      <w:pPr>
        <w:ind w:left="720"/>
      </w:pPr>
    </w:p>
    <w:p w:rsidR="00083BAB" w:rsidRDefault="006C7BE8" w:rsidP="00083BAB">
      <w:pPr>
        <w:pStyle w:val="Ttulo1"/>
        <w:widowControl/>
      </w:pPr>
      <w:bookmarkStart w:id="9" w:name="_Toc508016727"/>
      <w:r>
        <w:t>Business Goal</w:t>
      </w:r>
      <w:bookmarkEnd w:id="9"/>
      <w:r w:rsidR="00083BAB">
        <w:t>s</w:t>
      </w:r>
    </w:p>
    <w:p w:rsidR="00083BAB" w:rsidRPr="00083BAB" w:rsidRDefault="00083BAB" w:rsidP="00BB5D0B">
      <w:pPr>
        <w:pStyle w:val="Ttulo1"/>
        <w:widowControl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Este proyecto reemplazará el sistema de turnos existente con un sistema online que permitirá el acceso de pacientes, secretarias y medicos desde </w:t>
      </w:r>
      <w:r w:rsidR="00223D8B">
        <w:rPr>
          <w:rFonts w:ascii="Times New Roman" w:hAnsi="Times New Roman"/>
          <w:b w:val="0"/>
          <w:sz w:val="20"/>
        </w:rPr>
        <w:t>cualquier</w:t>
      </w:r>
      <w:r>
        <w:rPr>
          <w:rFonts w:ascii="Times New Roman" w:hAnsi="Times New Roman"/>
          <w:b w:val="0"/>
          <w:sz w:val="20"/>
        </w:rPr>
        <w:t xml:space="preserve"> dispositivo</w:t>
      </w:r>
      <w:r w:rsidR="00223D8B">
        <w:rPr>
          <w:rFonts w:ascii="Times New Roman" w:hAnsi="Times New Roman"/>
          <w:b w:val="0"/>
          <w:sz w:val="20"/>
        </w:rPr>
        <w:t xml:space="preserve"> con conexión a internet</w:t>
      </w:r>
      <w:r>
        <w:rPr>
          <w:rFonts w:ascii="Times New Roman" w:hAnsi="Times New Roman"/>
          <w:b w:val="0"/>
          <w:sz w:val="20"/>
        </w:rPr>
        <w:t>. El Sistema de turnos actual es poco práctico a la hora de sacar turnos siendo paciente y engorroso para las secretarias. Este sistema</w:t>
      </w:r>
      <w:r w:rsidRPr="00083BAB">
        <w:rPr>
          <w:rFonts w:ascii="Times New Roman" w:hAnsi="Times New Roman"/>
          <w:b w:val="0"/>
          <w:sz w:val="20"/>
        </w:rPr>
        <w:t xml:space="preserve"> </w:t>
      </w:r>
      <w:r>
        <w:rPr>
          <w:rFonts w:ascii="Times New Roman" w:hAnsi="Times New Roman"/>
          <w:b w:val="0"/>
          <w:sz w:val="20"/>
        </w:rPr>
        <w:t>hará posible que</w:t>
      </w:r>
      <w:r w:rsidRPr="00083BAB">
        <w:rPr>
          <w:rFonts w:ascii="Times New Roman" w:hAnsi="Times New Roman"/>
          <w:b w:val="0"/>
          <w:sz w:val="20"/>
        </w:rPr>
        <w:t xml:space="preserve"> las clínicas con nuestro producto resalten sobre aquellas que no lo poseen</w:t>
      </w:r>
      <w:r w:rsidR="00223D8B">
        <w:rPr>
          <w:rFonts w:ascii="Times New Roman" w:hAnsi="Times New Roman"/>
          <w:b w:val="0"/>
          <w:sz w:val="20"/>
        </w:rPr>
        <w:t>,</w:t>
      </w:r>
      <w:r w:rsidRPr="00083BAB">
        <w:rPr>
          <w:rFonts w:ascii="Times New Roman" w:hAnsi="Times New Roman"/>
          <w:b w:val="0"/>
          <w:sz w:val="20"/>
        </w:rPr>
        <w:t xml:space="preserve"> mejorando así la reputación</w:t>
      </w:r>
      <w:r w:rsidR="00223D8B">
        <w:rPr>
          <w:rFonts w:ascii="Times New Roman" w:hAnsi="Times New Roman"/>
          <w:b w:val="0"/>
          <w:sz w:val="20"/>
        </w:rPr>
        <w:t xml:space="preserve"> y, por</w:t>
      </w:r>
      <w:r>
        <w:rPr>
          <w:rFonts w:ascii="Times New Roman" w:hAnsi="Times New Roman"/>
          <w:b w:val="0"/>
          <w:sz w:val="20"/>
        </w:rPr>
        <w:t xml:space="preserve"> consecuente</w:t>
      </w:r>
      <w:r w:rsidR="00223D8B">
        <w:rPr>
          <w:rFonts w:ascii="Times New Roman" w:hAnsi="Times New Roman"/>
          <w:b w:val="0"/>
          <w:sz w:val="20"/>
        </w:rPr>
        <w:t>,</w:t>
      </w:r>
      <w:r w:rsidRPr="00083BAB">
        <w:rPr>
          <w:rFonts w:ascii="Times New Roman" w:hAnsi="Times New Roman"/>
          <w:b w:val="0"/>
          <w:sz w:val="20"/>
        </w:rPr>
        <w:t xml:space="preserve"> atrayendo nuevos </w:t>
      </w:r>
      <w:r>
        <w:rPr>
          <w:rFonts w:ascii="Times New Roman" w:hAnsi="Times New Roman"/>
          <w:b w:val="0"/>
          <w:sz w:val="20"/>
        </w:rPr>
        <w:t>clientes y agilizando las tareas de las secretaria.</w:t>
      </w:r>
    </w:p>
    <w:p w:rsidR="006C7BE8" w:rsidRPr="006C7BE8" w:rsidRDefault="006C7BE8" w:rsidP="006C7BE8">
      <w:pPr>
        <w:pStyle w:val="Textoindependiente"/>
      </w:pPr>
    </w:p>
    <w:sectPr w:rsidR="006C7BE8" w:rsidRPr="006C7BE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537" w:rsidRDefault="009C7537">
      <w:pPr>
        <w:spacing w:line="240" w:lineRule="auto"/>
      </w:pPr>
      <w:r>
        <w:separator/>
      </w:r>
    </w:p>
  </w:endnote>
  <w:endnote w:type="continuationSeparator" w:id="0">
    <w:p w:rsidR="009C7537" w:rsidRDefault="009C7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 w:rsidP="000803D3">
          <w:pPr>
            <w:jc w:val="center"/>
          </w:pPr>
          <w:r>
            <w:fldChar w:fldCharType="begin"/>
          </w:r>
          <w:r w:rsidR="006C59BC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803D3">
            <w:t>Startup Turno Fácil</w:t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6C59BC">
            <w:instrText>DATE</w:instrText>
          </w:r>
          <w:r>
            <w:instrText xml:space="preserve"> \@ "</w:instrText>
          </w:r>
          <w:r w:rsidR="006C59BC">
            <w:instrText>yyyy</w:instrText>
          </w:r>
          <w:r>
            <w:instrText xml:space="preserve">" </w:instrText>
          </w:r>
          <w:r>
            <w:fldChar w:fldCharType="separate"/>
          </w:r>
          <w:r w:rsidR="00721669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6C59BC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72166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537" w:rsidRDefault="009C7537">
      <w:pPr>
        <w:spacing w:line="240" w:lineRule="auto"/>
      </w:pPr>
      <w:r>
        <w:separator/>
      </w:r>
    </w:p>
  </w:footnote>
  <w:footnote w:type="continuationSeparator" w:id="0">
    <w:p w:rsidR="009C7537" w:rsidRDefault="009C75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A817A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Startup Turno Fácil</w:t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A817AD" w:rsidRDefault="00A817A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721669" w:rsidP="00721669">
          <w:r>
            <w:t>Turno Fácil</w:t>
          </w:r>
        </w:p>
      </w:tc>
      <w:tc>
        <w:tcPr>
          <w:tcW w:w="3179" w:type="dxa"/>
        </w:tcPr>
        <w:p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E1466">
      <w:tc>
        <w:tcPr>
          <w:tcW w:w="6379" w:type="dxa"/>
        </w:tcPr>
        <w:p w:rsidR="007E1466" w:rsidRDefault="007E1466" w:rsidP="006C7BE8">
          <w:r>
            <w:fldChar w:fldCharType="begin"/>
          </w:r>
          <w:r w:rsidR="006C59BC">
            <w:instrText>TITLE</w:instrText>
          </w:r>
          <w:r>
            <w:instrText xml:space="preserve">  \* Mergeformat </w:instrText>
          </w:r>
          <w:r>
            <w:fldChar w:fldCharType="separate"/>
          </w:r>
          <w:r w:rsidR="008C17CB">
            <w:t>Vision</w:t>
          </w:r>
          <w:r>
            <w:fldChar w:fldCharType="end"/>
          </w:r>
        </w:p>
      </w:tc>
      <w:tc>
        <w:tcPr>
          <w:tcW w:w="3179" w:type="dxa"/>
        </w:tcPr>
        <w:p w:rsidR="007E1466" w:rsidRDefault="007E1466" w:rsidP="00721669">
          <w:r>
            <w:t xml:space="preserve">  Date:  &lt;dd/</w:t>
          </w:r>
          <w:r w:rsidR="00721669">
            <w:t>05</w:t>
          </w:r>
          <w:r>
            <w:t>/</w:t>
          </w:r>
          <w:r w:rsidR="00721669">
            <w:t>2022</w:t>
          </w:r>
          <w:r>
            <w:t>&gt;</w:t>
          </w:r>
        </w:p>
      </w:tc>
    </w:tr>
    <w:tr w:rsidR="007E1466">
      <w:tc>
        <w:tcPr>
          <w:tcW w:w="9558" w:type="dxa"/>
          <w:gridSpan w:val="2"/>
        </w:tcPr>
        <w:p w:rsidR="007E1466" w:rsidRDefault="007E1466">
          <w:r>
            <w:t>&lt;document identifier&gt;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C7230A"/>
    <w:multiLevelType w:val="hybridMultilevel"/>
    <w:tmpl w:val="FEBC06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7344AB"/>
    <w:multiLevelType w:val="hybridMultilevel"/>
    <w:tmpl w:val="3BFEC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A16E98"/>
    <w:multiLevelType w:val="hybridMultilevel"/>
    <w:tmpl w:val="3D66FA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D4114"/>
    <w:multiLevelType w:val="multilevel"/>
    <w:tmpl w:val="C69C04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4A116E"/>
    <w:multiLevelType w:val="hybridMultilevel"/>
    <w:tmpl w:val="A0185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6"/>
  </w:num>
  <w:num w:numId="16">
    <w:abstractNumId w:val="21"/>
  </w:num>
  <w:num w:numId="17">
    <w:abstractNumId w:val="16"/>
  </w:num>
  <w:num w:numId="18">
    <w:abstractNumId w:val="7"/>
  </w:num>
  <w:num w:numId="19">
    <w:abstractNumId w:val="15"/>
  </w:num>
  <w:num w:numId="20">
    <w:abstractNumId w:val="8"/>
  </w:num>
  <w:num w:numId="21">
    <w:abstractNumId w:val="19"/>
  </w:num>
  <w:num w:numId="22">
    <w:abstractNumId w:val="20"/>
  </w:num>
  <w:num w:numId="23">
    <w:abstractNumId w:val="24"/>
  </w:num>
  <w:num w:numId="24">
    <w:abstractNumId w:val="3"/>
  </w:num>
  <w:num w:numId="25">
    <w:abstractNumId w:val="5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CB"/>
    <w:rsid w:val="00004533"/>
    <w:rsid w:val="000204F8"/>
    <w:rsid w:val="00040BC5"/>
    <w:rsid w:val="00051450"/>
    <w:rsid w:val="000803D3"/>
    <w:rsid w:val="00083BAB"/>
    <w:rsid w:val="00123923"/>
    <w:rsid w:val="001D4D47"/>
    <w:rsid w:val="00223D8B"/>
    <w:rsid w:val="00231048"/>
    <w:rsid w:val="002A7FB4"/>
    <w:rsid w:val="003C4F2B"/>
    <w:rsid w:val="00400E81"/>
    <w:rsid w:val="00441C7A"/>
    <w:rsid w:val="00521359"/>
    <w:rsid w:val="0055225F"/>
    <w:rsid w:val="006C59BC"/>
    <w:rsid w:val="006C7BE8"/>
    <w:rsid w:val="00704C3A"/>
    <w:rsid w:val="007126D3"/>
    <w:rsid w:val="00721669"/>
    <w:rsid w:val="007358BB"/>
    <w:rsid w:val="00781213"/>
    <w:rsid w:val="007E1466"/>
    <w:rsid w:val="008C17CB"/>
    <w:rsid w:val="008C4C95"/>
    <w:rsid w:val="009C218B"/>
    <w:rsid w:val="009C7537"/>
    <w:rsid w:val="00A100C7"/>
    <w:rsid w:val="00A817AD"/>
    <w:rsid w:val="00BB5D0B"/>
    <w:rsid w:val="00C6286C"/>
    <w:rsid w:val="00CF34D2"/>
    <w:rsid w:val="00D136D1"/>
    <w:rsid w:val="00D86A9B"/>
    <w:rsid w:val="00E002CD"/>
    <w:rsid w:val="00E33EF5"/>
    <w:rsid w:val="00F342DA"/>
    <w:rsid w:val="00F5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2A9AA06B-9839-4DBC-B2C3-07ACCE7C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419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0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a%20Bedini%20Crocci\Desktop\Templates\Word\Vis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94</TotalTime>
  <Pages>4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</vt:lpstr>
    </vt:vector>
  </TitlesOfParts>
  <Manager/>
  <Company>&lt;Company Name&gt;</Company>
  <LinksUpToDate>false</LinksUpToDate>
  <CharactersWithSpaces>1541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Pia Bedini Crocci</dc:creator>
  <cp:keywords/>
  <dc:description/>
  <cp:lastModifiedBy>Cuenta Microsoft</cp:lastModifiedBy>
  <cp:revision>11</cp:revision>
  <cp:lastPrinted>2022-04-22T18:21:00Z</cp:lastPrinted>
  <dcterms:created xsi:type="dcterms:W3CDTF">2022-04-22T16:50:00Z</dcterms:created>
  <dcterms:modified xsi:type="dcterms:W3CDTF">2022-05-06T05:02:00Z</dcterms:modified>
  <cp:category/>
</cp:coreProperties>
</file>