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22" w:type="dxa"/>
        <w:tblLayout w:type="fixed"/>
        <w:tblLook w:val="0000" w:firstRow="0" w:lastRow="0" w:firstColumn="0" w:lastColumn="0" w:noHBand="0" w:noVBand="0"/>
      </w:tblPr>
      <w:tblGrid>
        <w:gridCol w:w="9823"/>
      </w:tblGrid>
      <w:tr w:rsidR="00AC73D3" w:rsidRPr="006D2D1A" w:rsidTr="007521F7">
        <w:tc>
          <w:tcPr>
            <w:tcW w:w="9823" w:type="dxa"/>
            <w:tcBorders>
              <w:top w:val="threeDEmboss" w:sz="18" w:space="0" w:color="000000"/>
              <w:left w:val="threeDEmboss" w:sz="18" w:space="0" w:color="000000"/>
              <w:right w:val="threeDEmboss" w:sz="18" w:space="0" w:color="000000"/>
            </w:tcBorders>
          </w:tcPr>
          <w:p w:rsidR="00AC73D3" w:rsidRPr="006D2D1A" w:rsidRDefault="00AC73D3" w:rsidP="007521F7">
            <w:pPr>
              <w:snapToGrid w:val="0"/>
              <w:jc w:val="right"/>
              <w:rPr>
                <w:rFonts w:ascii="Arial" w:hAnsi="Arial" w:cs="Arial"/>
              </w:rPr>
            </w:pPr>
          </w:p>
          <w:p w:rsidR="00AC73D3" w:rsidRPr="006D2D1A" w:rsidRDefault="00CA0AB2" w:rsidP="007521F7">
            <w:pPr>
              <w:jc w:val="right"/>
              <w:rPr>
                <w:rFonts w:ascii="Arial" w:hAnsi="Arial" w:cs="Arial"/>
              </w:rPr>
            </w:pPr>
            <w:r>
              <w:rPr>
                <w:rFonts w:ascii="Arial" w:hAnsi="Arial" w:cs="Arial"/>
                <w:noProof/>
                <w:lang w:val="es-ES"/>
              </w:rPr>
              <w:drawing>
                <wp:inline distT="0" distB="0" distL="0" distR="0">
                  <wp:extent cx="2286000" cy="47625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476250"/>
                          </a:xfrm>
                          <a:prstGeom prst="rect">
                            <a:avLst/>
                          </a:prstGeom>
                          <a:solidFill>
                            <a:srgbClr val="FFFFFF"/>
                          </a:solidFill>
                          <a:ln>
                            <a:noFill/>
                          </a:ln>
                        </pic:spPr>
                      </pic:pic>
                    </a:graphicData>
                  </a:graphic>
                </wp:inline>
              </w:drawing>
            </w:r>
          </w:p>
          <w:p w:rsidR="00AC73D3" w:rsidRPr="006D2D1A" w:rsidRDefault="00AC73D3" w:rsidP="007521F7">
            <w:pPr>
              <w:rPr>
                <w:rFonts w:ascii="Arial" w:hAnsi="Arial" w:cs="Arial"/>
              </w:rPr>
            </w:pPr>
          </w:p>
          <w:p w:rsidR="00AC73D3" w:rsidRPr="006D2D1A" w:rsidRDefault="00AC73D3" w:rsidP="007521F7">
            <w:pPr>
              <w:rPr>
                <w:rFonts w:ascii="Arial" w:hAnsi="Arial" w:cs="Arial"/>
              </w:rPr>
            </w:pPr>
          </w:p>
          <w:p w:rsidR="00AC73D3" w:rsidRPr="006D2D1A" w:rsidRDefault="00AC73D3" w:rsidP="007521F7">
            <w:pPr>
              <w:jc w:val="center"/>
              <w:rPr>
                <w:rFonts w:ascii="Arial" w:hAnsi="Arial" w:cs="Arial"/>
                <w:b/>
                <w:sz w:val="40"/>
                <w:szCs w:val="40"/>
              </w:rPr>
            </w:pPr>
            <w:r w:rsidRPr="006D2D1A">
              <w:rPr>
                <w:rFonts w:ascii="Arial" w:hAnsi="Arial" w:cs="Arial"/>
                <w:b/>
                <w:sz w:val="40"/>
                <w:szCs w:val="40"/>
              </w:rPr>
              <w:t>UNIVERSIDAD TECNOLÓGICA NACIONAL</w:t>
            </w:r>
          </w:p>
          <w:p w:rsidR="00AC73D3" w:rsidRPr="006D2D1A" w:rsidRDefault="00AC73D3" w:rsidP="007521F7">
            <w:pPr>
              <w:jc w:val="center"/>
              <w:rPr>
                <w:rFonts w:ascii="Arial" w:hAnsi="Arial" w:cs="Arial"/>
                <w:b/>
                <w:sz w:val="32"/>
                <w:szCs w:val="32"/>
              </w:rPr>
            </w:pPr>
            <w:r w:rsidRPr="006D2D1A">
              <w:rPr>
                <w:rFonts w:ascii="Arial" w:hAnsi="Arial" w:cs="Arial"/>
                <w:b/>
                <w:sz w:val="40"/>
                <w:szCs w:val="40"/>
              </w:rPr>
              <w:t>FACULTAD REGIONAL BUENOS AIRES</w:t>
            </w:r>
          </w:p>
          <w:p w:rsidR="00AC73D3" w:rsidRPr="006D2D1A" w:rsidRDefault="00AC73D3" w:rsidP="007521F7">
            <w:pPr>
              <w:jc w:val="center"/>
              <w:rPr>
                <w:rFonts w:ascii="Arial" w:hAnsi="Arial" w:cs="Arial"/>
              </w:rPr>
            </w:pPr>
            <w:r w:rsidRPr="006D2D1A">
              <w:rPr>
                <w:rFonts w:ascii="Arial" w:hAnsi="Arial" w:cs="Arial"/>
                <w:b/>
                <w:sz w:val="32"/>
                <w:szCs w:val="32"/>
              </w:rPr>
              <w:t>Departamento de Electrónica</w:t>
            </w:r>
          </w:p>
          <w:p w:rsidR="00AC73D3" w:rsidRPr="006D2D1A" w:rsidRDefault="00AC73D3" w:rsidP="007521F7">
            <w:pPr>
              <w:rPr>
                <w:rFonts w:ascii="Arial" w:hAnsi="Arial" w:cs="Arial"/>
              </w:rPr>
            </w:pPr>
          </w:p>
          <w:p w:rsidR="00AC73D3" w:rsidRPr="006D2D1A" w:rsidRDefault="00AC73D3" w:rsidP="007521F7">
            <w:pPr>
              <w:rPr>
                <w:rFonts w:ascii="Arial" w:hAnsi="Arial" w:cs="Arial"/>
              </w:rPr>
            </w:pPr>
          </w:p>
        </w:tc>
      </w:tr>
      <w:tr w:rsidR="00AC73D3" w:rsidRPr="006D2D1A" w:rsidTr="007521F7">
        <w:tc>
          <w:tcPr>
            <w:tcW w:w="9823" w:type="dxa"/>
            <w:tcBorders>
              <w:left w:val="threeDEmboss" w:sz="18" w:space="0" w:color="000000"/>
              <w:right w:val="threeDEmboss" w:sz="18" w:space="0" w:color="000000"/>
            </w:tcBorders>
          </w:tcPr>
          <w:p w:rsidR="00AC73D3" w:rsidRPr="006D2D1A" w:rsidRDefault="00AC73D3" w:rsidP="007521F7">
            <w:pPr>
              <w:spacing w:before="120" w:after="120"/>
              <w:jc w:val="center"/>
              <w:rPr>
                <w:rFonts w:ascii="Arial" w:hAnsi="Arial" w:cs="Arial"/>
                <w:b/>
                <w:sz w:val="28"/>
                <w:szCs w:val="28"/>
              </w:rPr>
            </w:pPr>
            <w:r w:rsidRPr="006D2D1A">
              <w:rPr>
                <w:rFonts w:ascii="Arial" w:hAnsi="Arial" w:cs="Arial"/>
                <w:b/>
                <w:sz w:val="28"/>
                <w:szCs w:val="28"/>
              </w:rPr>
              <w:t>Materia: Medidas Electrónicas 2</w:t>
            </w:r>
          </w:p>
          <w:p w:rsidR="00121884" w:rsidRPr="00121884" w:rsidRDefault="00AC73D3" w:rsidP="00121884">
            <w:pPr>
              <w:pStyle w:val="Title"/>
              <w:framePr w:w="0" w:hSpace="0" w:vSpace="0" w:wrap="auto" w:vAnchor="margin" w:hAnchor="text" w:xAlign="left" w:yAlign="inline"/>
              <w:rPr>
                <w:rFonts w:ascii="Arial" w:hAnsi="Arial" w:cs="Arial"/>
                <w:b/>
                <w:kern w:val="0"/>
                <w:sz w:val="28"/>
                <w:szCs w:val="28"/>
                <w:lang w:val="es-ES_tradnl" w:eastAsia="es-ES"/>
              </w:rPr>
            </w:pPr>
            <w:r w:rsidRPr="006D2D1A">
              <w:rPr>
                <w:rFonts w:ascii="Arial" w:hAnsi="Arial" w:cs="Arial"/>
                <w:b/>
                <w:sz w:val="28"/>
                <w:szCs w:val="28"/>
              </w:rPr>
              <w:t>Proyecto</w:t>
            </w:r>
            <w:r w:rsidRPr="00121884">
              <w:rPr>
                <w:rFonts w:ascii="Arial" w:hAnsi="Arial" w:cs="Arial"/>
                <w:b/>
                <w:kern w:val="0"/>
                <w:sz w:val="28"/>
                <w:szCs w:val="28"/>
                <w:lang w:val="es-ES_tradnl" w:eastAsia="es-ES"/>
              </w:rPr>
              <w:t xml:space="preserve">: </w:t>
            </w:r>
            <w:r w:rsidR="00470173" w:rsidRPr="00121884">
              <w:rPr>
                <w:rFonts w:ascii="Arial" w:hAnsi="Arial" w:cs="Arial"/>
                <w:b/>
                <w:kern w:val="0"/>
                <w:sz w:val="28"/>
                <w:szCs w:val="28"/>
                <w:lang w:val="es-ES_tradnl" w:eastAsia="es-ES"/>
              </w:rPr>
              <w:t>MEDICIÓN DE PERMITIVIDAD ELÉCTRICA EN LÍQUIDOS CON PARÁMETROS S</w:t>
            </w:r>
          </w:p>
          <w:p w:rsidR="00121884" w:rsidRPr="006D2D1A" w:rsidRDefault="00121884" w:rsidP="006D2D1A">
            <w:pPr>
              <w:spacing w:before="120" w:after="120"/>
              <w:jc w:val="center"/>
              <w:rPr>
                <w:rFonts w:ascii="Arial" w:hAnsi="Arial" w:cs="Arial"/>
              </w:rPr>
            </w:pPr>
          </w:p>
        </w:tc>
      </w:tr>
      <w:tr w:rsidR="00AC73D3" w:rsidRPr="006D2D1A" w:rsidTr="000350F3">
        <w:trPr>
          <w:trHeight w:val="1657"/>
        </w:trPr>
        <w:tc>
          <w:tcPr>
            <w:tcW w:w="9823" w:type="dxa"/>
            <w:tcBorders>
              <w:left w:val="threeDEmboss" w:sz="18" w:space="0" w:color="000000"/>
              <w:right w:val="threeDEmboss" w:sz="18" w:space="0" w:color="000000"/>
            </w:tcBorders>
          </w:tcPr>
          <w:p w:rsidR="00AC73D3" w:rsidRPr="006D2D1A" w:rsidRDefault="00AC73D3" w:rsidP="007521F7">
            <w:pPr>
              <w:spacing w:before="120" w:after="120"/>
              <w:rPr>
                <w:rFonts w:ascii="Arial" w:hAnsi="Arial" w:cs="Arial"/>
                <w:sz w:val="28"/>
                <w:szCs w:val="28"/>
              </w:rPr>
            </w:pPr>
            <w:r w:rsidRPr="006D2D1A">
              <w:rPr>
                <w:rFonts w:ascii="Arial" w:hAnsi="Arial" w:cs="Arial"/>
                <w:sz w:val="28"/>
                <w:szCs w:val="28"/>
              </w:rPr>
              <w:t xml:space="preserve">Docente: Ing. </w:t>
            </w:r>
            <w:r w:rsidR="00121884">
              <w:rPr>
                <w:rFonts w:ascii="Arial" w:hAnsi="Arial" w:cs="Arial"/>
                <w:sz w:val="28"/>
                <w:szCs w:val="28"/>
              </w:rPr>
              <w:t xml:space="preserve">Alejandro </w:t>
            </w:r>
            <w:proofErr w:type="spellStart"/>
            <w:r w:rsidR="00121884">
              <w:rPr>
                <w:rFonts w:ascii="Arial" w:hAnsi="Arial" w:cs="Arial"/>
                <w:sz w:val="28"/>
                <w:szCs w:val="28"/>
              </w:rPr>
              <w:t>Henze</w:t>
            </w:r>
            <w:proofErr w:type="spellEnd"/>
          </w:p>
          <w:p w:rsidR="00121884" w:rsidRDefault="00121884" w:rsidP="006D2D1A">
            <w:pPr>
              <w:spacing w:before="120" w:after="120"/>
              <w:rPr>
                <w:rFonts w:ascii="Arial" w:hAnsi="Arial" w:cs="Arial"/>
                <w:sz w:val="24"/>
                <w:szCs w:val="24"/>
              </w:rPr>
            </w:pPr>
            <w:r>
              <w:rPr>
                <w:rFonts w:ascii="Arial" w:hAnsi="Arial" w:cs="Arial"/>
                <w:sz w:val="24"/>
                <w:szCs w:val="24"/>
              </w:rPr>
              <w:t>Jefe de TP: Ing. Guillermo Monasterios</w:t>
            </w:r>
          </w:p>
          <w:p w:rsidR="00AC73D3" w:rsidRPr="000350F3" w:rsidRDefault="00AC73D3" w:rsidP="006D2D1A">
            <w:pPr>
              <w:spacing w:before="120" w:after="120"/>
              <w:rPr>
                <w:rFonts w:ascii="Arial" w:hAnsi="Arial" w:cs="Arial"/>
                <w:sz w:val="24"/>
                <w:szCs w:val="24"/>
              </w:rPr>
            </w:pPr>
            <w:r w:rsidRPr="000350F3">
              <w:rPr>
                <w:rFonts w:ascii="Arial" w:hAnsi="Arial" w:cs="Arial"/>
                <w:sz w:val="24"/>
                <w:szCs w:val="24"/>
              </w:rPr>
              <w:t xml:space="preserve">Ayudante de TP: </w:t>
            </w:r>
            <w:r w:rsidR="00121884">
              <w:rPr>
                <w:rFonts w:ascii="Arial" w:hAnsi="Arial" w:cs="Arial"/>
                <w:sz w:val="24"/>
                <w:szCs w:val="24"/>
              </w:rPr>
              <w:t xml:space="preserve">Ing. </w:t>
            </w:r>
            <w:proofErr w:type="spellStart"/>
            <w:r w:rsidR="00121884">
              <w:rPr>
                <w:rFonts w:ascii="Arial" w:hAnsi="Arial" w:cs="Arial"/>
                <w:sz w:val="24"/>
                <w:szCs w:val="24"/>
              </w:rPr>
              <w:t>Nahir</w:t>
            </w:r>
            <w:proofErr w:type="spellEnd"/>
            <w:r w:rsidR="00121884">
              <w:rPr>
                <w:rFonts w:ascii="Arial" w:hAnsi="Arial" w:cs="Arial"/>
                <w:sz w:val="24"/>
                <w:szCs w:val="24"/>
              </w:rPr>
              <w:t xml:space="preserve"> </w:t>
            </w:r>
            <w:proofErr w:type="spellStart"/>
            <w:r w:rsidR="00121884">
              <w:rPr>
                <w:rFonts w:ascii="Arial" w:hAnsi="Arial" w:cs="Arial"/>
                <w:sz w:val="24"/>
                <w:szCs w:val="24"/>
              </w:rPr>
              <w:t>Murana</w:t>
            </w:r>
            <w:proofErr w:type="spellEnd"/>
          </w:p>
          <w:p w:rsidR="00AC73D3" w:rsidRPr="000350F3" w:rsidRDefault="00AC73D3" w:rsidP="006D2D1A">
            <w:pPr>
              <w:spacing w:before="120" w:after="120"/>
              <w:rPr>
                <w:rFonts w:ascii="Arial" w:hAnsi="Arial" w:cs="Arial"/>
                <w:lang w:val="es-ES"/>
              </w:rPr>
            </w:pPr>
            <w:r w:rsidRPr="000350F3">
              <w:rPr>
                <w:rFonts w:ascii="Arial" w:hAnsi="Arial" w:cs="Arial"/>
              </w:rPr>
              <w:t>Grupo N</w:t>
            </w:r>
            <w:r w:rsidRPr="000350F3">
              <w:rPr>
                <w:rFonts w:ascii="Arial" w:hAnsi="Arial" w:cs="Arial"/>
              </w:rPr>
              <w:sym w:font="Symbol" w:char="F0B0"/>
            </w:r>
            <w:r w:rsidRPr="000350F3">
              <w:rPr>
                <w:rFonts w:ascii="Arial" w:hAnsi="Arial" w:cs="Arial"/>
              </w:rPr>
              <w:t xml:space="preserve">: </w:t>
            </w:r>
            <w:r w:rsidR="00121884">
              <w:rPr>
                <w:rFonts w:ascii="Arial" w:hAnsi="Arial" w:cs="Arial"/>
              </w:rPr>
              <w:t>2</w:t>
            </w:r>
          </w:p>
        </w:tc>
      </w:tr>
      <w:tr w:rsidR="00AC73D3" w:rsidRPr="006D2D1A" w:rsidTr="00121884">
        <w:trPr>
          <w:trHeight w:val="2240"/>
        </w:trPr>
        <w:tc>
          <w:tcPr>
            <w:tcW w:w="9823" w:type="dxa"/>
            <w:tcBorders>
              <w:left w:val="threeDEmboss" w:sz="18" w:space="0" w:color="000000"/>
              <w:bottom w:val="threeDEmboss" w:sz="18" w:space="0" w:color="000000"/>
              <w:right w:val="threeDEmboss" w:sz="18" w:space="0" w:color="000000"/>
            </w:tcBorders>
          </w:tcPr>
          <w:p w:rsidR="00AC73D3" w:rsidRDefault="00AC73D3" w:rsidP="007521F7">
            <w:pPr>
              <w:rPr>
                <w:rFonts w:ascii="Arial" w:hAnsi="Arial" w:cs="Arial"/>
                <w:b/>
                <w:bCs/>
                <w:lang w:val="es-ES"/>
              </w:rPr>
            </w:pPr>
            <w:r w:rsidRPr="006D2D1A">
              <w:rPr>
                <w:rFonts w:ascii="Arial" w:hAnsi="Arial" w:cs="Arial"/>
                <w:lang w:val="es-ES"/>
              </w:rPr>
              <w:t xml:space="preserve">Alumnos </w:t>
            </w:r>
            <w:r w:rsidRPr="006D2D1A">
              <w:rPr>
                <w:rFonts w:ascii="Arial" w:hAnsi="Arial" w:cs="Arial"/>
                <w:b/>
                <w:bCs/>
                <w:lang w:val="es-ES"/>
              </w:rPr>
              <w:t>:</w:t>
            </w:r>
          </w:p>
          <w:p w:rsidR="00AC73D3" w:rsidRPr="000350F3" w:rsidRDefault="00AC73D3" w:rsidP="007521F7">
            <w:pPr>
              <w:rPr>
                <w:rFonts w:ascii="Arial" w:hAnsi="Arial" w:cs="Arial"/>
                <w:b/>
                <w:bCs/>
                <w:sz w:val="16"/>
                <w:szCs w:val="16"/>
                <w:lang w:val="es-ES"/>
              </w:rPr>
            </w:pPr>
          </w:p>
          <w:tbl>
            <w:tblPr>
              <w:tblW w:w="0" w:type="auto"/>
              <w:tblLayout w:type="fixed"/>
              <w:tblLook w:val="0000" w:firstRow="0" w:lastRow="0" w:firstColumn="0" w:lastColumn="0" w:noHBand="0" w:noVBand="0"/>
            </w:tblPr>
            <w:tblGrid>
              <w:gridCol w:w="562"/>
              <w:gridCol w:w="3566"/>
              <w:gridCol w:w="2268"/>
            </w:tblGrid>
            <w:tr w:rsidR="00AC73D3" w:rsidRPr="006D2D1A" w:rsidTr="000350F3">
              <w:trPr>
                <w:trHeight w:hRule="exact" w:val="340"/>
              </w:trPr>
              <w:tc>
                <w:tcPr>
                  <w:tcW w:w="562" w:type="dxa"/>
                  <w:tcBorders>
                    <w:top w:val="single" w:sz="4" w:space="0" w:color="000000"/>
                    <w:left w:val="single" w:sz="4" w:space="0" w:color="000000"/>
                    <w:bottom w:val="single" w:sz="4" w:space="0" w:color="000000"/>
                  </w:tcBorders>
                  <w:vAlign w:val="center"/>
                </w:tcPr>
                <w:p w:rsidR="00AC73D3" w:rsidRPr="006D2D1A" w:rsidRDefault="00AC73D3" w:rsidP="006D2D1A">
                  <w:pPr>
                    <w:snapToGrid w:val="0"/>
                    <w:jc w:val="center"/>
                    <w:rPr>
                      <w:rFonts w:ascii="Arial" w:hAnsi="Arial" w:cs="Arial"/>
                      <w:b/>
                      <w:bCs/>
                      <w:lang w:val="es-ES"/>
                    </w:rPr>
                  </w:pPr>
                </w:p>
              </w:tc>
              <w:tc>
                <w:tcPr>
                  <w:tcW w:w="3566" w:type="dxa"/>
                  <w:tcBorders>
                    <w:top w:val="single" w:sz="4" w:space="0" w:color="000000"/>
                    <w:left w:val="single" w:sz="4" w:space="0" w:color="000000"/>
                    <w:bottom w:val="single" w:sz="4" w:space="0" w:color="000000"/>
                  </w:tcBorders>
                  <w:vAlign w:val="center"/>
                </w:tcPr>
                <w:p w:rsidR="00AC73D3" w:rsidRPr="006D2D1A" w:rsidRDefault="00AC73D3" w:rsidP="006D2D1A">
                  <w:pPr>
                    <w:jc w:val="center"/>
                    <w:rPr>
                      <w:rFonts w:ascii="Arial" w:hAnsi="Arial" w:cs="Arial"/>
                      <w:b/>
                      <w:bCs/>
                      <w:lang w:val="es-ES"/>
                    </w:rPr>
                  </w:pPr>
                  <w:r w:rsidRPr="006D2D1A">
                    <w:rPr>
                      <w:rFonts w:ascii="Arial" w:hAnsi="Arial" w:cs="Arial"/>
                      <w:b/>
                      <w:bCs/>
                      <w:lang w:val="es-ES"/>
                    </w:rPr>
                    <w:t>Apellido y Nombre</w:t>
                  </w:r>
                </w:p>
              </w:tc>
              <w:tc>
                <w:tcPr>
                  <w:tcW w:w="2268" w:type="dxa"/>
                  <w:tcBorders>
                    <w:top w:val="single" w:sz="4" w:space="0" w:color="000000"/>
                    <w:left w:val="single" w:sz="4" w:space="0" w:color="000000"/>
                    <w:bottom w:val="single" w:sz="4" w:space="0" w:color="000000"/>
                    <w:right w:val="single" w:sz="4" w:space="0" w:color="000000"/>
                  </w:tcBorders>
                  <w:vAlign w:val="center"/>
                </w:tcPr>
                <w:p w:rsidR="00AC73D3" w:rsidRPr="006D2D1A" w:rsidRDefault="00AC73D3" w:rsidP="006D2D1A">
                  <w:pPr>
                    <w:jc w:val="center"/>
                    <w:rPr>
                      <w:rFonts w:ascii="Arial" w:hAnsi="Arial" w:cs="Arial"/>
                      <w:b/>
                      <w:bCs/>
                      <w:lang w:val="es-ES"/>
                    </w:rPr>
                  </w:pPr>
                  <w:r w:rsidRPr="006D2D1A">
                    <w:rPr>
                      <w:rFonts w:ascii="Arial" w:hAnsi="Arial" w:cs="Arial"/>
                      <w:b/>
                      <w:bCs/>
                      <w:lang w:val="es-ES"/>
                    </w:rPr>
                    <w:t>Legajo</w:t>
                  </w:r>
                </w:p>
              </w:tc>
            </w:tr>
            <w:tr w:rsidR="00AC73D3" w:rsidRPr="006D2D1A" w:rsidTr="000350F3">
              <w:trPr>
                <w:trHeight w:hRule="exact" w:val="340"/>
              </w:trPr>
              <w:tc>
                <w:tcPr>
                  <w:tcW w:w="562" w:type="dxa"/>
                  <w:tcBorders>
                    <w:top w:val="single" w:sz="4" w:space="0" w:color="000000"/>
                    <w:left w:val="single" w:sz="4" w:space="0" w:color="000000"/>
                    <w:bottom w:val="single" w:sz="4" w:space="0" w:color="000000"/>
                  </w:tcBorders>
                  <w:vAlign w:val="center"/>
                </w:tcPr>
                <w:p w:rsidR="00AC73D3" w:rsidRPr="006D2D1A" w:rsidRDefault="00AC73D3" w:rsidP="006D2D1A">
                  <w:pPr>
                    <w:jc w:val="center"/>
                    <w:rPr>
                      <w:rFonts w:ascii="Arial" w:hAnsi="Arial" w:cs="Arial"/>
                      <w:lang w:val="es-ES"/>
                    </w:rPr>
                  </w:pPr>
                  <w:r w:rsidRPr="006D2D1A">
                    <w:rPr>
                      <w:rFonts w:ascii="Arial" w:hAnsi="Arial" w:cs="Arial"/>
                      <w:b/>
                      <w:bCs/>
                      <w:lang w:val="es-ES"/>
                    </w:rPr>
                    <w:t>1</w:t>
                  </w:r>
                </w:p>
              </w:tc>
              <w:tc>
                <w:tcPr>
                  <w:tcW w:w="3566" w:type="dxa"/>
                  <w:tcBorders>
                    <w:top w:val="single" w:sz="4" w:space="0" w:color="000000"/>
                    <w:left w:val="single" w:sz="4" w:space="0" w:color="000000"/>
                    <w:bottom w:val="single" w:sz="4" w:space="0" w:color="000000"/>
                  </w:tcBorders>
                  <w:vAlign w:val="center"/>
                </w:tcPr>
                <w:p w:rsidR="00AC73D3" w:rsidRPr="006D2D1A" w:rsidRDefault="00121884" w:rsidP="006D2D1A">
                  <w:pPr>
                    <w:snapToGrid w:val="0"/>
                    <w:rPr>
                      <w:rFonts w:ascii="Arial" w:hAnsi="Arial" w:cs="Arial"/>
                      <w:lang w:val="es-ES"/>
                    </w:rPr>
                  </w:pPr>
                  <w:r>
                    <w:rPr>
                      <w:rFonts w:ascii="Arial" w:hAnsi="Arial" w:cs="Arial"/>
                      <w:lang w:val="es-ES"/>
                    </w:rPr>
                    <w:t>Das, Ariel</w:t>
                  </w:r>
                </w:p>
              </w:tc>
              <w:tc>
                <w:tcPr>
                  <w:tcW w:w="2268" w:type="dxa"/>
                  <w:tcBorders>
                    <w:top w:val="single" w:sz="4" w:space="0" w:color="000000"/>
                    <w:left w:val="single" w:sz="4" w:space="0" w:color="000000"/>
                    <w:bottom w:val="single" w:sz="4" w:space="0" w:color="000000"/>
                    <w:right w:val="single" w:sz="4" w:space="0" w:color="000000"/>
                  </w:tcBorders>
                  <w:vAlign w:val="center"/>
                </w:tcPr>
                <w:p w:rsidR="00AC73D3" w:rsidRPr="00402102" w:rsidRDefault="00402102" w:rsidP="006D2D1A">
                  <w:pPr>
                    <w:snapToGrid w:val="0"/>
                    <w:jc w:val="center"/>
                    <w:rPr>
                      <w:rFonts w:ascii="Arial" w:hAnsi="Arial" w:cs="Arial"/>
                      <w:color w:val="222222"/>
                      <w:sz w:val="19"/>
                      <w:szCs w:val="19"/>
                      <w:shd w:val="clear" w:color="auto" w:fill="FFFFFF"/>
                    </w:rPr>
                  </w:pPr>
                  <w:r w:rsidRPr="00402102">
                    <w:rPr>
                      <w:rFonts w:ascii="Arial" w:hAnsi="Arial" w:cs="Arial"/>
                      <w:color w:val="222222"/>
                      <w:sz w:val="19"/>
                      <w:szCs w:val="19"/>
                      <w:shd w:val="clear" w:color="auto" w:fill="FFFFFF"/>
                    </w:rPr>
                    <w:t>120.214-5</w:t>
                  </w:r>
                </w:p>
              </w:tc>
            </w:tr>
            <w:tr w:rsidR="00AC73D3" w:rsidRPr="006D2D1A" w:rsidTr="000350F3">
              <w:trPr>
                <w:trHeight w:hRule="exact" w:val="340"/>
              </w:trPr>
              <w:tc>
                <w:tcPr>
                  <w:tcW w:w="562" w:type="dxa"/>
                  <w:tcBorders>
                    <w:top w:val="single" w:sz="4" w:space="0" w:color="000000"/>
                    <w:left w:val="single" w:sz="4" w:space="0" w:color="000000"/>
                    <w:bottom w:val="single" w:sz="4" w:space="0" w:color="000000"/>
                  </w:tcBorders>
                  <w:vAlign w:val="center"/>
                </w:tcPr>
                <w:p w:rsidR="00AC73D3" w:rsidRPr="006D2D1A" w:rsidRDefault="00AC73D3" w:rsidP="006D2D1A">
                  <w:pPr>
                    <w:jc w:val="center"/>
                    <w:rPr>
                      <w:rFonts w:ascii="Arial" w:hAnsi="Arial" w:cs="Arial"/>
                      <w:lang w:val="es-ES"/>
                    </w:rPr>
                  </w:pPr>
                  <w:r w:rsidRPr="006D2D1A">
                    <w:rPr>
                      <w:rFonts w:ascii="Arial" w:hAnsi="Arial" w:cs="Arial"/>
                      <w:b/>
                      <w:bCs/>
                      <w:lang w:val="es-ES"/>
                    </w:rPr>
                    <w:t>2</w:t>
                  </w:r>
                </w:p>
              </w:tc>
              <w:tc>
                <w:tcPr>
                  <w:tcW w:w="3566" w:type="dxa"/>
                  <w:tcBorders>
                    <w:top w:val="single" w:sz="4" w:space="0" w:color="000000"/>
                    <w:left w:val="single" w:sz="4" w:space="0" w:color="000000"/>
                    <w:bottom w:val="single" w:sz="4" w:space="0" w:color="000000"/>
                  </w:tcBorders>
                  <w:vAlign w:val="center"/>
                </w:tcPr>
                <w:p w:rsidR="00AC73D3" w:rsidRPr="006D2D1A" w:rsidRDefault="00121884" w:rsidP="007521F7">
                  <w:pPr>
                    <w:snapToGrid w:val="0"/>
                    <w:rPr>
                      <w:rFonts w:ascii="Arial" w:hAnsi="Arial" w:cs="Arial"/>
                      <w:lang w:val="es-ES"/>
                    </w:rPr>
                  </w:pPr>
                  <w:proofErr w:type="spellStart"/>
                  <w:r>
                    <w:rPr>
                      <w:rFonts w:ascii="Arial" w:hAnsi="Arial" w:cs="Arial"/>
                      <w:lang w:val="es-ES"/>
                    </w:rPr>
                    <w:t>Cismondi</w:t>
                  </w:r>
                  <w:proofErr w:type="spellEnd"/>
                  <w:r>
                    <w:rPr>
                      <w:rFonts w:ascii="Arial" w:hAnsi="Arial" w:cs="Arial"/>
                      <w:lang w:val="es-ES"/>
                    </w:rPr>
                    <w:t>, Luciano</w:t>
                  </w:r>
                </w:p>
              </w:tc>
              <w:tc>
                <w:tcPr>
                  <w:tcW w:w="2268" w:type="dxa"/>
                  <w:tcBorders>
                    <w:top w:val="single" w:sz="4" w:space="0" w:color="000000"/>
                    <w:left w:val="single" w:sz="4" w:space="0" w:color="000000"/>
                    <w:bottom w:val="single" w:sz="4" w:space="0" w:color="000000"/>
                    <w:right w:val="single" w:sz="4" w:space="0" w:color="000000"/>
                  </w:tcBorders>
                  <w:vAlign w:val="center"/>
                </w:tcPr>
                <w:p w:rsidR="00AC73D3" w:rsidRPr="00121884" w:rsidRDefault="00402102" w:rsidP="007521F7">
                  <w:pPr>
                    <w:snapToGrid w:val="0"/>
                    <w:jc w:val="center"/>
                    <w:rPr>
                      <w:rFonts w:ascii="Arial" w:hAnsi="Arial" w:cs="Arial"/>
                      <w:bCs/>
                      <w:lang w:val="es-ES"/>
                    </w:rPr>
                  </w:pPr>
                  <w:r>
                    <w:rPr>
                      <w:rFonts w:ascii="Arial" w:hAnsi="Arial" w:cs="Arial"/>
                      <w:color w:val="222222"/>
                      <w:sz w:val="19"/>
                      <w:szCs w:val="19"/>
                      <w:shd w:val="clear" w:color="auto" w:fill="FFFFFF"/>
                    </w:rPr>
                    <w:t>134.658-1</w:t>
                  </w:r>
                </w:p>
              </w:tc>
            </w:tr>
            <w:tr w:rsidR="00AC73D3" w:rsidRPr="006D2D1A" w:rsidTr="000350F3">
              <w:trPr>
                <w:trHeight w:hRule="exact" w:val="340"/>
              </w:trPr>
              <w:tc>
                <w:tcPr>
                  <w:tcW w:w="562" w:type="dxa"/>
                  <w:tcBorders>
                    <w:top w:val="single" w:sz="4" w:space="0" w:color="000000"/>
                    <w:left w:val="single" w:sz="4" w:space="0" w:color="000000"/>
                    <w:bottom w:val="single" w:sz="4" w:space="0" w:color="000000"/>
                  </w:tcBorders>
                  <w:vAlign w:val="center"/>
                </w:tcPr>
                <w:p w:rsidR="00AC73D3" w:rsidRPr="006D2D1A" w:rsidRDefault="00AC73D3" w:rsidP="006D2D1A">
                  <w:pPr>
                    <w:jc w:val="center"/>
                    <w:rPr>
                      <w:rFonts w:ascii="Arial" w:hAnsi="Arial" w:cs="Arial"/>
                      <w:lang w:val="es-ES"/>
                    </w:rPr>
                  </w:pPr>
                  <w:r w:rsidRPr="006D2D1A">
                    <w:rPr>
                      <w:rFonts w:ascii="Arial" w:hAnsi="Arial" w:cs="Arial"/>
                      <w:b/>
                      <w:bCs/>
                      <w:lang w:val="es-ES"/>
                    </w:rPr>
                    <w:t>3</w:t>
                  </w:r>
                </w:p>
              </w:tc>
              <w:tc>
                <w:tcPr>
                  <w:tcW w:w="3566" w:type="dxa"/>
                  <w:tcBorders>
                    <w:top w:val="single" w:sz="4" w:space="0" w:color="000000"/>
                    <w:left w:val="single" w:sz="4" w:space="0" w:color="000000"/>
                    <w:bottom w:val="single" w:sz="4" w:space="0" w:color="000000"/>
                  </w:tcBorders>
                  <w:vAlign w:val="center"/>
                </w:tcPr>
                <w:p w:rsidR="00AC73D3" w:rsidRPr="006D2D1A" w:rsidRDefault="00121884" w:rsidP="00121884">
                  <w:pPr>
                    <w:snapToGrid w:val="0"/>
                    <w:rPr>
                      <w:rFonts w:ascii="Arial" w:hAnsi="Arial" w:cs="Arial"/>
                      <w:lang w:val="es-ES"/>
                    </w:rPr>
                  </w:pPr>
                  <w:proofErr w:type="spellStart"/>
                  <w:r>
                    <w:rPr>
                      <w:rFonts w:ascii="Arial" w:hAnsi="Arial" w:cs="Arial"/>
                      <w:lang w:val="es-ES"/>
                    </w:rPr>
                    <w:t>Grass</w:t>
                  </w:r>
                  <w:proofErr w:type="spellEnd"/>
                  <w:r>
                    <w:rPr>
                      <w:rFonts w:ascii="Arial" w:hAnsi="Arial" w:cs="Arial"/>
                      <w:lang w:val="es-ES"/>
                    </w:rPr>
                    <w:t>, Pablo</w:t>
                  </w:r>
                </w:p>
              </w:tc>
              <w:tc>
                <w:tcPr>
                  <w:tcW w:w="2268" w:type="dxa"/>
                  <w:tcBorders>
                    <w:top w:val="single" w:sz="4" w:space="0" w:color="000000"/>
                    <w:left w:val="single" w:sz="4" w:space="0" w:color="000000"/>
                    <w:bottom w:val="single" w:sz="4" w:space="0" w:color="000000"/>
                    <w:right w:val="single" w:sz="4" w:space="0" w:color="000000"/>
                  </w:tcBorders>
                  <w:vAlign w:val="center"/>
                </w:tcPr>
                <w:p w:rsidR="00AC73D3" w:rsidRPr="00121884" w:rsidRDefault="00402102" w:rsidP="007521F7">
                  <w:pPr>
                    <w:snapToGrid w:val="0"/>
                    <w:jc w:val="center"/>
                    <w:rPr>
                      <w:rFonts w:ascii="Arial" w:hAnsi="Arial" w:cs="Arial"/>
                      <w:bCs/>
                      <w:lang w:val="es-ES"/>
                    </w:rPr>
                  </w:pPr>
                  <w:r>
                    <w:rPr>
                      <w:rFonts w:ascii="Arial" w:hAnsi="Arial" w:cs="Arial"/>
                      <w:color w:val="222222"/>
                      <w:sz w:val="19"/>
                      <w:szCs w:val="19"/>
                      <w:shd w:val="clear" w:color="auto" w:fill="FFFFFF"/>
                    </w:rPr>
                    <w:t>111659-9</w:t>
                  </w:r>
                </w:p>
              </w:tc>
            </w:tr>
            <w:tr w:rsidR="00AC73D3" w:rsidRPr="006D2D1A" w:rsidTr="000350F3">
              <w:trPr>
                <w:trHeight w:hRule="exact" w:val="340"/>
              </w:trPr>
              <w:tc>
                <w:tcPr>
                  <w:tcW w:w="562" w:type="dxa"/>
                  <w:tcBorders>
                    <w:top w:val="single" w:sz="4" w:space="0" w:color="000000"/>
                    <w:left w:val="single" w:sz="4" w:space="0" w:color="000000"/>
                    <w:bottom w:val="single" w:sz="4" w:space="0" w:color="000000"/>
                  </w:tcBorders>
                  <w:vAlign w:val="center"/>
                </w:tcPr>
                <w:p w:rsidR="00AC73D3" w:rsidRPr="006D2D1A" w:rsidRDefault="00AC73D3" w:rsidP="006D2D1A">
                  <w:pPr>
                    <w:jc w:val="center"/>
                    <w:rPr>
                      <w:rFonts w:ascii="Arial" w:hAnsi="Arial" w:cs="Arial"/>
                      <w:lang w:val="es-ES"/>
                    </w:rPr>
                  </w:pPr>
                  <w:r w:rsidRPr="006D2D1A">
                    <w:rPr>
                      <w:rFonts w:ascii="Arial" w:hAnsi="Arial" w:cs="Arial"/>
                      <w:b/>
                      <w:bCs/>
                      <w:lang w:val="es-ES"/>
                    </w:rPr>
                    <w:t>4</w:t>
                  </w:r>
                </w:p>
              </w:tc>
              <w:tc>
                <w:tcPr>
                  <w:tcW w:w="3566" w:type="dxa"/>
                  <w:tcBorders>
                    <w:top w:val="single" w:sz="4" w:space="0" w:color="000000"/>
                    <w:left w:val="single" w:sz="4" w:space="0" w:color="000000"/>
                    <w:bottom w:val="single" w:sz="4" w:space="0" w:color="000000"/>
                  </w:tcBorders>
                  <w:vAlign w:val="center"/>
                </w:tcPr>
                <w:p w:rsidR="00AC73D3" w:rsidRPr="006D2D1A" w:rsidRDefault="00121884" w:rsidP="007521F7">
                  <w:pPr>
                    <w:snapToGrid w:val="0"/>
                    <w:rPr>
                      <w:rFonts w:ascii="Arial" w:hAnsi="Arial" w:cs="Arial"/>
                      <w:lang w:val="es-ES"/>
                    </w:rPr>
                  </w:pPr>
                  <w:r>
                    <w:rPr>
                      <w:rFonts w:ascii="Arial" w:hAnsi="Arial" w:cs="Arial"/>
                      <w:lang w:val="es-ES"/>
                    </w:rPr>
                    <w:t xml:space="preserve">Higa, </w:t>
                  </w:r>
                  <w:proofErr w:type="spellStart"/>
                  <w:r>
                    <w:rPr>
                      <w:rFonts w:ascii="Arial" w:hAnsi="Arial" w:cs="Arial"/>
                      <w:lang w:val="es-ES"/>
                    </w:rPr>
                    <w:t>Déborah</w:t>
                  </w:r>
                  <w:proofErr w:type="spellEnd"/>
                </w:p>
              </w:tc>
              <w:tc>
                <w:tcPr>
                  <w:tcW w:w="2268" w:type="dxa"/>
                  <w:tcBorders>
                    <w:top w:val="single" w:sz="4" w:space="0" w:color="000000"/>
                    <w:left w:val="single" w:sz="4" w:space="0" w:color="000000"/>
                    <w:bottom w:val="single" w:sz="4" w:space="0" w:color="000000"/>
                    <w:right w:val="single" w:sz="4" w:space="0" w:color="000000"/>
                  </w:tcBorders>
                  <w:vAlign w:val="center"/>
                </w:tcPr>
                <w:p w:rsidR="00AC73D3" w:rsidRPr="00121884" w:rsidRDefault="00121884" w:rsidP="007521F7">
                  <w:pPr>
                    <w:snapToGrid w:val="0"/>
                    <w:jc w:val="center"/>
                    <w:rPr>
                      <w:rFonts w:ascii="Arial" w:hAnsi="Arial" w:cs="Arial"/>
                      <w:bCs/>
                      <w:lang w:val="es-ES"/>
                    </w:rPr>
                  </w:pPr>
                  <w:r w:rsidRPr="00121884">
                    <w:rPr>
                      <w:rFonts w:ascii="Arial" w:hAnsi="Arial" w:cs="Arial"/>
                      <w:bCs/>
                      <w:lang w:val="es-ES"/>
                    </w:rPr>
                    <w:t>143.126-2</w:t>
                  </w:r>
                </w:p>
              </w:tc>
            </w:tr>
          </w:tbl>
          <w:p w:rsidR="00AC73D3" w:rsidRPr="006D2D1A" w:rsidRDefault="00AC73D3" w:rsidP="007521F7">
            <w:pPr>
              <w:rPr>
                <w:rFonts w:ascii="Arial" w:hAnsi="Arial" w:cs="Arial"/>
                <w:lang w:val="es-ES"/>
              </w:rPr>
            </w:pPr>
          </w:p>
        </w:tc>
      </w:tr>
    </w:tbl>
    <w:p w:rsidR="00AC73D3" w:rsidRPr="006D2D1A" w:rsidRDefault="00AC73D3" w:rsidP="00714185">
      <w:pPr>
        <w:pStyle w:val="ListParagraph"/>
        <w:tabs>
          <w:tab w:val="left" w:pos="0"/>
        </w:tabs>
        <w:ind w:left="0"/>
        <w:rPr>
          <w:rFonts w:ascii="Arial" w:hAnsi="Arial" w:cs="Arial"/>
        </w:rPr>
      </w:pPr>
    </w:p>
    <w:tbl>
      <w:tblPr>
        <w:tblW w:w="0" w:type="auto"/>
        <w:tblInd w:w="-5" w:type="dxa"/>
        <w:tblLayout w:type="fixed"/>
        <w:tblLook w:val="0000" w:firstRow="0" w:lastRow="0" w:firstColumn="0" w:lastColumn="0" w:noHBand="0" w:noVBand="0"/>
      </w:tblPr>
      <w:tblGrid>
        <w:gridCol w:w="2376"/>
        <w:gridCol w:w="1985"/>
        <w:gridCol w:w="5467"/>
      </w:tblGrid>
      <w:tr w:rsidR="00AC73D3" w:rsidRPr="006D2D1A" w:rsidTr="007521F7">
        <w:tc>
          <w:tcPr>
            <w:tcW w:w="2376" w:type="dxa"/>
            <w:tcBorders>
              <w:top w:val="single" w:sz="4" w:space="0" w:color="000000"/>
              <w:left w:val="single" w:sz="4" w:space="0" w:color="000000"/>
              <w:bottom w:val="single" w:sz="4" w:space="0" w:color="000000"/>
            </w:tcBorders>
          </w:tcPr>
          <w:p w:rsidR="00AC73D3" w:rsidRPr="006D2D1A" w:rsidRDefault="00AC73D3" w:rsidP="00F0120E">
            <w:pPr>
              <w:spacing w:before="60" w:after="60"/>
              <w:jc w:val="center"/>
              <w:rPr>
                <w:rFonts w:ascii="Arial" w:hAnsi="Arial" w:cs="Arial"/>
              </w:rPr>
            </w:pPr>
            <w:r>
              <w:rPr>
                <w:rFonts w:ascii="Arial" w:hAnsi="Arial" w:cs="Arial"/>
              </w:rPr>
              <w:t>Entrega Informe</w:t>
            </w:r>
          </w:p>
        </w:tc>
        <w:tc>
          <w:tcPr>
            <w:tcW w:w="1985" w:type="dxa"/>
            <w:tcBorders>
              <w:top w:val="single" w:sz="4" w:space="0" w:color="000000"/>
              <w:left w:val="single" w:sz="4" w:space="0" w:color="000000"/>
              <w:bottom w:val="single" w:sz="4" w:space="0" w:color="000000"/>
            </w:tcBorders>
          </w:tcPr>
          <w:p w:rsidR="00AC73D3" w:rsidRPr="006D2D1A" w:rsidRDefault="00AC73D3" w:rsidP="00F0120E">
            <w:pPr>
              <w:spacing w:before="60" w:after="60"/>
              <w:jc w:val="center"/>
              <w:rPr>
                <w:rFonts w:ascii="Arial" w:hAnsi="Arial" w:cs="Arial"/>
              </w:rPr>
            </w:pPr>
            <w:r>
              <w:rPr>
                <w:rFonts w:ascii="Arial" w:hAnsi="Arial" w:cs="Arial"/>
              </w:rPr>
              <w:t>Fecha</w:t>
            </w:r>
          </w:p>
        </w:tc>
        <w:tc>
          <w:tcPr>
            <w:tcW w:w="5467" w:type="dxa"/>
            <w:tcBorders>
              <w:left w:val="single" w:sz="4" w:space="0" w:color="000000"/>
            </w:tcBorders>
          </w:tcPr>
          <w:p w:rsidR="00AC73D3" w:rsidRPr="006D2D1A" w:rsidRDefault="00AC73D3" w:rsidP="007521F7">
            <w:pPr>
              <w:spacing w:before="60" w:after="60"/>
              <w:jc w:val="center"/>
              <w:rPr>
                <w:rFonts w:ascii="Arial" w:hAnsi="Arial" w:cs="Arial"/>
              </w:rPr>
            </w:pPr>
            <w:r w:rsidRPr="006D2D1A">
              <w:rPr>
                <w:rFonts w:ascii="Arial" w:hAnsi="Arial" w:cs="Arial"/>
              </w:rPr>
              <w:t>Firma</w:t>
            </w:r>
          </w:p>
        </w:tc>
      </w:tr>
      <w:tr w:rsidR="00AC73D3" w:rsidRPr="006D2D1A" w:rsidTr="007521F7">
        <w:tc>
          <w:tcPr>
            <w:tcW w:w="2376" w:type="dxa"/>
            <w:tcBorders>
              <w:top w:val="single" w:sz="4" w:space="0" w:color="000000"/>
              <w:left w:val="single" w:sz="4" w:space="0" w:color="000000"/>
              <w:bottom w:val="single" w:sz="4" w:space="0" w:color="000000"/>
            </w:tcBorders>
          </w:tcPr>
          <w:p w:rsidR="00AC73D3" w:rsidRPr="006D2D1A" w:rsidRDefault="00AC73D3" w:rsidP="007521F7">
            <w:pPr>
              <w:spacing w:before="60" w:after="60"/>
              <w:rPr>
                <w:rFonts w:ascii="Arial" w:hAnsi="Arial" w:cs="Arial"/>
              </w:rPr>
            </w:pPr>
            <w:r w:rsidRPr="006D2D1A">
              <w:rPr>
                <w:rFonts w:ascii="Arial" w:hAnsi="Arial" w:cs="Arial"/>
              </w:rPr>
              <w:t>Primer entrega</w:t>
            </w:r>
          </w:p>
        </w:tc>
        <w:tc>
          <w:tcPr>
            <w:tcW w:w="1985" w:type="dxa"/>
            <w:tcBorders>
              <w:top w:val="single" w:sz="4" w:space="0" w:color="000000"/>
              <w:left w:val="single" w:sz="4" w:space="0" w:color="000000"/>
              <w:bottom w:val="single" w:sz="4" w:space="0" w:color="000000"/>
            </w:tcBorders>
          </w:tcPr>
          <w:p w:rsidR="00AC73D3" w:rsidRPr="006D2D1A" w:rsidRDefault="00AC73D3" w:rsidP="007521F7">
            <w:pPr>
              <w:spacing w:before="60" w:after="60"/>
              <w:rPr>
                <w:rFonts w:ascii="Arial" w:hAnsi="Arial" w:cs="Arial"/>
              </w:rPr>
            </w:pPr>
            <w:r w:rsidRPr="006D2D1A">
              <w:rPr>
                <w:rFonts w:ascii="Arial" w:hAnsi="Arial" w:cs="Arial"/>
              </w:rPr>
              <w:t xml:space="preserve">         /          / 12</w:t>
            </w:r>
          </w:p>
        </w:tc>
        <w:tc>
          <w:tcPr>
            <w:tcW w:w="5467" w:type="dxa"/>
            <w:tcBorders>
              <w:left w:val="single" w:sz="4" w:space="0" w:color="000000"/>
              <w:bottom w:val="dotted" w:sz="4" w:space="0" w:color="000000"/>
            </w:tcBorders>
          </w:tcPr>
          <w:p w:rsidR="00AC73D3" w:rsidRPr="006D2D1A" w:rsidRDefault="00AC73D3" w:rsidP="007521F7">
            <w:pPr>
              <w:snapToGrid w:val="0"/>
              <w:spacing w:before="60" w:after="60"/>
              <w:rPr>
                <w:rFonts w:ascii="Arial" w:hAnsi="Arial" w:cs="Arial"/>
              </w:rPr>
            </w:pPr>
          </w:p>
        </w:tc>
      </w:tr>
      <w:tr w:rsidR="00AC73D3" w:rsidRPr="006D2D1A" w:rsidTr="007521F7">
        <w:tc>
          <w:tcPr>
            <w:tcW w:w="2376" w:type="dxa"/>
            <w:tcBorders>
              <w:top w:val="single" w:sz="4" w:space="0" w:color="000000"/>
              <w:left w:val="single" w:sz="4" w:space="0" w:color="000000"/>
              <w:bottom w:val="single" w:sz="4" w:space="0" w:color="000000"/>
            </w:tcBorders>
          </w:tcPr>
          <w:p w:rsidR="00AC73D3" w:rsidRPr="006D2D1A" w:rsidRDefault="00AC73D3" w:rsidP="007521F7">
            <w:pPr>
              <w:spacing w:before="60" w:after="60"/>
              <w:rPr>
                <w:rFonts w:ascii="Arial" w:hAnsi="Arial" w:cs="Arial"/>
              </w:rPr>
            </w:pPr>
            <w:r w:rsidRPr="006D2D1A">
              <w:rPr>
                <w:rFonts w:ascii="Arial" w:hAnsi="Arial" w:cs="Arial"/>
              </w:rPr>
              <w:t>Aprobación</w:t>
            </w:r>
          </w:p>
        </w:tc>
        <w:tc>
          <w:tcPr>
            <w:tcW w:w="1985" w:type="dxa"/>
            <w:tcBorders>
              <w:top w:val="single" w:sz="4" w:space="0" w:color="000000"/>
              <w:left w:val="single" w:sz="4" w:space="0" w:color="000000"/>
              <w:bottom w:val="single" w:sz="4" w:space="0" w:color="000000"/>
            </w:tcBorders>
          </w:tcPr>
          <w:p w:rsidR="00AC73D3" w:rsidRPr="006D2D1A" w:rsidRDefault="00AC73D3" w:rsidP="007521F7">
            <w:pPr>
              <w:spacing w:before="60" w:after="60"/>
              <w:rPr>
                <w:rFonts w:ascii="Arial" w:hAnsi="Arial" w:cs="Arial"/>
              </w:rPr>
            </w:pPr>
            <w:r w:rsidRPr="006D2D1A">
              <w:rPr>
                <w:rFonts w:ascii="Arial" w:hAnsi="Arial" w:cs="Arial"/>
              </w:rPr>
              <w:t xml:space="preserve">         /          / 12</w:t>
            </w:r>
          </w:p>
        </w:tc>
        <w:tc>
          <w:tcPr>
            <w:tcW w:w="5467" w:type="dxa"/>
            <w:tcBorders>
              <w:left w:val="single" w:sz="4" w:space="0" w:color="000000"/>
            </w:tcBorders>
          </w:tcPr>
          <w:p w:rsidR="00AC73D3" w:rsidRPr="006D2D1A" w:rsidRDefault="00AC73D3" w:rsidP="007521F7">
            <w:pPr>
              <w:snapToGrid w:val="0"/>
              <w:spacing w:before="60" w:after="60"/>
              <w:rPr>
                <w:rFonts w:ascii="Arial" w:hAnsi="Arial" w:cs="Arial"/>
              </w:rPr>
            </w:pPr>
          </w:p>
        </w:tc>
      </w:tr>
    </w:tbl>
    <w:p w:rsidR="00AC73D3" w:rsidRPr="006D2D1A" w:rsidRDefault="00AC73D3" w:rsidP="00714185">
      <w:pPr>
        <w:pStyle w:val="ListParagraph"/>
        <w:tabs>
          <w:tab w:val="left" w:pos="0"/>
        </w:tabs>
        <w:ind w:left="0"/>
        <w:rPr>
          <w:rFonts w:ascii="Arial" w:hAnsi="Arial" w:cs="Arial"/>
        </w:rPr>
      </w:pPr>
    </w:p>
    <w:tbl>
      <w:tblPr>
        <w:tblW w:w="0" w:type="auto"/>
        <w:tblInd w:w="-5" w:type="dxa"/>
        <w:tblLayout w:type="fixed"/>
        <w:tblLook w:val="0000" w:firstRow="0" w:lastRow="0" w:firstColumn="0" w:lastColumn="0" w:noHBand="0" w:noVBand="0"/>
      </w:tblPr>
      <w:tblGrid>
        <w:gridCol w:w="2376"/>
        <w:gridCol w:w="1985"/>
        <w:gridCol w:w="1701"/>
        <w:gridCol w:w="3695"/>
      </w:tblGrid>
      <w:tr w:rsidR="00AC73D3" w:rsidRPr="006D2D1A" w:rsidTr="007521F7">
        <w:tc>
          <w:tcPr>
            <w:tcW w:w="2376"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Entrega</w:t>
            </w:r>
          </w:p>
        </w:tc>
        <w:tc>
          <w:tcPr>
            <w:tcW w:w="1985"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Devolución</w:t>
            </w:r>
          </w:p>
        </w:tc>
        <w:tc>
          <w:tcPr>
            <w:tcW w:w="1701"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Re-entrega</w:t>
            </w:r>
          </w:p>
        </w:tc>
        <w:tc>
          <w:tcPr>
            <w:tcW w:w="3695" w:type="dxa"/>
            <w:tcBorders>
              <w:top w:val="single" w:sz="4" w:space="0" w:color="C0C0C0"/>
              <w:left w:val="single" w:sz="4" w:space="0" w:color="C0C0C0"/>
              <w:bottom w:val="single" w:sz="4" w:space="0" w:color="C0C0C0"/>
              <w:right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Firma Recepción</w:t>
            </w:r>
          </w:p>
        </w:tc>
      </w:tr>
      <w:tr w:rsidR="00AC73D3" w:rsidRPr="006D2D1A" w:rsidTr="007521F7">
        <w:tc>
          <w:tcPr>
            <w:tcW w:w="2376"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2°</w:t>
            </w:r>
          </w:p>
        </w:tc>
        <w:tc>
          <w:tcPr>
            <w:tcW w:w="1985"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        / 12</w:t>
            </w:r>
          </w:p>
        </w:tc>
        <w:tc>
          <w:tcPr>
            <w:tcW w:w="1701"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        / 12</w:t>
            </w:r>
          </w:p>
        </w:tc>
        <w:tc>
          <w:tcPr>
            <w:tcW w:w="3695" w:type="dxa"/>
            <w:tcBorders>
              <w:top w:val="single" w:sz="4" w:space="0" w:color="C0C0C0"/>
              <w:left w:val="single" w:sz="4" w:space="0" w:color="C0C0C0"/>
              <w:bottom w:val="single" w:sz="4" w:space="0" w:color="C0C0C0"/>
              <w:right w:val="single" w:sz="4" w:space="0" w:color="C0C0C0"/>
            </w:tcBorders>
          </w:tcPr>
          <w:p w:rsidR="00AC73D3" w:rsidRPr="006D2D1A" w:rsidRDefault="00AC73D3" w:rsidP="007521F7">
            <w:pPr>
              <w:spacing w:before="60" w:after="60"/>
              <w:jc w:val="right"/>
              <w:rPr>
                <w:rFonts w:ascii="Arial" w:hAnsi="Arial" w:cs="Arial"/>
              </w:rPr>
            </w:pPr>
            <w:r w:rsidRPr="006D2D1A">
              <w:rPr>
                <w:rFonts w:ascii="Arial" w:hAnsi="Arial" w:cs="Arial"/>
              </w:rPr>
              <w:t xml:space="preserve"> </w:t>
            </w:r>
          </w:p>
        </w:tc>
      </w:tr>
      <w:tr w:rsidR="00AC73D3" w:rsidRPr="006D2D1A" w:rsidTr="007521F7">
        <w:tc>
          <w:tcPr>
            <w:tcW w:w="2376"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3°</w:t>
            </w:r>
          </w:p>
        </w:tc>
        <w:tc>
          <w:tcPr>
            <w:tcW w:w="1985"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        / 12</w:t>
            </w:r>
          </w:p>
        </w:tc>
        <w:tc>
          <w:tcPr>
            <w:tcW w:w="1701"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        / 12</w:t>
            </w:r>
          </w:p>
        </w:tc>
        <w:tc>
          <w:tcPr>
            <w:tcW w:w="3695" w:type="dxa"/>
            <w:tcBorders>
              <w:top w:val="single" w:sz="4" w:space="0" w:color="C0C0C0"/>
              <w:left w:val="single" w:sz="4" w:space="0" w:color="C0C0C0"/>
              <w:bottom w:val="single" w:sz="4" w:space="0" w:color="C0C0C0"/>
              <w:right w:val="single" w:sz="4" w:space="0" w:color="C0C0C0"/>
            </w:tcBorders>
          </w:tcPr>
          <w:p w:rsidR="00AC73D3" w:rsidRPr="006D2D1A" w:rsidRDefault="00AC73D3" w:rsidP="007521F7">
            <w:pPr>
              <w:snapToGrid w:val="0"/>
              <w:spacing w:before="60" w:after="60"/>
              <w:jc w:val="right"/>
              <w:rPr>
                <w:rFonts w:ascii="Arial" w:hAnsi="Arial" w:cs="Arial"/>
              </w:rPr>
            </w:pPr>
          </w:p>
        </w:tc>
      </w:tr>
      <w:tr w:rsidR="00AC73D3" w:rsidRPr="006D2D1A" w:rsidTr="007521F7">
        <w:tc>
          <w:tcPr>
            <w:tcW w:w="2376"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4°</w:t>
            </w:r>
          </w:p>
        </w:tc>
        <w:tc>
          <w:tcPr>
            <w:tcW w:w="1985"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        / 12</w:t>
            </w:r>
          </w:p>
        </w:tc>
        <w:tc>
          <w:tcPr>
            <w:tcW w:w="1701" w:type="dxa"/>
            <w:tcBorders>
              <w:top w:val="single" w:sz="4" w:space="0" w:color="C0C0C0"/>
              <w:left w:val="single" w:sz="4" w:space="0" w:color="C0C0C0"/>
              <w:bottom w:val="single" w:sz="4" w:space="0" w:color="C0C0C0"/>
            </w:tcBorders>
          </w:tcPr>
          <w:p w:rsidR="00AC73D3" w:rsidRPr="006D2D1A" w:rsidRDefault="00AC73D3" w:rsidP="007521F7">
            <w:pPr>
              <w:spacing w:before="60" w:after="60"/>
              <w:jc w:val="center"/>
              <w:rPr>
                <w:rFonts w:ascii="Arial" w:hAnsi="Arial" w:cs="Arial"/>
              </w:rPr>
            </w:pPr>
            <w:r w:rsidRPr="006D2D1A">
              <w:rPr>
                <w:rFonts w:ascii="Arial" w:hAnsi="Arial" w:cs="Arial"/>
              </w:rPr>
              <w:t>/        / 12</w:t>
            </w:r>
          </w:p>
        </w:tc>
        <w:tc>
          <w:tcPr>
            <w:tcW w:w="3695" w:type="dxa"/>
            <w:tcBorders>
              <w:top w:val="single" w:sz="4" w:space="0" w:color="C0C0C0"/>
              <w:left w:val="single" w:sz="4" w:space="0" w:color="C0C0C0"/>
              <w:bottom w:val="single" w:sz="4" w:space="0" w:color="C0C0C0"/>
              <w:right w:val="single" w:sz="4" w:space="0" w:color="C0C0C0"/>
            </w:tcBorders>
          </w:tcPr>
          <w:p w:rsidR="00AC73D3" w:rsidRPr="006D2D1A" w:rsidRDefault="00AC73D3" w:rsidP="007521F7">
            <w:pPr>
              <w:snapToGrid w:val="0"/>
              <w:spacing w:before="60" w:after="60"/>
              <w:jc w:val="right"/>
              <w:rPr>
                <w:rFonts w:ascii="Arial" w:hAnsi="Arial" w:cs="Arial"/>
              </w:rPr>
            </w:pPr>
          </w:p>
        </w:tc>
      </w:tr>
    </w:tbl>
    <w:sdt>
      <w:sdtPr>
        <w:rPr>
          <w:rFonts w:ascii="Times New Roman" w:eastAsia="Times New Roman" w:hAnsi="Times New Roman" w:cs="Times New Roman"/>
          <w:color w:val="auto"/>
          <w:sz w:val="20"/>
          <w:szCs w:val="20"/>
          <w:lang w:val="es-ES_tradnl" w:eastAsia="es-ES"/>
        </w:rPr>
        <w:id w:val="678542430"/>
        <w:docPartObj>
          <w:docPartGallery w:val="Table of Contents"/>
          <w:docPartUnique/>
        </w:docPartObj>
      </w:sdtPr>
      <w:sdtEndPr>
        <w:rPr>
          <w:b/>
          <w:bCs/>
          <w:noProof/>
        </w:rPr>
      </w:sdtEndPr>
      <w:sdtContent>
        <w:p w:rsidR="00A67DF8" w:rsidRDefault="00A67DF8">
          <w:pPr>
            <w:pStyle w:val="TOCHeading"/>
          </w:pPr>
          <w:proofErr w:type="spellStart"/>
          <w:r>
            <w:t>Índice</w:t>
          </w:r>
          <w:proofErr w:type="spellEnd"/>
        </w:p>
        <w:p w:rsidR="00A67DF8" w:rsidRPr="00A67DF8" w:rsidRDefault="00A67DF8" w:rsidP="00A67DF8">
          <w:pPr>
            <w:rPr>
              <w:lang w:val="en-US" w:eastAsia="en-US"/>
            </w:rPr>
          </w:pPr>
        </w:p>
        <w:p w:rsidR="00402102" w:rsidRDefault="00A67DF8">
          <w:pPr>
            <w:pStyle w:val="TOC1"/>
            <w:tabs>
              <w:tab w:val="left" w:pos="440"/>
              <w:tab w:val="right" w:leader="dot" w:pos="9736"/>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442952379" w:history="1">
            <w:r w:rsidR="00402102" w:rsidRPr="00BC4A84">
              <w:rPr>
                <w:rStyle w:val="Hyperlink"/>
                <w:noProof/>
              </w:rPr>
              <w:t>1.</w:t>
            </w:r>
            <w:r w:rsidR="00402102">
              <w:rPr>
                <w:rFonts w:asciiTheme="minorHAnsi" w:eastAsiaTheme="minorEastAsia" w:hAnsiTheme="minorHAnsi" w:cstheme="minorBidi"/>
                <w:noProof/>
                <w:sz w:val="22"/>
                <w:szCs w:val="22"/>
                <w:lang w:val="es-ES"/>
              </w:rPr>
              <w:tab/>
            </w:r>
            <w:r w:rsidR="00402102" w:rsidRPr="00BC4A84">
              <w:rPr>
                <w:rStyle w:val="Hyperlink"/>
                <w:noProof/>
              </w:rPr>
              <w:t>INTRODUCCIÓN</w:t>
            </w:r>
            <w:r w:rsidR="00402102">
              <w:rPr>
                <w:noProof/>
                <w:webHidden/>
              </w:rPr>
              <w:tab/>
            </w:r>
            <w:r w:rsidR="00402102">
              <w:rPr>
                <w:noProof/>
                <w:webHidden/>
              </w:rPr>
              <w:fldChar w:fldCharType="begin"/>
            </w:r>
            <w:r w:rsidR="00402102">
              <w:rPr>
                <w:noProof/>
                <w:webHidden/>
              </w:rPr>
              <w:instrText xml:space="preserve"> PAGEREF _Toc442952379 \h </w:instrText>
            </w:r>
            <w:r w:rsidR="00402102">
              <w:rPr>
                <w:noProof/>
                <w:webHidden/>
              </w:rPr>
            </w:r>
            <w:r w:rsidR="00402102">
              <w:rPr>
                <w:noProof/>
                <w:webHidden/>
              </w:rPr>
              <w:fldChar w:fldCharType="separate"/>
            </w:r>
            <w:r w:rsidR="00402102">
              <w:rPr>
                <w:noProof/>
                <w:webHidden/>
              </w:rPr>
              <w:t>3</w:t>
            </w:r>
            <w:r w:rsidR="00402102">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0" w:history="1">
            <w:r w:rsidRPr="00BC4A84">
              <w:rPr>
                <w:rStyle w:val="Hyperlink"/>
                <w:noProof/>
              </w:rPr>
              <w:t>Distintos métodos de medición</w:t>
            </w:r>
            <w:r>
              <w:rPr>
                <w:noProof/>
                <w:webHidden/>
              </w:rPr>
              <w:tab/>
            </w:r>
            <w:r>
              <w:rPr>
                <w:noProof/>
                <w:webHidden/>
              </w:rPr>
              <w:fldChar w:fldCharType="begin"/>
            </w:r>
            <w:r>
              <w:rPr>
                <w:noProof/>
                <w:webHidden/>
              </w:rPr>
              <w:instrText xml:space="preserve"> PAGEREF _Toc442952380 \h </w:instrText>
            </w:r>
            <w:r>
              <w:rPr>
                <w:noProof/>
                <w:webHidden/>
              </w:rPr>
            </w:r>
            <w:r>
              <w:rPr>
                <w:noProof/>
                <w:webHidden/>
              </w:rPr>
              <w:fldChar w:fldCharType="separate"/>
            </w:r>
            <w:r>
              <w:rPr>
                <w:noProof/>
                <w:webHidden/>
              </w:rPr>
              <w:t>3</w:t>
            </w:r>
            <w:r>
              <w:rPr>
                <w:noProof/>
                <w:webHidden/>
              </w:rPr>
              <w:fldChar w:fldCharType="end"/>
            </w:r>
          </w:hyperlink>
        </w:p>
        <w:p w:rsidR="00402102" w:rsidRDefault="00402102">
          <w:pPr>
            <w:pStyle w:val="TOC1"/>
            <w:tabs>
              <w:tab w:val="left" w:pos="440"/>
              <w:tab w:val="right" w:leader="dot" w:pos="9736"/>
            </w:tabs>
            <w:rPr>
              <w:rFonts w:asciiTheme="minorHAnsi" w:eastAsiaTheme="minorEastAsia" w:hAnsiTheme="minorHAnsi" w:cstheme="minorBidi"/>
              <w:noProof/>
              <w:sz w:val="22"/>
              <w:szCs w:val="22"/>
              <w:lang w:val="es-ES"/>
            </w:rPr>
          </w:pPr>
          <w:hyperlink w:anchor="_Toc442952381" w:history="1">
            <w:r w:rsidRPr="00BC4A84">
              <w:rPr>
                <w:rStyle w:val="Hyperlink"/>
                <w:noProof/>
              </w:rPr>
              <w:t xml:space="preserve">2. </w:t>
            </w:r>
            <w:r>
              <w:rPr>
                <w:rFonts w:asciiTheme="minorHAnsi" w:eastAsiaTheme="minorEastAsia" w:hAnsiTheme="minorHAnsi" w:cstheme="minorBidi"/>
                <w:noProof/>
                <w:sz w:val="22"/>
                <w:szCs w:val="22"/>
                <w:lang w:val="es-ES"/>
              </w:rPr>
              <w:tab/>
            </w:r>
            <w:r w:rsidRPr="00BC4A84">
              <w:rPr>
                <w:rStyle w:val="Hyperlink"/>
                <w:noProof/>
              </w:rPr>
              <w:t>DESARROLLO DEL TRABAJO</w:t>
            </w:r>
            <w:r>
              <w:rPr>
                <w:noProof/>
                <w:webHidden/>
              </w:rPr>
              <w:tab/>
            </w:r>
            <w:r>
              <w:rPr>
                <w:noProof/>
                <w:webHidden/>
              </w:rPr>
              <w:fldChar w:fldCharType="begin"/>
            </w:r>
            <w:r>
              <w:rPr>
                <w:noProof/>
                <w:webHidden/>
              </w:rPr>
              <w:instrText xml:space="preserve"> PAGEREF _Toc442952381 \h </w:instrText>
            </w:r>
            <w:r>
              <w:rPr>
                <w:noProof/>
                <w:webHidden/>
              </w:rPr>
            </w:r>
            <w:r>
              <w:rPr>
                <w:noProof/>
                <w:webHidden/>
              </w:rPr>
              <w:fldChar w:fldCharType="separate"/>
            </w:r>
            <w:r>
              <w:rPr>
                <w:noProof/>
                <w:webHidden/>
              </w:rPr>
              <w:t>4</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2" w:history="1">
            <w:r w:rsidRPr="00BC4A84">
              <w:rPr>
                <w:rStyle w:val="Hyperlink"/>
                <w:noProof/>
              </w:rPr>
              <w:t>Método por sonda coaxial</w:t>
            </w:r>
            <w:r>
              <w:rPr>
                <w:noProof/>
                <w:webHidden/>
              </w:rPr>
              <w:tab/>
            </w:r>
            <w:r>
              <w:rPr>
                <w:noProof/>
                <w:webHidden/>
              </w:rPr>
              <w:fldChar w:fldCharType="begin"/>
            </w:r>
            <w:r>
              <w:rPr>
                <w:noProof/>
                <w:webHidden/>
              </w:rPr>
              <w:instrText xml:space="preserve"> PAGEREF _Toc442952382 \h </w:instrText>
            </w:r>
            <w:r>
              <w:rPr>
                <w:noProof/>
                <w:webHidden/>
              </w:rPr>
            </w:r>
            <w:r>
              <w:rPr>
                <w:noProof/>
                <w:webHidden/>
              </w:rPr>
              <w:fldChar w:fldCharType="separate"/>
            </w:r>
            <w:r>
              <w:rPr>
                <w:noProof/>
                <w:webHidden/>
              </w:rPr>
              <w:t>4</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3" w:history="1">
            <w:r w:rsidRPr="00BC4A84">
              <w:rPr>
                <w:rStyle w:val="Hyperlink"/>
                <w:noProof/>
              </w:rPr>
              <w:t>VNA (Vector Network Analyzer)</w:t>
            </w:r>
            <w:r>
              <w:rPr>
                <w:noProof/>
                <w:webHidden/>
              </w:rPr>
              <w:tab/>
            </w:r>
            <w:r>
              <w:rPr>
                <w:noProof/>
                <w:webHidden/>
              </w:rPr>
              <w:fldChar w:fldCharType="begin"/>
            </w:r>
            <w:r>
              <w:rPr>
                <w:noProof/>
                <w:webHidden/>
              </w:rPr>
              <w:instrText xml:space="preserve"> PAGEREF _Toc442952383 \h </w:instrText>
            </w:r>
            <w:r>
              <w:rPr>
                <w:noProof/>
                <w:webHidden/>
              </w:rPr>
            </w:r>
            <w:r>
              <w:rPr>
                <w:noProof/>
                <w:webHidden/>
              </w:rPr>
              <w:fldChar w:fldCharType="separate"/>
            </w:r>
            <w:r>
              <w:rPr>
                <w:noProof/>
                <w:webHidden/>
              </w:rPr>
              <w:t>5</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4" w:history="1">
            <w:r w:rsidRPr="00BC4A84">
              <w:rPr>
                <w:rStyle w:val="Hyperlink"/>
                <w:noProof/>
              </w:rPr>
              <w:t>Construcción de la sonda</w:t>
            </w:r>
            <w:r>
              <w:rPr>
                <w:noProof/>
                <w:webHidden/>
              </w:rPr>
              <w:tab/>
            </w:r>
            <w:r>
              <w:rPr>
                <w:noProof/>
                <w:webHidden/>
              </w:rPr>
              <w:fldChar w:fldCharType="begin"/>
            </w:r>
            <w:r>
              <w:rPr>
                <w:noProof/>
                <w:webHidden/>
              </w:rPr>
              <w:instrText xml:space="preserve"> PAGEREF _Toc442952384 \h </w:instrText>
            </w:r>
            <w:r>
              <w:rPr>
                <w:noProof/>
                <w:webHidden/>
              </w:rPr>
            </w:r>
            <w:r>
              <w:rPr>
                <w:noProof/>
                <w:webHidden/>
              </w:rPr>
              <w:fldChar w:fldCharType="separate"/>
            </w:r>
            <w:r>
              <w:rPr>
                <w:noProof/>
                <w:webHidden/>
              </w:rPr>
              <w:t>6</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5" w:history="1">
            <w:r w:rsidRPr="00BC4A84">
              <w:rPr>
                <w:rStyle w:val="Hyperlink"/>
                <w:noProof/>
              </w:rPr>
              <w:t>Método de conversión</w:t>
            </w:r>
            <w:r>
              <w:rPr>
                <w:noProof/>
                <w:webHidden/>
              </w:rPr>
              <w:tab/>
            </w:r>
            <w:r>
              <w:rPr>
                <w:noProof/>
                <w:webHidden/>
              </w:rPr>
              <w:fldChar w:fldCharType="begin"/>
            </w:r>
            <w:r>
              <w:rPr>
                <w:noProof/>
                <w:webHidden/>
              </w:rPr>
              <w:instrText xml:space="preserve"> PAGEREF _Toc442952385 \h </w:instrText>
            </w:r>
            <w:r>
              <w:rPr>
                <w:noProof/>
                <w:webHidden/>
              </w:rPr>
            </w:r>
            <w:r>
              <w:rPr>
                <w:noProof/>
                <w:webHidden/>
              </w:rPr>
              <w:fldChar w:fldCharType="separate"/>
            </w:r>
            <w:r>
              <w:rPr>
                <w:noProof/>
                <w:webHidden/>
              </w:rPr>
              <w:t>7</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6" w:history="1">
            <w:r w:rsidRPr="00BC4A84">
              <w:rPr>
                <w:rStyle w:val="Hyperlink"/>
                <w:noProof/>
              </w:rPr>
              <w:t>Resolución de las ecuaciones por software</w:t>
            </w:r>
            <w:r>
              <w:rPr>
                <w:noProof/>
                <w:webHidden/>
              </w:rPr>
              <w:tab/>
            </w:r>
            <w:r>
              <w:rPr>
                <w:noProof/>
                <w:webHidden/>
              </w:rPr>
              <w:fldChar w:fldCharType="begin"/>
            </w:r>
            <w:r>
              <w:rPr>
                <w:noProof/>
                <w:webHidden/>
              </w:rPr>
              <w:instrText xml:space="preserve"> PAGEREF _Toc442952386 \h </w:instrText>
            </w:r>
            <w:r>
              <w:rPr>
                <w:noProof/>
                <w:webHidden/>
              </w:rPr>
            </w:r>
            <w:r>
              <w:rPr>
                <w:noProof/>
                <w:webHidden/>
              </w:rPr>
              <w:fldChar w:fldCharType="separate"/>
            </w:r>
            <w:r>
              <w:rPr>
                <w:noProof/>
                <w:webHidden/>
              </w:rPr>
              <w:t>8</w:t>
            </w:r>
            <w:r>
              <w:rPr>
                <w:noProof/>
                <w:webHidden/>
              </w:rPr>
              <w:fldChar w:fldCharType="end"/>
            </w:r>
          </w:hyperlink>
        </w:p>
        <w:p w:rsidR="00402102" w:rsidRDefault="00402102">
          <w:pPr>
            <w:pStyle w:val="TOC1"/>
            <w:tabs>
              <w:tab w:val="left" w:pos="440"/>
              <w:tab w:val="right" w:leader="dot" w:pos="9736"/>
            </w:tabs>
            <w:rPr>
              <w:rFonts w:asciiTheme="minorHAnsi" w:eastAsiaTheme="minorEastAsia" w:hAnsiTheme="minorHAnsi" w:cstheme="minorBidi"/>
              <w:noProof/>
              <w:sz w:val="22"/>
              <w:szCs w:val="22"/>
              <w:lang w:val="es-ES"/>
            </w:rPr>
          </w:pPr>
          <w:hyperlink w:anchor="_Toc442952387" w:history="1">
            <w:r w:rsidRPr="00BC4A84">
              <w:rPr>
                <w:rStyle w:val="Hyperlink"/>
                <w:rFonts w:cs="Arial"/>
                <w:noProof/>
              </w:rPr>
              <w:t>3.</w:t>
            </w:r>
            <w:r>
              <w:rPr>
                <w:rFonts w:asciiTheme="minorHAnsi" w:eastAsiaTheme="minorEastAsia" w:hAnsiTheme="minorHAnsi" w:cstheme="minorBidi"/>
                <w:noProof/>
                <w:sz w:val="22"/>
                <w:szCs w:val="22"/>
                <w:lang w:val="es-ES"/>
              </w:rPr>
              <w:tab/>
            </w:r>
            <w:r w:rsidRPr="00BC4A84">
              <w:rPr>
                <w:rStyle w:val="Hyperlink"/>
                <w:rFonts w:cs="Arial"/>
                <w:noProof/>
              </w:rPr>
              <w:t>RESULTADOS</w:t>
            </w:r>
            <w:r>
              <w:rPr>
                <w:noProof/>
                <w:webHidden/>
              </w:rPr>
              <w:tab/>
            </w:r>
            <w:r>
              <w:rPr>
                <w:noProof/>
                <w:webHidden/>
              </w:rPr>
              <w:fldChar w:fldCharType="begin"/>
            </w:r>
            <w:r>
              <w:rPr>
                <w:noProof/>
                <w:webHidden/>
              </w:rPr>
              <w:instrText xml:space="preserve"> PAGEREF _Toc442952387 \h </w:instrText>
            </w:r>
            <w:r>
              <w:rPr>
                <w:noProof/>
                <w:webHidden/>
              </w:rPr>
            </w:r>
            <w:r>
              <w:rPr>
                <w:noProof/>
                <w:webHidden/>
              </w:rPr>
              <w:fldChar w:fldCharType="separate"/>
            </w:r>
            <w:r>
              <w:rPr>
                <w:noProof/>
                <w:webHidden/>
              </w:rPr>
              <w:t>9</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8" w:history="1">
            <w:r w:rsidRPr="00BC4A84">
              <w:rPr>
                <w:rStyle w:val="Hyperlink"/>
                <w:noProof/>
              </w:rPr>
              <w:t>Agua destilada</w:t>
            </w:r>
            <w:r>
              <w:rPr>
                <w:noProof/>
                <w:webHidden/>
              </w:rPr>
              <w:tab/>
            </w:r>
            <w:r>
              <w:rPr>
                <w:noProof/>
                <w:webHidden/>
              </w:rPr>
              <w:fldChar w:fldCharType="begin"/>
            </w:r>
            <w:r>
              <w:rPr>
                <w:noProof/>
                <w:webHidden/>
              </w:rPr>
              <w:instrText xml:space="preserve"> PAGEREF _Toc442952388 \h </w:instrText>
            </w:r>
            <w:r>
              <w:rPr>
                <w:noProof/>
                <w:webHidden/>
              </w:rPr>
            </w:r>
            <w:r>
              <w:rPr>
                <w:noProof/>
                <w:webHidden/>
              </w:rPr>
              <w:fldChar w:fldCharType="separate"/>
            </w:r>
            <w:r>
              <w:rPr>
                <w:noProof/>
                <w:webHidden/>
              </w:rPr>
              <w:t>9</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89" w:history="1">
            <w:r w:rsidRPr="00BC4A84">
              <w:rPr>
                <w:rStyle w:val="Hyperlink"/>
                <w:noProof/>
              </w:rPr>
              <w:t>Aire</w:t>
            </w:r>
            <w:r>
              <w:rPr>
                <w:noProof/>
                <w:webHidden/>
              </w:rPr>
              <w:tab/>
            </w:r>
            <w:r>
              <w:rPr>
                <w:noProof/>
                <w:webHidden/>
              </w:rPr>
              <w:fldChar w:fldCharType="begin"/>
            </w:r>
            <w:r>
              <w:rPr>
                <w:noProof/>
                <w:webHidden/>
              </w:rPr>
              <w:instrText xml:space="preserve"> PAGEREF _Toc442952389 \h </w:instrText>
            </w:r>
            <w:r>
              <w:rPr>
                <w:noProof/>
                <w:webHidden/>
              </w:rPr>
            </w:r>
            <w:r>
              <w:rPr>
                <w:noProof/>
                <w:webHidden/>
              </w:rPr>
              <w:fldChar w:fldCharType="separate"/>
            </w:r>
            <w:r>
              <w:rPr>
                <w:noProof/>
                <w:webHidden/>
              </w:rPr>
              <w:t>13</w:t>
            </w:r>
            <w:r>
              <w:rPr>
                <w:noProof/>
                <w:webHidden/>
              </w:rPr>
              <w:fldChar w:fldCharType="end"/>
            </w:r>
          </w:hyperlink>
        </w:p>
        <w:p w:rsidR="00402102" w:rsidRDefault="00402102">
          <w:pPr>
            <w:pStyle w:val="TOC2"/>
            <w:tabs>
              <w:tab w:val="right" w:leader="dot" w:pos="9736"/>
            </w:tabs>
            <w:rPr>
              <w:rFonts w:asciiTheme="minorHAnsi" w:eastAsiaTheme="minorEastAsia" w:hAnsiTheme="minorHAnsi" w:cstheme="minorBidi"/>
              <w:noProof/>
              <w:sz w:val="22"/>
              <w:szCs w:val="22"/>
              <w:lang w:val="es-ES"/>
            </w:rPr>
          </w:pPr>
          <w:hyperlink w:anchor="_Toc442952390" w:history="1">
            <w:r w:rsidRPr="00BC4A84">
              <w:rPr>
                <w:rStyle w:val="Hyperlink"/>
                <w:noProof/>
              </w:rPr>
              <w:t>Alcohol</w:t>
            </w:r>
            <w:r>
              <w:rPr>
                <w:noProof/>
                <w:webHidden/>
              </w:rPr>
              <w:tab/>
            </w:r>
            <w:r>
              <w:rPr>
                <w:noProof/>
                <w:webHidden/>
              </w:rPr>
              <w:fldChar w:fldCharType="begin"/>
            </w:r>
            <w:r>
              <w:rPr>
                <w:noProof/>
                <w:webHidden/>
              </w:rPr>
              <w:instrText xml:space="preserve"> PAGEREF _Toc442952390 \h </w:instrText>
            </w:r>
            <w:r>
              <w:rPr>
                <w:noProof/>
                <w:webHidden/>
              </w:rPr>
            </w:r>
            <w:r>
              <w:rPr>
                <w:noProof/>
                <w:webHidden/>
              </w:rPr>
              <w:fldChar w:fldCharType="separate"/>
            </w:r>
            <w:r>
              <w:rPr>
                <w:noProof/>
                <w:webHidden/>
              </w:rPr>
              <w:t>14</w:t>
            </w:r>
            <w:r>
              <w:rPr>
                <w:noProof/>
                <w:webHidden/>
              </w:rPr>
              <w:fldChar w:fldCharType="end"/>
            </w:r>
          </w:hyperlink>
        </w:p>
        <w:p w:rsidR="00402102" w:rsidRDefault="00402102">
          <w:pPr>
            <w:pStyle w:val="TOC1"/>
            <w:tabs>
              <w:tab w:val="left" w:pos="440"/>
              <w:tab w:val="right" w:leader="dot" w:pos="9736"/>
            </w:tabs>
            <w:rPr>
              <w:rFonts w:asciiTheme="minorHAnsi" w:eastAsiaTheme="minorEastAsia" w:hAnsiTheme="minorHAnsi" w:cstheme="minorBidi"/>
              <w:noProof/>
              <w:sz w:val="22"/>
              <w:szCs w:val="22"/>
              <w:lang w:val="es-ES"/>
            </w:rPr>
          </w:pPr>
          <w:hyperlink w:anchor="_Toc442952391" w:history="1">
            <w:r w:rsidRPr="00BC4A84">
              <w:rPr>
                <w:rStyle w:val="Hyperlink"/>
                <w:rFonts w:cs="Arial"/>
                <w:noProof/>
              </w:rPr>
              <w:t>4.</w:t>
            </w:r>
            <w:r>
              <w:rPr>
                <w:rFonts w:asciiTheme="minorHAnsi" w:eastAsiaTheme="minorEastAsia" w:hAnsiTheme="minorHAnsi" w:cstheme="minorBidi"/>
                <w:noProof/>
                <w:sz w:val="22"/>
                <w:szCs w:val="22"/>
                <w:lang w:val="es-ES"/>
              </w:rPr>
              <w:tab/>
            </w:r>
            <w:r w:rsidRPr="00BC4A84">
              <w:rPr>
                <w:rStyle w:val="Hyperlink"/>
                <w:rFonts w:cs="Arial"/>
                <w:noProof/>
              </w:rPr>
              <w:t>DISCUSIÓN</w:t>
            </w:r>
            <w:r>
              <w:rPr>
                <w:noProof/>
                <w:webHidden/>
              </w:rPr>
              <w:tab/>
            </w:r>
            <w:r>
              <w:rPr>
                <w:noProof/>
                <w:webHidden/>
              </w:rPr>
              <w:fldChar w:fldCharType="begin"/>
            </w:r>
            <w:r>
              <w:rPr>
                <w:noProof/>
                <w:webHidden/>
              </w:rPr>
              <w:instrText xml:space="preserve"> PAGEREF _Toc442952391 \h </w:instrText>
            </w:r>
            <w:r>
              <w:rPr>
                <w:noProof/>
                <w:webHidden/>
              </w:rPr>
            </w:r>
            <w:r>
              <w:rPr>
                <w:noProof/>
                <w:webHidden/>
              </w:rPr>
              <w:fldChar w:fldCharType="separate"/>
            </w:r>
            <w:r>
              <w:rPr>
                <w:noProof/>
                <w:webHidden/>
              </w:rPr>
              <w:t>16</w:t>
            </w:r>
            <w:r>
              <w:rPr>
                <w:noProof/>
                <w:webHidden/>
              </w:rPr>
              <w:fldChar w:fldCharType="end"/>
            </w:r>
          </w:hyperlink>
        </w:p>
        <w:p w:rsidR="00402102" w:rsidRDefault="00402102">
          <w:pPr>
            <w:pStyle w:val="TOC1"/>
            <w:tabs>
              <w:tab w:val="left" w:pos="440"/>
              <w:tab w:val="right" w:leader="dot" w:pos="9736"/>
            </w:tabs>
            <w:rPr>
              <w:rFonts w:asciiTheme="minorHAnsi" w:eastAsiaTheme="minorEastAsia" w:hAnsiTheme="minorHAnsi" w:cstheme="minorBidi"/>
              <w:noProof/>
              <w:sz w:val="22"/>
              <w:szCs w:val="22"/>
              <w:lang w:val="es-ES"/>
            </w:rPr>
          </w:pPr>
          <w:hyperlink w:anchor="_Toc442952392" w:history="1">
            <w:r w:rsidRPr="00BC4A84">
              <w:rPr>
                <w:rStyle w:val="Hyperlink"/>
                <w:rFonts w:cs="Arial"/>
                <w:noProof/>
              </w:rPr>
              <w:t>6.</w:t>
            </w:r>
            <w:r>
              <w:rPr>
                <w:rFonts w:asciiTheme="minorHAnsi" w:eastAsiaTheme="minorEastAsia" w:hAnsiTheme="minorHAnsi" w:cstheme="minorBidi"/>
                <w:noProof/>
                <w:sz w:val="22"/>
                <w:szCs w:val="22"/>
                <w:lang w:val="es-ES"/>
              </w:rPr>
              <w:tab/>
            </w:r>
            <w:r w:rsidRPr="00BC4A84">
              <w:rPr>
                <w:rStyle w:val="Hyperlink"/>
                <w:rFonts w:cs="Arial"/>
                <w:noProof/>
              </w:rPr>
              <w:t>REFERENCIAS</w:t>
            </w:r>
            <w:r>
              <w:rPr>
                <w:noProof/>
                <w:webHidden/>
              </w:rPr>
              <w:tab/>
            </w:r>
            <w:r>
              <w:rPr>
                <w:noProof/>
                <w:webHidden/>
              </w:rPr>
              <w:fldChar w:fldCharType="begin"/>
            </w:r>
            <w:r>
              <w:rPr>
                <w:noProof/>
                <w:webHidden/>
              </w:rPr>
              <w:instrText xml:space="preserve"> PAGEREF _Toc442952392 \h </w:instrText>
            </w:r>
            <w:r>
              <w:rPr>
                <w:noProof/>
                <w:webHidden/>
              </w:rPr>
            </w:r>
            <w:r>
              <w:rPr>
                <w:noProof/>
                <w:webHidden/>
              </w:rPr>
              <w:fldChar w:fldCharType="separate"/>
            </w:r>
            <w:r>
              <w:rPr>
                <w:noProof/>
                <w:webHidden/>
              </w:rPr>
              <w:t>17</w:t>
            </w:r>
            <w:r>
              <w:rPr>
                <w:noProof/>
                <w:webHidden/>
              </w:rPr>
              <w:fldChar w:fldCharType="end"/>
            </w:r>
          </w:hyperlink>
        </w:p>
        <w:p w:rsidR="00A67DF8" w:rsidRDefault="00A67DF8">
          <w:r>
            <w:rPr>
              <w:b/>
              <w:bCs/>
              <w:noProof/>
            </w:rPr>
            <w:fldChar w:fldCharType="end"/>
          </w:r>
        </w:p>
      </w:sdtContent>
    </w:sdt>
    <w:p w:rsidR="00A67DF8" w:rsidRDefault="00A67DF8" w:rsidP="00195189">
      <w:pPr>
        <w:rPr>
          <w:rFonts w:ascii="Arial" w:hAnsi="Arial" w:cs="Arial"/>
          <w:b/>
        </w:rPr>
      </w:pPr>
    </w:p>
    <w:p w:rsidR="00316A6A" w:rsidRDefault="00316A6A">
      <w:pPr>
        <w:rPr>
          <w:rFonts w:ascii="Arial" w:hAnsi="Arial"/>
          <w:b/>
          <w:sz w:val="28"/>
          <w:lang w:val="es-MX"/>
        </w:rPr>
      </w:pPr>
      <w:r>
        <w:rPr>
          <w:rFonts w:ascii="Arial" w:hAnsi="Arial"/>
        </w:rPr>
        <w:br w:type="page"/>
      </w:r>
    </w:p>
    <w:p w:rsidR="00121884" w:rsidRPr="00121884" w:rsidRDefault="00121884" w:rsidP="00121884">
      <w:pPr>
        <w:pStyle w:val="BodyText"/>
        <w:ind w:left="708" w:hanging="708"/>
        <w:rPr>
          <w:rFonts w:ascii="Arial" w:hAnsi="Arial"/>
        </w:rPr>
      </w:pPr>
      <w:r w:rsidRPr="00121884">
        <w:rPr>
          <w:rFonts w:ascii="Arial" w:hAnsi="Arial"/>
        </w:rPr>
        <w:lastRenderedPageBreak/>
        <w:t>MEDICIÓN DE PERMITIVIDAD ELÉCTRICA EN LÍQUIDOS CON PARÁMETROS S</w:t>
      </w:r>
    </w:p>
    <w:p w:rsidR="00AC73D3" w:rsidRDefault="00AC73D3" w:rsidP="00B12534">
      <w:pPr>
        <w:jc w:val="center"/>
        <w:rPr>
          <w:rFonts w:ascii="Arial" w:hAnsi="Arial"/>
          <w:b/>
          <w:sz w:val="28"/>
          <w:lang w:val="es-MX"/>
        </w:rPr>
      </w:pPr>
    </w:p>
    <w:p w:rsidR="00AC73D3" w:rsidRPr="00470173" w:rsidRDefault="00470173" w:rsidP="00945E75">
      <w:pPr>
        <w:jc w:val="center"/>
        <w:rPr>
          <w:rFonts w:ascii="Arial" w:hAnsi="Arial"/>
          <w:lang w:val="en-US"/>
        </w:rPr>
      </w:pPr>
      <w:proofErr w:type="spellStart"/>
      <w:r w:rsidRPr="00470173">
        <w:rPr>
          <w:rFonts w:ascii="Arial" w:hAnsi="Arial"/>
          <w:lang w:val="en-US"/>
        </w:rPr>
        <w:t>Cismondi</w:t>
      </w:r>
      <w:proofErr w:type="spellEnd"/>
      <w:r w:rsidRPr="00470173">
        <w:rPr>
          <w:rFonts w:ascii="Arial" w:hAnsi="Arial"/>
          <w:lang w:val="en-US"/>
        </w:rPr>
        <w:t xml:space="preserve"> L., </w:t>
      </w:r>
      <w:r w:rsidR="00945E75" w:rsidRPr="00470173">
        <w:rPr>
          <w:rFonts w:ascii="Arial" w:hAnsi="Arial"/>
          <w:lang w:val="en-US"/>
        </w:rPr>
        <w:t>Das</w:t>
      </w:r>
      <w:r w:rsidRPr="00470173">
        <w:rPr>
          <w:rFonts w:ascii="Arial" w:hAnsi="Arial"/>
          <w:lang w:val="en-US"/>
        </w:rPr>
        <w:t xml:space="preserve"> A.</w:t>
      </w:r>
      <w:r w:rsidR="00945E75" w:rsidRPr="00470173">
        <w:rPr>
          <w:rFonts w:ascii="Arial" w:hAnsi="Arial"/>
          <w:lang w:val="en-US"/>
        </w:rPr>
        <w:t xml:space="preserve">, </w:t>
      </w:r>
      <w:r w:rsidRPr="00470173">
        <w:rPr>
          <w:rFonts w:ascii="Arial" w:hAnsi="Arial"/>
          <w:lang w:val="en-US"/>
        </w:rPr>
        <w:t xml:space="preserve">Grass P., </w:t>
      </w:r>
      <w:proofErr w:type="spellStart"/>
      <w:r w:rsidR="00945E75" w:rsidRPr="00470173">
        <w:rPr>
          <w:rFonts w:ascii="Arial" w:hAnsi="Arial"/>
          <w:lang w:val="en-US"/>
        </w:rPr>
        <w:t>Higa</w:t>
      </w:r>
      <w:proofErr w:type="spellEnd"/>
      <w:r w:rsidRPr="00470173">
        <w:rPr>
          <w:rFonts w:ascii="Arial" w:hAnsi="Arial"/>
          <w:lang w:val="en-US"/>
        </w:rPr>
        <w:t xml:space="preserve"> D.</w:t>
      </w:r>
    </w:p>
    <w:p w:rsidR="00AC73D3" w:rsidRDefault="00AC73D3" w:rsidP="00B12534">
      <w:pPr>
        <w:jc w:val="center"/>
        <w:rPr>
          <w:rFonts w:ascii="Arial" w:hAnsi="Arial"/>
          <w:lang w:val="es-MX"/>
        </w:rPr>
      </w:pPr>
      <w:r>
        <w:rPr>
          <w:rFonts w:ascii="Arial" w:hAnsi="Arial"/>
          <w:lang w:val="es-MX"/>
        </w:rPr>
        <w:t xml:space="preserve">Docente a cargo: </w:t>
      </w:r>
      <w:r w:rsidR="00945E75">
        <w:rPr>
          <w:rFonts w:ascii="Arial" w:hAnsi="Arial"/>
          <w:lang w:val="es-MX"/>
        </w:rPr>
        <w:t xml:space="preserve">Ing. Alejandro </w:t>
      </w:r>
      <w:proofErr w:type="spellStart"/>
      <w:r w:rsidR="00945E75">
        <w:rPr>
          <w:rFonts w:ascii="Arial" w:hAnsi="Arial"/>
          <w:lang w:val="es-MX"/>
        </w:rPr>
        <w:t>Henze</w:t>
      </w:r>
      <w:proofErr w:type="spellEnd"/>
    </w:p>
    <w:p w:rsidR="00AC73D3" w:rsidRPr="00626FEF" w:rsidRDefault="00AC73D3" w:rsidP="00B12534">
      <w:pPr>
        <w:jc w:val="center"/>
        <w:rPr>
          <w:rFonts w:ascii="Arial" w:hAnsi="Arial"/>
          <w:lang w:val="es-MX"/>
        </w:rPr>
      </w:pPr>
      <w:r w:rsidRPr="00626FEF">
        <w:rPr>
          <w:rFonts w:ascii="Arial" w:hAnsi="Arial"/>
          <w:lang w:val="es-MX"/>
        </w:rPr>
        <w:t>Universidad Tecnológica Nacional - Facultad Regional Buenos Aires</w:t>
      </w:r>
    </w:p>
    <w:p w:rsidR="00AC73D3" w:rsidRDefault="00AC73D3" w:rsidP="00B12534">
      <w:pPr>
        <w:jc w:val="center"/>
        <w:rPr>
          <w:rFonts w:ascii="Arial" w:hAnsi="Arial"/>
          <w:lang w:val="es-MX"/>
        </w:rPr>
      </w:pPr>
      <w:r>
        <w:rPr>
          <w:rFonts w:ascii="Arial" w:hAnsi="Arial"/>
          <w:lang w:val="es-MX"/>
        </w:rPr>
        <w:t>Medidas Electrónicas 2</w:t>
      </w:r>
    </w:p>
    <w:p w:rsidR="00AC73D3" w:rsidRDefault="00AC73D3" w:rsidP="00B12534">
      <w:pPr>
        <w:jc w:val="center"/>
        <w:rPr>
          <w:rFonts w:ascii="Arial" w:hAnsi="Arial"/>
          <w:lang w:val="es-MX"/>
        </w:rPr>
      </w:pPr>
    </w:p>
    <w:p w:rsidR="00AC73D3" w:rsidRDefault="00AC73D3" w:rsidP="00B12534">
      <w:pPr>
        <w:jc w:val="center"/>
        <w:rPr>
          <w:rFonts w:ascii="Arial" w:hAnsi="Arial"/>
          <w:lang w:val="es-MX"/>
        </w:rPr>
      </w:pPr>
    </w:p>
    <w:p w:rsidR="00AC73D3" w:rsidRDefault="00AC73D3" w:rsidP="00B12534">
      <w:pPr>
        <w:jc w:val="both"/>
        <w:rPr>
          <w:rFonts w:ascii="Arial" w:hAnsi="Arial"/>
          <w:lang w:val="es-MX"/>
        </w:rPr>
      </w:pPr>
      <w:r>
        <w:rPr>
          <w:rFonts w:ascii="Arial" w:hAnsi="Arial"/>
          <w:b/>
          <w:lang w:val="es-MX"/>
        </w:rPr>
        <w:t xml:space="preserve">Resumen: </w:t>
      </w:r>
      <w:r w:rsidR="00945E75" w:rsidRPr="00945E75">
        <w:rPr>
          <w:rFonts w:ascii="Arial" w:hAnsi="Arial"/>
          <w:lang w:val="es-MX"/>
        </w:rPr>
        <w:t>La caracterización de las propiedades dieléctricas de los materiales a frecuencia de radio ha ganado cada vez más importancia, en especial en los campos de investigación en circuitos de microondas, ya que permite obtener resultados del comportamiento eléctrico y/o magnético del material.</w:t>
      </w:r>
      <w:r w:rsidR="00945E75">
        <w:rPr>
          <w:rFonts w:ascii="Arial" w:hAnsi="Arial"/>
          <w:lang w:val="es-MX"/>
        </w:rPr>
        <w:t xml:space="preserve"> El siguiente proyecto consiste en la medición de la </w:t>
      </w:r>
      <w:proofErr w:type="spellStart"/>
      <w:r w:rsidR="00945E75">
        <w:rPr>
          <w:rFonts w:ascii="Arial" w:hAnsi="Arial"/>
          <w:lang w:val="es-MX"/>
        </w:rPr>
        <w:t>permitividad</w:t>
      </w:r>
      <w:proofErr w:type="spellEnd"/>
      <w:r w:rsidR="00945E75">
        <w:rPr>
          <w:rFonts w:ascii="Arial" w:hAnsi="Arial"/>
          <w:lang w:val="es-MX"/>
        </w:rPr>
        <w:t xml:space="preserve"> eléctrica en líquidos con parámetros S a través de una sonda coaxial.</w:t>
      </w:r>
    </w:p>
    <w:p w:rsidR="00945E75" w:rsidRDefault="00945E75" w:rsidP="00B12534">
      <w:pPr>
        <w:jc w:val="both"/>
        <w:rPr>
          <w:rFonts w:ascii="Arial" w:hAnsi="Arial"/>
          <w:lang w:val="es-MX"/>
        </w:rPr>
      </w:pPr>
    </w:p>
    <w:p w:rsidR="00945E75" w:rsidRDefault="00945E75" w:rsidP="00B12534">
      <w:pPr>
        <w:jc w:val="both"/>
        <w:rPr>
          <w:rFonts w:ascii="Arial" w:hAnsi="Arial"/>
          <w:lang w:val="es-MX"/>
        </w:rPr>
      </w:pPr>
    </w:p>
    <w:p w:rsidR="00AC73D3" w:rsidRDefault="00AC73D3" w:rsidP="00A67DF8">
      <w:pPr>
        <w:pStyle w:val="Heading1"/>
      </w:pPr>
      <w:bookmarkStart w:id="0" w:name="_Toc442952379"/>
      <w:r>
        <w:t>1.</w:t>
      </w:r>
      <w:r>
        <w:tab/>
      </w:r>
      <w:r w:rsidRPr="00A67DF8">
        <w:t>INTRODUCCIÓN</w:t>
      </w:r>
      <w:bookmarkEnd w:id="0"/>
    </w:p>
    <w:p w:rsidR="00AC73D3" w:rsidRPr="00C515D0" w:rsidRDefault="00AC73D3" w:rsidP="00B12534">
      <w:pPr>
        <w:rPr>
          <w:lang w:val="es-MX"/>
        </w:rPr>
      </w:pPr>
    </w:p>
    <w:p w:rsidR="00E07CC4" w:rsidRPr="00E07CC4" w:rsidRDefault="00E07CC4" w:rsidP="00762016">
      <w:pPr>
        <w:pStyle w:val="Text"/>
        <w:spacing w:line="240" w:lineRule="auto"/>
        <w:ind w:firstLine="0"/>
        <w:rPr>
          <w:rFonts w:ascii="Arial" w:hAnsi="Arial" w:cs="Arial"/>
        </w:rPr>
      </w:pPr>
      <w:r w:rsidRPr="00E07CC4">
        <w:rPr>
          <w:rFonts w:ascii="Arial" w:hAnsi="Arial" w:cs="Arial"/>
        </w:rPr>
        <w:t xml:space="preserve">La medición de las propiedades dieléctricas implica caracterizaciones de la relación entre la </w:t>
      </w:r>
      <w:proofErr w:type="spellStart"/>
      <w:r w:rsidRPr="00E07CC4">
        <w:rPr>
          <w:rFonts w:ascii="Arial" w:hAnsi="Arial" w:cs="Arial"/>
        </w:rPr>
        <w:t>permitividad</w:t>
      </w:r>
      <w:proofErr w:type="spellEnd"/>
      <w:r w:rsidRPr="00E07CC4">
        <w:rPr>
          <w:rFonts w:ascii="Arial" w:hAnsi="Arial" w:cs="Arial"/>
        </w:rPr>
        <w:t xml:space="preserve"> relativa (</w:t>
      </w:r>
      <w:proofErr w:type="spellStart"/>
      <w:r w:rsidRPr="00E07CC4">
        <w:rPr>
          <w:rFonts w:ascii="Arial" w:hAnsi="Arial" w:cs="Arial"/>
        </w:rPr>
        <w:t>εr</w:t>
      </w:r>
      <w:proofErr w:type="spellEnd"/>
      <w:r w:rsidRPr="00E07CC4">
        <w:rPr>
          <w:rFonts w:ascii="Arial" w:hAnsi="Arial" w:cs="Arial"/>
        </w:rPr>
        <w:t>) y la permeabilidad relativa (</w:t>
      </w:r>
      <w:proofErr w:type="spellStart"/>
      <w:r w:rsidRPr="00E07CC4">
        <w:rPr>
          <w:rFonts w:ascii="Arial" w:hAnsi="Arial" w:cs="Arial"/>
        </w:rPr>
        <w:t>μr</w:t>
      </w:r>
      <w:proofErr w:type="spellEnd"/>
      <w:r w:rsidRPr="00E07CC4">
        <w:rPr>
          <w:rFonts w:ascii="Arial" w:hAnsi="Arial" w:cs="Arial"/>
        </w:rPr>
        <w:t>) de los materiales.</w:t>
      </w:r>
    </w:p>
    <w:p w:rsidR="00E07CC4" w:rsidRPr="00E07CC4" w:rsidRDefault="00E07CC4" w:rsidP="00762016">
      <w:pPr>
        <w:pStyle w:val="Text"/>
        <w:spacing w:line="240" w:lineRule="auto"/>
        <w:ind w:firstLine="0"/>
        <w:rPr>
          <w:rFonts w:ascii="Arial" w:hAnsi="Arial" w:cs="Arial"/>
        </w:rPr>
      </w:pPr>
      <w:r w:rsidRPr="00E07CC4">
        <w:rPr>
          <w:rFonts w:ascii="Arial" w:hAnsi="Arial" w:cs="Arial"/>
        </w:rPr>
        <w:t xml:space="preserve">La </w:t>
      </w:r>
      <w:proofErr w:type="spellStart"/>
      <w:r w:rsidRPr="00E07CC4">
        <w:rPr>
          <w:rFonts w:ascii="Arial" w:hAnsi="Arial" w:cs="Arial"/>
          <w:b/>
        </w:rPr>
        <w:t>permitividad</w:t>
      </w:r>
      <w:proofErr w:type="spellEnd"/>
      <w:r w:rsidRPr="00E07CC4">
        <w:rPr>
          <w:rFonts w:ascii="Arial" w:hAnsi="Arial" w:cs="Arial"/>
          <w:b/>
        </w:rPr>
        <w:t xml:space="preserve"> dieléctrica</w:t>
      </w:r>
      <w:r w:rsidRPr="00E07CC4">
        <w:rPr>
          <w:rFonts w:ascii="Arial" w:hAnsi="Arial" w:cs="Arial"/>
        </w:rPr>
        <w:t xml:space="preserve"> se compone de una parte real y una parte imaginaria:</w:t>
      </w:r>
    </w:p>
    <w:p w:rsidR="00E07CC4" w:rsidRPr="00E07CC4" w:rsidRDefault="00E07CC4" w:rsidP="00762016">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 xml:space="preserve">La parte real, se conoce como </w:t>
      </w:r>
      <w:r w:rsidRPr="00E07CC4">
        <w:rPr>
          <w:rFonts w:ascii="Arial" w:hAnsi="Arial" w:cs="Arial"/>
          <w:b/>
        </w:rPr>
        <w:t>constante dieléctrica</w:t>
      </w:r>
      <w:r w:rsidRPr="00E07CC4">
        <w:rPr>
          <w:rFonts w:ascii="Arial" w:hAnsi="Arial" w:cs="Arial"/>
        </w:rPr>
        <w:t xml:space="preserve">. Es una medida de la cantidad de energía almacenada en el material, producto de un campo eléctrico externo. </w:t>
      </w:r>
    </w:p>
    <w:p w:rsidR="00E07CC4" w:rsidRPr="00E07CC4" w:rsidRDefault="00E07CC4" w:rsidP="00762016">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 xml:space="preserve">La parte imaginaria, se conoce como </w:t>
      </w:r>
      <w:r w:rsidRPr="00E07CC4">
        <w:rPr>
          <w:rFonts w:ascii="Arial" w:hAnsi="Arial" w:cs="Arial"/>
          <w:b/>
        </w:rPr>
        <w:t>factor de pérdida</w:t>
      </w:r>
      <w:r w:rsidRPr="00E07CC4">
        <w:rPr>
          <w:rFonts w:ascii="Arial" w:hAnsi="Arial" w:cs="Arial"/>
        </w:rPr>
        <w:t xml:space="preserve">. Es una medida de la cantidad de energía disipada. </w:t>
      </w:r>
    </w:p>
    <w:p w:rsidR="00E07CC4" w:rsidRDefault="00E07CC4" w:rsidP="00762016">
      <w:pPr>
        <w:pStyle w:val="Text"/>
        <w:spacing w:line="240" w:lineRule="auto"/>
        <w:ind w:firstLine="0"/>
        <w:rPr>
          <w:rFonts w:ascii="Arial" w:hAnsi="Arial" w:cs="Arial"/>
        </w:rPr>
      </w:pPr>
      <w:r w:rsidRPr="00E07CC4">
        <w:rPr>
          <w:rFonts w:ascii="Arial" w:hAnsi="Arial" w:cs="Arial"/>
        </w:rPr>
        <w:t xml:space="preserve">El término </w:t>
      </w:r>
      <w:proofErr w:type="spellStart"/>
      <w:proofErr w:type="gramStart"/>
      <w:r w:rsidRPr="00E07CC4">
        <w:rPr>
          <w:rFonts w:ascii="Arial" w:hAnsi="Arial" w:cs="Arial"/>
        </w:rPr>
        <w:t>tang</w:t>
      </w:r>
      <w:proofErr w:type="spellEnd"/>
      <w:r w:rsidRPr="00E07CC4">
        <w:rPr>
          <w:rFonts w:ascii="Arial" w:hAnsi="Arial" w:cs="Arial"/>
        </w:rPr>
        <w:t>(</w:t>
      </w:r>
      <w:proofErr w:type="gramEnd"/>
      <w:r w:rsidRPr="00E07CC4">
        <w:rPr>
          <w:rFonts w:ascii="Arial" w:hAnsi="Arial" w:cs="Arial"/>
        </w:rPr>
        <w:t xml:space="preserve">ɣ) representa la relación entre la parte imaginaria y la real, llamada </w:t>
      </w:r>
      <w:r w:rsidRPr="00E07CC4">
        <w:rPr>
          <w:rFonts w:ascii="Arial" w:hAnsi="Arial" w:cs="Arial"/>
          <w:b/>
        </w:rPr>
        <w:t>tangente de p</w:t>
      </w:r>
      <w:r w:rsidR="00470173">
        <w:rPr>
          <w:rFonts w:ascii="Arial" w:hAnsi="Arial" w:cs="Arial"/>
          <w:b/>
        </w:rPr>
        <w:t>é</w:t>
      </w:r>
      <w:r w:rsidRPr="00E07CC4">
        <w:rPr>
          <w:rFonts w:ascii="Arial" w:hAnsi="Arial" w:cs="Arial"/>
          <w:b/>
        </w:rPr>
        <w:t>rdida</w:t>
      </w:r>
      <w:r w:rsidRPr="00E07CC4">
        <w:rPr>
          <w:rFonts w:ascii="Arial" w:hAnsi="Arial" w:cs="Arial"/>
        </w:rPr>
        <w:t xml:space="preserve"> o </w:t>
      </w:r>
      <w:r w:rsidRPr="00E07CC4">
        <w:rPr>
          <w:rFonts w:ascii="Arial" w:hAnsi="Arial" w:cs="Arial"/>
          <w:b/>
        </w:rPr>
        <w:t>factor de disipación</w:t>
      </w:r>
      <w:r w:rsidRPr="00E07CC4">
        <w:rPr>
          <w:rFonts w:ascii="Arial" w:hAnsi="Arial" w:cs="Arial"/>
        </w:rPr>
        <w:fldChar w:fldCharType="begin"/>
      </w:r>
      <w:r w:rsidRPr="00E07CC4">
        <w:rPr>
          <w:rFonts w:ascii="Arial" w:hAnsi="Arial" w:cs="Arial"/>
        </w:rPr>
        <w:instrText xml:space="preserve"> REF _Ref436220834 \r \h  \* MERGEFORMAT </w:instrText>
      </w:r>
      <w:r w:rsidRPr="00E07CC4">
        <w:rPr>
          <w:rFonts w:ascii="Arial" w:hAnsi="Arial" w:cs="Arial"/>
        </w:rPr>
      </w:r>
      <w:r w:rsidRPr="00E07CC4">
        <w:rPr>
          <w:rFonts w:ascii="Arial" w:hAnsi="Arial" w:cs="Arial"/>
        </w:rPr>
        <w:fldChar w:fldCharType="separate"/>
      </w:r>
      <w:r w:rsidRPr="00E07CC4">
        <w:rPr>
          <w:rFonts w:ascii="Arial" w:hAnsi="Arial" w:cs="Arial"/>
        </w:rPr>
        <w:t>[1]</w:t>
      </w:r>
      <w:r w:rsidRPr="00E07CC4">
        <w:rPr>
          <w:rFonts w:ascii="Arial" w:hAnsi="Arial" w:cs="Arial"/>
        </w:rPr>
        <w:fldChar w:fldCharType="end"/>
      </w:r>
      <w:r w:rsidRPr="00E07CC4">
        <w:rPr>
          <w:rFonts w:ascii="Arial" w:hAnsi="Arial" w:cs="Arial"/>
        </w:rPr>
        <w:t>.</w:t>
      </w:r>
    </w:p>
    <w:p w:rsidR="00470173" w:rsidRPr="00E07CC4" w:rsidRDefault="00470173" w:rsidP="00470173">
      <w:pPr>
        <w:pStyle w:val="Text"/>
        <w:spacing w:line="240" w:lineRule="auto"/>
        <w:ind w:firstLine="0"/>
        <w:rPr>
          <w:rFonts w:ascii="Arial" w:hAnsi="Arial" w:cs="Arial"/>
        </w:rPr>
      </w:pPr>
    </w:p>
    <w:p w:rsidR="00E07CC4" w:rsidRPr="00E07CC4" w:rsidRDefault="00E07CC4" w:rsidP="00470173">
      <w:pPr>
        <w:pStyle w:val="Text"/>
        <w:spacing w:line="240" w:lineRule="auto"/>
        <w:ind w:firstLine="0"/>
        <w:jc w:val="center"/>
        <w:rPr>
          <w:rFonts w:ascii="Arial" w:hAnsi="Arial" w:cs="Arial"/>
        </w:rPr>
      </w:pPr>
      <w:r w:rsidRPr="00E07CC4">
        <w:rPr>
          <w:rFonts w:ascii="Arial" w:hAnsi="Arial" w:cs="Arial"/>
          <w:noProof/>
          <w:lang w:val="es-ES" w:eastAsia="es-ES"/>
        </w:rPr>
        <w:drawing>
          <wp:inline distT="0" distB="0" distL="0" distR="0" wp14:anchorId="22F1911A" wp14:editId="28586671">
            <wp:extent cx="4007514" cy="15811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755" cy="1582429"/>
                    </a:xfrm>
                    <a:prstGeom prst="rect">
                      <a:avLst/>
                    </a:prstGeom>
                    <a:noFill/>
                    <a:ln>
                      <a:noFill/>
                    </a:ln>
                    <a:extLst/>
                  </pic:spPr>
                </pic:pic>
              </a:graphicData>
            </a:graphic>
          </wp:inline>
        </w:drawing>
      </w:r>
    </w:p>
    <w:p w:rsidR="00470173" w:rsidRDefault="00470173" w:rsidP="00470173">
      <w:pPr>
        <w:jc w:val="center"/>
        <w:rPr>
          <w:rFonts w:ascii="Arial" w:hAnsi="Arial" w:cs="Arial"/>
        </w:rPr>
      </w:pPr>
    </w:p>
    <w:p w:rsidR="00E07CC4" w:rsidRPr="00470173" w:rsidRDefault="00E07CC4" w:rsidP="00470173">
      <w:pPr>
        <w:jc w:val="center"/>
        <w:rPr>
          <w:rFonts w:ascii="Arial" w:hAnsi="Arial" w:cs="Arial"/>
          <w:i/>
        </w:rPr>
      </w:pPr>
      <w:r w:rsidRPr="00470173">
        <w:rPr>
          <w:rFonts w:ascii="Arial" w:hAnsi="Arial" w:cs="Arial"/>
          <w:b/>
          <w:i/>
        </w:rPr>
        <w:t>Fig.1</w:t>
      </w:r>
      <w:r w:rsidR="00470173">
        <w:rPr>
          <w:rFonts w:ascii="Arial" w:hAnsi="Arial" w:cs="Arial"/>
          <w:b/>
          <w:i/>
        </w:rPr>
        <w:t>.</w:t>
      </w:r>
      <w:r w:rsidRPr="00470173">
        <w:rPr>
          <w:rFonts w:ascii="Arial" w:hAnsi="Arial" w:cs="Arial"/>
          <w:i/>
        </w:rPr>
        <w:t xml:space="preserve"> Representaci</w:t>
      </w:r>
      <w:r w:rsidR="00470173">
        <w:rPr>
          <w:rFonts w:ascii="Arial" w:hAnsi="Arial" w:cs="Arial"/>
          <w:i/>
        </w:rPr>
        <w:t>ó</w:t>
      </w:r>
      <w:r w:rsidRPr="00470173">
        <w:rPr>
          <w:rFonts w:ascii="Arial" w:hAnsi="Arial" w:cs="Arial"/>
          <w:i/>
        </w:rPr>
        <w:t>n gr</w:t>
      </w:r>
      <w:r w:rsidR="00470173">
        <w:rPr>
          <w:rFonts w:ascii="Arial" w:hAnsi="Arial" w:cs="Arial"/>
          <w:i/>
        </w:rPr>
        <w:t>á</w:t>
      </w:r>
      <w:r w:rsidRPr="00470173">
        <w:rPr>
          <w:rFonts w:ascii="Arial" w:hAnsi="Arial" w:cs="Arial"/>
          <w:i/>
        </w:rPr>
        <w:t>fica del factor de disipación y sus componentes.</w:t>
      </w:r>
    </w:p>
    <w:p w:rsidR="00E07CC4" w:rsidRPr="00E07CC4" w:rsidRDefault="00E07CC4" w:rsidP="00470173">
      <w:pPr>
        <w:pStyle w:val="Text"/>
        <w:spacing w:line="240" w:lineRule="auto"/>
        <w:ind w:firstLine="0"/>
        <w:rPr>
          <w:rFonts w:ascii="Arial" w:hAnsi="Arial" w:cs="Arial"/>
          <w:lang w:val="es-ES_tradnl"/>
        </w:rPr>
      </w:pPr>
    </w:p>
    <w:p w:rsidR="00E07CC4" w:rsidRDefault="00E07CC4" w:rsidP="00762016">
      <w:pPr>
        <w:pStyle w:val="Text"/>
        <w:spacing w:line="240" w:lineRule="auto"/>
        <w:ind w:firstLine="0"/>
        <w:rPr>
          <w:rFonts w:ascii="Arial" w:hAnsi="Arial" w:cs="Arial"/>
        </w:rPr>
      </w:pPr>
      <w:r w:rsidRPr="00E07CC4">
        <w:rPr>
          <w:rFonts w:ascii="Arial" w:hAnsi="Arial" w:cs="Arial"/>
        </w:rPr>
        <w:t>La permeabilidad relativa también consta de una parte real, que representa la cantidad de energía almacenada debido a un campo magnético; mientras que la parte imaginaria representa las pérdidas magnéticas del material. La medición de la permeabilidad solo es aplicable a los materiales magnéticos, siendo la mayoría no magnéticos, la permeabilidad es muy cercana a la del espacio libre.</w:t>
      </w:r>
    </w:p>
    <w:p w:rsidR="00762016" w:rsidRDefault="00762016" w:rsidP="00316A6A">
      <w:pPr>
        <w:pStyle w:val="Text"/>
        <w:spacing w:line="240" w:lineRule="auto"/>
        <w:ind w:firstLine="0"/>
        <w:rPr>
          <w:rFonts w:ascii="Arial" w:hAnsi="Arial" w:cs="Arial"/>
        </w:rPr>
      </w:pPr>
    </w:p>
    <w:p w:rsidR="00316A6A" w:rsidRDefault="00316A6A" w:rsidP="00A67DF8">
      <w:pPr>
        <w:pStyle w:val="Heading2"/>
      </w:pPr>
      <w:bookmarkStart w:id="1" w:name="_Ref376333213"/>
      <w:bookmarkStart w:id="2" w:name="_Toc442952380"/>
      <w:r w:rsidRPr="00470173">
        <w:t>Distintos m</w:t>
      </w:r>
      <w:r>
        <w:t>é</w:t>
      </w:r>
      <w:r w:rsidRPr="00470173">
        <w:t>todos de medición</w:t>
      </w:r>
      <w:bookmarkEnd w:id="1"/>
      <w:bookmarkEnd w:id="2"/>
    </w:p>
    <w:p w:rsidR="00316A6A" w:rsidRPr="00470173" w:rsidRDefault="00316A6A" w:rsidP="00316A6A">
      <w:pPr>
        <w:jc w:val="both"/>
        <w:rPr>
          <w:rFonts w:ascii="Arial" w:hAnsi="Arial"/>
          <w:b/>
          <w:lang w:val="es-MX"/>
        </w:rPr>
      </w:pPr>
    </w:p>
    <w:p w:rsidR="00316A6A" w:rsidRPr="00E07CC4" w:rsidRDefault="00316A6A" w:rsidP="00316A6A">
      <w:pPr>
        <w:pStyle w:val="Text"/>
        <w:spacing w:line="240" w:lineRule="auto"/>
        <w:ind w:firstLine="0"/>
        <w:rPr>
          <w:rFonts w:ascii="Arial" w:hAnsi="Arial" w:cs="Arial"/>
        </w:rPr>
      </w:pPr>
      <w:r w:rsidRPr="00E07CC4">
        <w:rPr>
          <w:rFonts w:ascii="Arial" w:hAnsi="Arial" w:cs="Arial"/>
        </w:rPr>
        <w:t xml:space="preserve">Muchos métodos han sido desarrollados, cada uno se limita a frecuencias específicas, materiales y aplicaciones. El avance de la tecnología ha permitido utilizar programas e instrumentos que facilitan la obtención de los parámetros de transmisión y reflexión. Entre los procedimientos destacados se pueden encontrar: Método de la línea de transmisión/reflexión, método espacio libre, método por resonancia y </w:t>
      </w:r>
      <w:r w:rsidRPr="00E07CC4">
        <w:rPr>
          <w:rFonts w:ascii="Arial" w:hAnsi="Arial" w:cs="Arial"/>
          <w:b/>
        </w:rPr>
        <w:t>método por sonda coaxial</w:t>
      </w:r>
      <w:r w:rsidRPr="00E07CC4">
        <w:rPr>
          <w:rFonts w:ascii="Arial" w:hAnsi="Arial" w:cs="Arial"/>
        </w:rPr>
        <w:t>, siendo este último el utilizado en este proyecto</w:t>
      </w:r>
      <w:r w:rsidRPr="00E07CC4">
        <w:rPr>
          <w:rFonts w:ascii="Arial" w:hAnsi="Arial" w:cs="Arial"/>
        </w:rPr>
        <w:fldChar w:fldCharType="begin"/>
      </w:r>
      <w:r w:rsidRPr="00E07CC4">
        <w:rPr>
          <w:rFonts w:ascii="Arial" w:hAnsi="Arial" w:cs="Arial"/>
        </w:rPr>
        <w:instrText xml:space="preserve"> REF _Ref436220850 \r \h  \* MERGEFORMAT </w:instrText>
      </w:r>
      <w:r w:rsidRPr="00E07CC4">
        <w:rPr>
          <w:rFonts w:ascii="Arial" w:hAnsi="Arial" w:cs="Arial"/>
        </w:rPr>
      </w:r>
      <w:r w:rsidRPr="00E07CC4">
        <w:rPr>
          <w:rFonts w:ascii="Arial" w:hAnsi="Arial" w:cs="Arial"/>
        </w:rPr>
        <w:fldChar w:fldCharType="separate"/>
      </w:r>
      <w:r w:rsidRPr="00E07CC4">
        <w:rPr>
          <w:rFonts w:ascii="Arial" w:hAnsi="Arial" w:cs="Arial"/>
        </w:rPr>
        <w:t>[2]</w:t>
      </w:r>
      <w:r w:rsidRPr="00E07CC4">
        <w:rPr>
          <w:rFonts w:ascii="Arial" w:hAnsi="Arial" w:cs="Arial"/>
        </w:rPr>
        <w:fldChar w:fldCharType="end"/>
      </w:r>
      <w:r w:rsidRPr="00E07CC4">
        <w:rPr>
          <w:rFonts w:ascii="Arial" w:hAnsi="Arial" w:cs="Arial"/>
        </w:rPr>
        <w:t>.</w:t>
      </w:r>
    </w:p>
    <w:p w:rsidR="00316A6A" w:rsidRPr="00E07CC4" w:rsidRDefault="00316A6A" w:rsidP="00316A6A">
      <w:pPr>
        <w:jc w:val="center"/>
        <w:rPr>
          <w:rFonts w:ascii="Arial" w:hAnsi="Arial" w:cs="Arial"/>
        </w:rPr>
      </w:pPr>
      <w:r w:rsidRPr="00E07CC4">
        <w:rPr>
          <w:rFonts w:ascii="Arial" w:hAnsi="Arial" w:cs="Arial"/>
          <w:noProof/>
          <w:lang w:val="es-ES"/>
        </w:rPr>
        <w:lastRenderedPageBreak/>
        <w:drawing>
          <wp:inline distT="0" distB="0" distL="0" distR="0" wp14:anchorId="5CFE473D" wp14:editId="21FFE879">
            <wp:extent cx="4381500" cy="3051879"/>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370" cy="3074078"/>
                    </a:xfrm>
                    <a:prstGeom prst="rect">
                      <a:avLst/>
                    </a:prstGeom>
                    <a:noFill/>
                    <a:ln>
                      <a:noFill/>
                    </a:ln>
                    <a:extLst/>
                  </pic:spPr>
                </pic:pic>
              </a:graphicData>
            </a:graphic>
          </wp:inline>
        </w:drawing>
      </w:r>
    </w:p>
    <w:p w:rsidR="00316A6A" w:rsidRDefault="00316A6A" w:rsidP="00316A6A">
      <w:pPr>
        <w:jc w:val="center"/>
        <w:rPr>
          <w:rFonts w:ascii="Arial" w:hAnsi="Arial" w:cs="Arial"/>
        </w:rPr>
      </w:pPr>
    </w:p>
    <w:p w:rsidR="00316A6A" w:rsidRPr="00762016" w:rsidRDefault="00316A6A" w:rsidP="00316A6A">
      <w:pPr>
        <w:jc w:val="center"/>
        <w:rPr>
          <w:rFonts w:ascii="Arial" w:hAnsi="Arial" w:cs="Arial"/>
          <w:i/>
        </w:rPr>
      </w:pPr>
      <w:r w:rsidRPr="00762016">
        <w:rPr>
          <w:rFonts w:ascii="Arial" w:hAnsi="Arial" w:cs="Arial"/>
          <w:b/>
          <w:i/>
        </w:rPr>
        <w:t>Fig.2</w:t>
      </w:r>
      <w:r>
        <w:rPr>
          <w:rFonts w:ascii="Arial" w:hAnsi="Arial" w:cs="Arial"/>
          <w:b/>
          <w:i/>
        </w:rPr>
        <w:t>.</w:t>
      </w:r>
      <w:r w:rsidRPr="00762016">
        <w:rPr>
          <w:rFonts w:ascii="Arial" w:hAnsi="Arial" w:cs="Arial"/>
          <w:i/>
        </w:rPr>
        <w:t xml:space="preserve"> Distintos métodos y sus aplicaciones.</w:t>
      </w:r>
    </w:p>
    <w:p w:rsidR="00316A6A" w:rsidRPr="00316A6A" w:rsidRDefault="00316A6A" w:rsidP="00316A6A">
      <w:pPr>
        <w:pStyle w:val="Text"/>
        <w:spacing w:line="240" w:lineRule="auto"/>
        <w:ind w:firstLine="0"/>
        <w:rPr>
          <w:rFonts w:ascii="Arial" w:hAnsi="Arial" w:cs="Arial"/>
          <w:lang w:val="es-ES_tradnl"/>
        </w:rPr>
      </w:pPr>
    </w:p>
    <w:p w:rsidR="00316A6A" w:rsidRDefault="00316A6A" w:rsidP="00B12534">
      <w:pPr>
        <w:pStyle w:val="BodyText2"/>
        <w:tabs>
          <w:tab w:val="left" w:pos="567"/>
        </w:tabs>
        <w:rPr>
          <w:rFonts w:ascii="Arial" w:hAnsi="Arial"/>
        </w:rPr>
      </w:pPr>
    </w:p>
    <w:p w:rsidR="00AC73D3" w:rsidRDefault="00AC73D3" w:rsidP="00A67DF8">
      <w:pPr>
        <w:pStyle w:val="Heading1"/>
      </w:pPr>
      <w:bookmarkStart w:id="3" w:name="_Toc442952381"/>
      <w:r>
        <w:t xml:space="preserve">2. </w:t>
      </w:r>
      <w:r>
        <w:tab/>
        <w:t>DESARROLLO DEL TRABAJO</w:t>
      </w:r>
      <w:bookmarkEnd w:id="3"/>
    </w:p>
    <w:p w:rsidR="00AC73D3" w:rsidRDefault="00AC73D3" w:rsidP="00B12534">
      <w:pPr>
        <w:jc w:val="both"/>
        <w:rPr>
          <w:rFonts w:ascii="Arial" w:hAnsi="Arial"/>
          <w:lang w:val="es-MX"/>
        </w:rPr>
      </w:pPr>
    </w:p>
    <w:p w:rsidR="00316A6A" w:rsidRDefault="00316A6A" w:rsidP="00A67DF8">
      <w:pPr>
        <w:pStyle w:val="Heading2"/>
      </w:pPr>
      <w:bookmarkStart w:id="4" w:name="_Toc442952382"/>
      <w:r w:rsidRPr="007241E9">
        <w:t>Método por sonda coaxial</w:t>
      </w:r>
      <w:bookmarkEnd w:id="4"/>
    </w:p>
    <w:p w:rsidR="00316A6A" w:rsidRPr="007241E9" w:rsidRDefault="00316A6A" w:rsidP="00316A6A">
      <w:pPr>
        <w:jc w:val="both"/>
        <w:rPr>
          <w:rFonts w:ascii="Arial" w:hAnsi="Arial"/>
          <w:b/>
          <w:lang w:val="es-MX"/>
        </w:rPr>
      </w:pPr>
    </w:p>
    <w:p w:rsidR="00316A6A" w:rsidRPr="00E07CC4" w:rsidRDefault="00316A6A" w:rsidP="00316A6A">
      <w:pPr>
        <w:jc w:val="both"/>
        <w:rPr>
          <w:rFonts w:ascii="Arial" w:hAnsi="Arial" w:cs="Arial"/>
        </w:rPr>
      </w:pPr>
      <w:r w:rsidRPr="007241E9">
        <w:rPr>
          <w:rFonts w:ascii="Arial" w:hAnsi="Arial" w:cs="Arial"/>
          <w:u w:val="single"/>
        </w:rPr>
        <w:t>Ventajas</w:t>
      </w:r>
      <w:r w:rsidRPr="00E07CC4">
        <w:rPr>
          <w:rFonts w:ascii="Arial" w:hAnsi="Arial" w:cs="Arial"/>
        </w:rPr>
        <w:t>:</w:t>
      </w:r>
    </w:p>
    <w:p w:rsidR="00316A6A" w:rsidRPr="00E07CC4" w:rsidRDefault="00316A6A" w:rsidP="00316A6A">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No requiere mecanizado del material bajo ensayo.</w:t>
      </w:r>
    </w:p>
    <w:p w:rsidR="00316A6A" w:rsidRPr="00E07CC4" w:rsidRDefault="00316A6A" w:rsidP="00316A6A">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Luego de la calibración, la repetitividad del ensayo es elevada.</w:t>
      </w:r>
    </w:p>
    <w:p w:rsidR="00316A6A" w:rsidRPr="00E07CC4" w:rsidRDefault="00316A6A" w:rsidP="00316A6A">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La medición puede realizarse en un ambiente de temperatura controlada.</w:t>
      </w:r>
    </w:p>
    <w:p w:rsidR="00316A6A" w:rsidRPr="00E07CC4" w:rsidRDefault="00316A6A" w:rsidP="00316A6A">
      <w:pPr>
        <w:jc w:val="both"/>
        <w:rPr>
          <w:rFonts w:ascii="Arial" w:hAnsi="Arial" w:cs="Arial"/>
        </w:rPr>
      </w:pPr>
      <w:r w:rsidRPr="007241E9">
        <w:rPr>
          <w:rFonts w:ascii="Arial" w:hAnsi="Arial" w:cs="Arial"/>
          <w:u w:val="single"/>
        </w:rPr>
        <w:t>Desventajas</w:t>
      </w:r>
      <w:r w:rsidRPr="00E07CC4">
        <w:rPr>
          <w:rFonts w:ascii="Arial" w:hAnsi="Arial" w:cs="Arial"/>
        </w:rPr>
        <w:t>:</w:t>
      </w:r>
    </w:p>
    <w:p w:rsidR="00316A6A" w:rsidRPr="00E07CC4" w:rsidRDefault="00316A6A" w:rsidP="00316A6A">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Solo puede medir el parámetro de reflexión.</w:t>
      </w:r>
    </w:p>
    <w:p w:rsidR="00316A6A" w:rsidRDefault="00316A6A" w:rsidP="00316A6A">
      <w:pPr>
        <w:pStyle w:val="Text"/>
        <w:tabs>
          <w:tab w:val="left" w:pos="142"/>
          <w:tab w:val="left" w:pos="426"/>
        </w:tabs>
        <w:spacing w:line="240" w:lineRule="auto"/>
        <w:ind w:firstLine="0"/>
        <w:rPr>
          <w:rFonts w:ascii="Arial" w:hAnsi="Arial" w:cs="Arial"/>
        </w:rPr>
      </w:pPr>
      <w:r w:rsidRPr="00E07CC4">
        <w:rPr>
          <w:rFonts w:ascii="Arial" w:hAnsi="Arial" w:cs="Arial"/>
        </w:rPr>
        <w:t>•</w:t>
      </w:r>
      <w:r w:rsidRPr="00E07CC4">
        <w:rPr>
          <w:rFonts w:ascii="Arial" w:hAnsi="Arial" w:cs="Arial"/>
        </w:rPr>
        <w:tab/>
        <w:t>Se ve afectada por gaps de aire entre la sonda y la muestra.</w:t>
      </w:r>
    </w:p>
    <w:p w:rsidR="00316A6A" w:rsidRPr="00E07CC4" w:rsidRDefault="00316A6A" w:rsidP="00316A6A">
      <w:pPr>
        <w:ind w:firstLine="202"/>
        <w:jc w:val="both"/>
        <w:rPr>
          <w:rFonts w:ascii="Arial" w:hAnsi="Arial" w:cs="Arial"/>
        </w:rPr>
      </w:pPr>
    </w:p>
    <w:p w:rsidR="00316A6A" w:rsidRPr="00E07CC4" w:rsidRDefault="00316A6A" w:rsidP="00316A6A">
      <w:pPr>
        <w:jc w:val="both"/>
        <w:rPr>
          <w:rFonts w:ascii="Arial" w:hAnsi="Arial" w:cs="Arial"/>
        </w:rPr>
      </w:pPr>
      <w:r w:rsidRPr="00E07CC4">
        <w:rPr>
          <w:rFonts w:ascii="Arial" w:hAnsi="Arial" w:cs="Arial"/>
        </w:rPr>
        <w:t xml:space="preserve">El método consiste en la utilización de un cable coaxial como material por donde propagar la señal y se realiza utilizando tres herramientas: </w:t>
      </w:r>
    </w:p>
    <w:p w:rsidR="00316A6A" w:rsidRDefault="00316A6A" w:rsidP="00316A6A">
      <w:pPr>
        <w:jc w:val="both"/>
        <w:rPr>
          <w:rFonts w:ascii="Arial" w:hAnsi="Arial" w:cs="Arial"/>
        </w:rPr>
      </w:pPr>
      <w:r w:rsidRPr="00E07CC4">
        <w:rPr>
          <w:rFonts w:ascii="Arial" w:hAnsi="Arial" w:cs="Arial"/>
        </w:rPr>
        <w:t xml:space="preserve">• </w:t>
      </w:r>
      <w:r w:rsidRPr="007241E9">
        <w:rPr>
          <w:rFonts w:ascii="Arial" w:hAnsi="Arial" w:cs="Arial"/>
          <w:u w:val="single"/>
        </w:rPr>
        <w:t xml:space="preserve">Vector Network </w:t>
      </w:r>
      <w:proofErr w:type="spellStart"/>
      <w:r w:rsidRPr="007241E9">
        <w:rPr>
          <w:rFonts w:ascii="Arial" w:hAnsi="Arial" w:cs="Arial"/>
          <w:u w:val="single"/>
        </w:rPr>
        <w:t>Analyzer</w:t>
      </w:r>
      <w:proofErr w:type="spellEnd"/>
      <w:r w:rsidRPr="00E07CC4">
        <w:rPr>
          <w:rFonts w:ascii="Arial" w:hAnsi="Arial" w:cs="Arial"/>
        </w:rPr>
        <w:t xml:space="preserve"> (VNA): Realiza la medición del parámetro S</w:t>
      </w:r>
      <w:r w:rsidRPr="007241E9">
        <w:rPr>
          <w:rFonts w:ascii="Arial" w:hAnsi="Arial" w:cs="Arial"/>
          <w:vertAlign w:val="subscript"/>
        </w:rPr>
        <w:t>11</w:t>
      </w:r>
      <w:r w:rsidRPr="00E07CC4">
        <w:rPr>
          <w:rFonts w:ascii="Arial" w:hAnsi="Arial" w:cs="Arial"/>
        </w:rPr>
        <w:t xml:space="preserve"> en función de las frecuencias programadas. Consiste en un generador de señal que ex</w:t>
      </w:r>
      <w:r w:rsidR="00A67DF8">
        <w:rPr>
          <w:rFonts w:ascii="Arial" w:hAnsi="Arial" w:cs="Arial"/>
        </w:rPr>
        <w:t>c</w:t>
      </w:r>
      <w:r w:rsidRPr="00E07CC4">
        <w:rPr>
          <w:rFonts w:ascii="Arial" w:hAnsi="Arial" w:cs="Arial"/>
        </w:rPr>
        <w:t xml:space="preserve">ita a una determinada frecuencia al dispositivo bajo prueba (MUT, Material </w:t>
      </w:r>
      <w:proofErr w:type="spellStart"/>
      <w:r w:rsidRPr="00E07CC4">
        <w:rPr>
          <w:rFonts w:ascii="Arial" w:hAnsi="Arial" w:cs="Arial"/>
        </w:rPr>
        <w:t>Under</w:t>
      </w:r>
      <w:proofErr w:type="spellEnd"/>
      <w:r w:rsidRPr="00E07CC4">
        <w:rPr>
          <w:rFonts w:ascii="Arial" w:hAnsi="Arial" w:cs="Arial"/>
        </w:rPr>
        <w:t xml:space="preserve"> Test). El Receptor sintonizado a dicha frecuencia, detecta las señales transmitida y reflejada del MUT y el </w:t>
      </w:r>
      <w:proofErr w:type="spellStart"/>
      <w:r w:rsidRPr="00E07CC4">
        <w:rPr>
          <w:rFonts w:ascii="Arial" w:hAnsi="Arial" w:cs="Arial"/>
        </w:rPr>
        <w:t>Display</w:t>
      </w:r>
      <w:proofErr w:type="spellEnd"/>
      <w:r w:rsidRPr="00E07CC4">
        <w:rPr>
          <w:rFonts w:ascii="Arial" w:hAnsi="Arial" w:cs="Arial"/>
        </w:rPr>
        <w:t xml:space="preserve"> muestra el módulo y la fase de la transmisión y reflexión en función de la frecuencia.</w:t>
      </w:r>
    </w:p>
    <w:p w:rsidR="00316A6A" w:rsidRPr="00E07CC4" w:rsidRDefault="00316A6A" w:rsidP="00316A6A">
      <w:pPr>
        <w:jc w:val="both"/>
        <w:rPr>
          <w:rFonts w:ascii="Arial" w:hAnsi="Arial" w:cs="Arial"/>
        </w:rPr>
      </w:pPr>
    </w:p>
    <w:p w:rsidR="00316A6A" w:rsidRDefault="00316A6A" w:rsidP="00316A6A">
      <w:pPr>
        <w:jc w:val="center"/>
        <w:rPr>
          <w:rFonts w:ascii="Arial" w:hAnsi="Arial" w:cs="Arial"/>
        </w:rPr>
      </w:pPr>
      <w:r w:rsidRPr="00E07CC4">
        <w:rPr>
          <w:rFonts w:ascii="Arial" w:hAnsi="Arial" w:cs="Arial"/>
          <w:noProof/>
          <w:lang w:val="es-ES"/>
        </w:rPr>
        <w:lastRenderedPageBreak/>
        <w:drawing>
          <wp:inline distT="0" distB="0" distL="0" distR="0" wp14:anchorId="4735AF2A" wp14:editId="718DC219">
            <wp:extent cx="3771900" cy="2411543"/>
            <wp:effectExtent l="0" t="0" r="0" b="8255"/>
            <wp:docPr id="13" name="Imagen 13" descr="https://lh5.googleusercontent.com/TKPSv-O0MEGvyXcTnoAILjs4xwqVRBdeC8Xxp_-bAhYnFIOyctbTtf3L38wIJT8TORrbnGbe8s5IU3dAHvm6bEpv8eepzM9arUW4sRDlsHWro8DOCfACj14J9nLnokImyxNw-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KPSv-O0MEGvyXcTnoAILjs4xwqVRBdeC8Xxp_-bAhYnFIOyctbTtf3L38wIJT8TORrbnGbe8s5IU3dAHvm6bEpv8eepzM9arUW4sRDlsHWro8DOCfACj14J9nLnokImyxNw-Q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67" t="3781" r="5060" b="4057"/>
                    <a:stretch/>
                  </pic:blipFill>
                  <pic:spPr bwMode="auto">
                    <a:xfrm>
                      <a:off x="0" y="0"/>
                      <a:ext cx="3780270" cy="2416894"/>
                    </a:xfrm>
                    <a:prstGeom prst="rect">
                      <a:avLst/>
                    </a:prstGeom>
                    <a:noFill/>
                    <a:ln>
                      <a:noFill/>
                    </a:ln>
                    <a:extLst>
                      <a:ext uri="{53640926-AAD7-44D8-BBD7-CCE9431645EC}">
                        <a14:shadowObscured xmlns:a14="http://schemas.microsoft.com/office/drawing/2010/main"/>
                      </a:ext>
                    </a:extLst>
                  </pic:spPr>
                </pic:pic>
              </a:graphicData>
            </a:graphic>
          </wp:inline>
        </w:drawing>
      </w:r>
      <w:r w:rsidRPr="00E07CC4">
        <w:rPr>
          <w:rFonts w:ascii="Arial" w:hAnsi="Arial" w:cs="Arial"/>
        </w:rPr>
        <w:br/>
      </w:r>
    </w:p>
    <w:p w:rsidR="00316A6A" w:rsidRPr="007241E9" w:rsidRDefault="00316A6A" w:rsidP="00316A6A">
      <w:pPr>
        <w:jc w:val="center"/>
        <w:rPr>
          <w:rFonts w:ascii="Arial" w:hAnsi="Arial" w:cs="Arial"/>
          <w:i/>
        </w:rPr>
      </w:pPr>
      <w:r w:rsidRPr="007241E9">
        <w:rPr>
          <w:rFonts w:ascii="Arial" w:hAnsi="Arial" w:cs="Arial"/>
          <w:b/>
          <w:i/>
        </w:rPr>
        <w:t>Fig.3</w:t>
      </w:r>
      <w:r>
        <w:rPr>
          <w:rFonts w:ascii="Arial" w:hAnsi="Arial" w:cs="Arial"/>
          <w:b/>
          <w:i/>
        </w:rPr>
        <w:t>.</w:t>
      </w:r>
      <w:r w:rsidRPr="007241E9">
        <w:rPr>
          <w:rFonts w:ascii="Arial" w:hAnsi="Arial" w:cs="Arial"/>
          <w:i/>
        </w:rPr>
        <w:t xml:space="preserve"> </w:t>
      </w:r>
      <w:proofErr w:type="spellStart"/>
      <w:r w:rsidRPr="007241E9">
        <w:rPr>
          <w:rFonts w:ascii="Arial" w:hAnsi="Arial" w:cs="Arial"/>
          <w:i/>
        </w:rPr>
        <w:t>Setup</w:t>
      </w:r>
      <w:proofErr w:type="spellEnd"/>
      <w:r w:rsidRPr="007241E9">
        <w:rPr>
          <w:rFonts w:ascii="Arial" w:hAnsi="Arial" w:cs="Arial"/>
          <w:i/>
        </w:rPr>
        <w:t xml:space="preserve"> del VNA utilizado (en nuestro caso, sin medir (B)).</w:t>
      </w:r>
    </w:p>
    <w:p w:rsidR="00316A6A" w:rsidRPr="00E07CC4" w:rsidRDefault="00316A6A" w:rsidP="00316A6A">
      <w:pPr>
        <w:jc w:val="both"/>
        <w:rPr>
          <w:rFonts w:ascii="Arial" w:hAnsi="Arial" w:cs="Arial"/>
        </w:rPr>
      </w:pPr>
      <w:r w:rsidRPr="00E07CC4">
        <w:rPr>
          <w:rFonts w:ascii="Arial" w:hAnsi="Arial" w:cs="Arial"/>
        </w:rPr>
        <w:br/>
      </w:r>
    </w:p>
    <w:p w:rsidR="00316A6A" w:rsidRDefault="00316A6A" w:rsidP="00316A6A">
      <w:pPr>
        <w:jc w:val="both"/>
        <w:rPr>
          <w:rFonts w:ascii="Arial" w:hAnsi="Arial" w:cs="Arial"/>
        </w:rPr>
      </w:pPr>
      <w:r w:rsidRPr="00E07CC4">
        <w:rPr>
          <w:rFonts w:ascii="Arial" w:hAnsi="Arial" w:cs="Arial"/>
        </w:rPr>
        <w:t>De esta manera, permite la medición de los parámetros S, siendo el de interés el parámetro S</w:t>
      </w:r>
      <w:r w:rsidRPr="007241E9">
        <w:rPr>
          <w:rFonts w:ascii="Arial" w:hAnsi="Arial" w:cs="Arial"/>
          <w:vertAlign w:val="subscript"/>
        </w:rPr>
        <w:t>11</w:t>
      </w:r>
      <w:r w:rsidRPr="00E07CC4">
        <w:rPr>
          <w:rFonts w:ascii="Arial" w:hAnsi="Arial" w:cs="Arial"/>
        </w:rPr>
        <w:t>, el coeficiente de reflexión de la tensión del puerto de entrada.</w:t>
      </w:r>
    </w:p>
    <w:p w:rsidR="00316A6A" w:rsidRPr="00E07CC4" w:rsidRDefault="00316A6A" w:rsidP="00316A6A">
      <w:pPr>
        <w:jc w:val="both"/>
        <w:rPr>
          <w:rFonts w:ascii="Arial" w:hAnsi="Arial" w:cs="Arial"/>
        </w:rPr>
      </w:pPr>
      <w:r w:rsidRPr="00E07CC4">
        <w:rPr>
          <w:rFonts w:ascii="Arial" w:hAnsi="Arial" w:cs="Arial"/>
        </w:rPr>
        <w:t xml:space="preserve">• </w:t>
      </w:r>
      <w:r w:rsidRPr="00316A6A">
        <w:rPr>
          <w:rFonts w:ascii="Arial" w:hAnsi="Arial" w:cs="Arial"/>
          <w:u w:val="single"/>
        </w:rPr>
        <w:t>Sonda</w:t>
      </w:r>
      <w:r w:rsidRPr="006E0A58">
        <w:rPr>
          <w:rFonts w:ascii="Arial" w:hAnsi="Arial" w:cs="Arial"/>
        </w:rPr>
        <w:t>: cable coaxial abierto</w:t>
      </w:r>
      <w:r w:rsidRPr="00E07CC4">
        <w:rPr>
          <w:rFonts w:ascii="Arial" w:hAnsi="Arial" w:cs="Arial"/>
        </w:rPr>
        <w:t xml:space="preserve"> (“open-</w:t>
      </w:r>
      <w:proofErr w:type="spellStart"/>
      <w:r w:rsidRPr="00E07CC4">
        <w:rPr>
          <w:rFonts w:ascii="Arial" w:hAnsi="Arial" w:cs="Arial"/>
        </w:rPr>
        <w:t>ended</w:t>
      </w:r>
      <w:proofErr w:type="spellEnd"/>
      <w:r w:rsidRPr="00E07CC4">
        <w:rPr>
          <w:rFonts w:ascii="Arial" w:hAnsi="Arial" w:cs="Arial"/>
        </w:rPr>
        <w:t xml:space="preserve">”) utilizado como transductor para la medición de la </w:t>
      </w:r>
      <w:proofErr w:type="spellStart"/>
      <w:r w:rsidRPr="00E07CC4">
        <w:rPr>
          <w:rFonts w:ascii="Arial" w:hAnsi="Arial" w:cs="Arial"/>
        </w:rPr>
        <w:t>permitividad</w:t>
      </w:r>
      <w:proofErr w:type="spellEnd"/>
      <w:r w:rsidRPr="00E07CC4">
        <w:rPr>
          <w:rFonts w:ascii="Arial" w:hAnsi="Arial" w:cs="Arial"/>
        </w:rPr>
        <w:t xml:space="preserve"> de un material. Se llena el coaxial con el material líquido, provocando un cambio en los campos eléctricos y magnéticos en el coaxial y permitiendo así relacionar la medición del parámetro S</w:t>
      </w:r>
      <w:r w:rsidRPr="00A67DF8">
        <w:rPr>
          <w:rFonts w:ascii="Arial" w:hAnsi="Arial" w:cs="Arial"/>
          <w:vertAlign w:val="subscript"/>
        </w:rPr>
        <w:t>11</w:t>
      </w:r>
      <w:r w:rsidRPr="00E07CC4">
        <w:rPr>
          <w:rFonts w:ascii="Arial" w:hAnsi="Arial" w:cs="Arial"/>
        </w:rPr>
        <w:t xml:space="preserve"> con la </w:t>
      </w:r>
      <w:proofErr w:type="spellStart"/>
      <w:r w:rsidRPr="00E07CC4">
        <w:rPr>
          <w:rFonts w:ascii="Arial" w:hAnsi="Arial" w:cs="Arial"/>
        </w:rPr>
        <w:t>permitividad</w:t>
      </w:r>
      <w:proofErr w:type="spellEnd"/>
      <w:r w:rsidRPr="00E07CC4">
        <w:rPr>
          <w:rFonts w:ascii="Arial" w:hAnsi="Arial" w:cs="Arial"/>
        </w:rPr>
        <w:t xml:space="preserve"> del material.</w:t>
      </w:r>
    </w:p>
    <w:p w:rsidR="00316A6A" w:rsidRPr="00E07CC4" w:rsidRDefault="00316A6A" w:rsidP="00316A6A">
      <w:pPr>
        <w:jc w:val="both"/>
        <w:rPr>
          <w:rFonts w:ascii="Arial" w:hAnsi="Arial" w:cs="Arial"/>
          <w:lang w:eastAsia="es-AR"/>
        </w:rPr>
      </w:pPr>
      <w:r w:rsidRPr="00E07CC4">
        <w:rPr>
          <w:rFonts w:ascii="Arial" w:hAnsi="Arial" w:cs="Arial"/>
        </w:rPr>
        <w:t xml:space="preserve">• </w:t>
      </w:r>
      <w:r w:rsidRPr="00316A6A">
        <w:rPr>
          <w:rFonts w:ascii="Arial" w:hAnsi="Arial" w:cs="Arial"/>
          <w:u w:val="single"/>
          <w:lang w:eastAsia="es-AR"/>
        </w:rPr>
        <w:t>Software</w:t>
      </w:r>
      <w:r w:rsidRPr="00E07CC4">
        <w:rPr>
          <w:rFonts w:ascii="Arial" w:hAnsi="Arial" w:cs="Arial"/>
          <w:lang w:eastAsia="es-AR"/>
        </w:rPr>
        <w:t>: convierte el parámetro S</w:t>
      </w:r>
      <w:r w:rsidRPr="00A67DF8">
        <w:rPr>
          <w:rFonts w:ascii="Arial" w:hAnsi="Arial" w:cs="Arial"/>
          <w:vertAlign w:val="subscript"/>
          <w:lang w:eastAsia="es-AR"/>
        </w:rPr>
        <w:t>11</w:t>
      </w:r>
      <w:r w:rsidRPr="00E07CC4">
        <w:rPr>
          <w:rFonts w:ascii="Arial" w:hAnsi="Arial" w:cs="Arial"/>
          <w:lang w:eastAsia="es-AR"/>
        </w:rPr>
        <w:t xml:space="preserve"> obtenido de la medición en la </w:t>
      </w:r>
      <w:proofErr w:type="spellStart"/>
      <w:r w:rsidRPr="00E07CC4">
        <w:rPr>
          <w:rFonts w:ascii="Arial" w:hAnsi="Arial" w:cs="Arial"/>
          <w:lang w:eastAsia="es-AR"/>
        </w:rPr>
        <w:t>permitividad</w:t>
      </w:r>
      <w:proofErr w:type="spellEnd"/>
      <w:r w:rsidRPr="00E07CC4">
        <w:rPr>
          <w:rFonts w:ascii="Arial" w:hAnsi="Arial" w:cs="Arial"/>
          <w:lang w:eastAsia="es-AR"/>
        </w:rPr>
        <w:t>. Se realiza a través de algoritmos iterativos.</w:t>
      </w:r>
    </w:p>
    <w:p w:rsidR="00316A6A" w:rsidRDefault="00316A6A" w:rsidP="00316A6A">
      <w:pPr>
        <w:jc w:val="both"/>
        <w:rPr>
          <w:rFonts w:ascii="Arial" w:hAnsi="Arial"/>
          <w:b/>
          <w:lang w:val="es-MX"/>
        </w:rPr>
      </w:pPr>
    </w:p>
    <w:p w:rsidR="00316A6A" w:rsidRPr="00316A6A" w:rsidRDefault="00A67DF8" w:rsidP="00A67DF8">
      <w:pPr>
        <w:pStyle w:val="Heading2"/>
      </w:pPr>
      <w:bookmarkStart w:id="5" w:name="_Toc442952383"/>
      <w:r>
        <w:t xml:space="preserve">VNA (Vector Network </w:t>
      </w:r>
      <w:proofErr w:type="spellStart"/>
      <w:r>
        <w:t>A</w:t>
      </w:r>
      <w:r w:rsidR="00316A6A" w:rsidRPr="00316A6A">
        <w:t>nalyzer</w:t>
      </w:r>
      <w:proofErr w:type="spellEnd"/>
      <w:r w:rsidR="00316A6A" w:rsidRPr="00316A6A">
        <w:t>)</w:t>
      </w:r>
      <w:bookmarkEnd w:id="5"/>
    </w:p>
    <w:p w:rsidR="00316A6A" w:rsidRPr="00316A6A" w:rsidRDefault="00316A6A" w:rsidP="00316A6A">
      <w:pPr>
        <w:rPr>
          <w:lang w:val="es-MX"/>
        </w:rPr>
      </w:pPr>
    </w:p>
    <w:p w:rsidR="00316A6A" w:rsidRPr="00E07CC4" w:rsidRDefault="00316A6A" w:rsidP="00316A6A">
      <w:pPr>
        <w:jc w:val="both"/>
        <w:rPr>
          <w:rFonts w:ascii="Arial" w:hAnsi="Arial" w:cs="Arial"/>
        </w:rPr>
      </w:pPr>
      <w:r w:rsidRPr="00E07CC4">
        <w:rPr>
          <w:rFonts w:ascii="Arial" w:hAnsi="Arial" w:cs="Arial"/>
        </w:rPr>
        <w:t xml:space="preserve">EL VNA utilizado no era un instrumento stand </w:t>
      </w:r>
      <w:proofErr w:type="spellStart"/>
      <w:r w:rsidRPr="00E07CC4">
        <w:rPr>
          <w:rFonts w:ascii="Arial" w:hAnsi="Arial" w:cs="Arial"/>
        </w:rPr>
        <w:t>alone</w:t>
      </w:r>
      <w:proofErr w:type="spellEnd"/>
      <w:r w:rsidRPr="00E07CC4">
        <w:rPr>
          <w:rFonts w:ascii="Arial" w:hAnsi="Arial" w:cs="Arial"/>
        </w:rPr>
        <w:t>. El mismo fue realizado por los ayudantes de c</w:t>
      </w:r>
      <w:r>
        <w:rPr>
          <w:rFonts w:ascii="Arial" w:hAnsi="Arial" w:cs="Arial"/>
        </w:rPr>
        <w:t>á</w:t>
      </w:r>
      <w:r w:rsidRPr="00E07CC4">
        <w:rPr>
          <w:rFonts w:ascii="Arial" w:hAnsi="Arial" w:cs="Arial"/>
        </w:rPr>
        <w:t>tedra, y estaba constituido por un generador de RF (</w:t>
      </w:r>
      <w:proofErr w:type="spellStart"/>
      <w:r w:rsidRPr="00E07CC4">
        <w:rPr>
          <w:rFonts w:ascii="Arial" w:hAnsi="Arial" w:cs="Arial"/>
        </w:rPr>
        <w:t>Agilent</w:t>
      </w:r>
      <w:proofErr w:type="spellEnd"/>
      <w:r w:rsidRPr="00E07CC4">
        <w:rPr>
          <w:rFonts w:ascii="Arial" w:hAnsi="Arial" w:cs="Arial"/>
        </w:rPr>
        <w:t>), un osciloscopio (</w:t>
      </w:r>
      <w:proofErr w:type="spellStart"/>
      <w:r w:rsidRPr="00E07CC4">
        <w:rPr>
          <w:rFonts w:ascii="Arial" w:hAnsi="Arial" w:cs="Arial"/>
        </w:rPr>
        <w:t>Agilent</w:t>
      </w:r>
      <w:proofErr w:type="spellEnd"/>
      <w:r w:rsidRPr="00E07CC4">
        <w:rPr>
          <w:rFonts w:ascii="Arial" w:hAnsi="Arial" w:cs="Arial"/>
        </w:rPr>
        <w:t xml:space="preserve">) y un </w:t>
      </w:r>
      <w:proofErr w:type="spellStart"/>
      <w:r w:rsidRPr="00E07CC4">
        <w:rPr>
          <w:rFonts w:ascii="Arial" w:hAnsi="Arial" w:cs="Arial"/>
        </w:rPr>
        <w:t>acopador</w:t>
      </w:r>
      <w:proofErr w:type="spellEnd"/>
      <w:r w:rsidRPr="00E07CC4">
        <w:rPr>
          <w:rFonts w:ascii="Arial" w:hAnsi="Arial" w:cs="Arial"/>
        </w:rPr>
        <w:t xml:space="preserve"> </w:t>
      </w:r>
      <w:proofErr w:type="spellStart"/>
      <w:r w:rsidRPr="00E07CC4">
        <w:rPr>
          <w:rFonts w:ascii="Arial" w:hAnsi="Arial" w:cs="Arial"/>
        </w:rPr>
        <w:t>direcciconal</w:t>
      </w:r>
      <w:proofErr w:type="spellEnd"/>
      <w:r w:rsidRPr="00E07CC4">
        <w:rPr>
          <w:rFonts w:ascii="Arial" w:hAnsi="Arial" w:cs="Arial"/>
        </w:rPr>
        <w:t xml:space="preserve"> (</w:t>
      </w:r>
      <w:proofErr w:type="spellStart"/>
      <w:r w:rsidRPr="00E07CC4">
        <w:rPr>
          <w:rFonts w:ascii="Arial" w:hAnsi="Arial" w:cs="Arial"/>
        </w:rPr>
        <w:t>Agilent</w:t>
      </w:r>
      <w:proofErr w:type="spellEnd"/>
      <w:r w:rsidRPr="00E07CC4">
        <w:rPr>
          <w:rFonts w:ascii="Arial" w:hAnsi="Arial" w:cs="Arial"/>
        </w:rPr>
        <w:t>).</w:t>
      </w:r>
      <w:r w:rsidRPr="00E07CC4">
        <w:rPr>
          <w:rFonts w:ascii="Arial" w:hAnsi="Arial" w:cs="Arial"/>
        </w:rPr>
        <w:br/>
        <w:t>El generador de RF genera la señal a inyectar por el puerto. El acoplador direccional separara señal incidente y reflejada del puerto del VNA para poder ser medida por dos canales analógicos del osciloscopio.</w:t>
      </w:r>
    </w:p>
    <w:p w:rsidR="00316A6A" w:rsidRPr="00E07CC4" w:rsidRDefault="00316A6A" w:rsidP="00316A6A">
      <w:pPr>
        <w:jc w:val="both"/>
        <w:rPr>
          <w:rFonts w:ascii="Arial" w:hAnsi="Arial" w:cs="Arial"/>
        </w:rPr>
      </w:pPr>
      <w:r w:rsidRPr="00E07CC4">
        <w:rPr>
          <w:rFonts w:ascii="Arial" w:hAnsi="Arial" w:cs="Arial"/>
        </w:rPr>
        <w:t xml:space="preserve">El control de ambos instrumentos (generación y medición) estaba hecho a través de una computadora, la cual mediante un software codificado en </w:t>
      </w:r>
      <w:proofErr w:type="spellStart"/>
      <w:r w:rsidRPr="00E07CC4">
        <w:rPr>
          <w:rFonts w:ascii="Arial" w:hAnsi="Arial" w:cs="Arial"/>
        </w:rPr>
        <w:t>LabView</w:t>
      </w:r>
      <w:proofErr w:type="spellEnd"/>
      <w:r w:rsidRPr="00E07CC4">
        <w:rPr>
          <w:rFonts w:ascii="Arial" w:hAnsi="Arial" w:cs="Arial"/>
        </w:rPr>
        <w:t xml:space="preserve"> (IDE), generaba los barridos de frecuencia programables, media señal incidente y reflejada, y calculaba mediante procesamiento los parámetros S del puerto.</w:t>
      </w:r>
    </w:p>
    <w:p w:rsidR="00316A6A" w:rsidRDefault="00316A6A" w:rsidP="00316A6A">
      <w:pPr>
        <w:jc w:val="both"/>
        <w:rPr>
          <w:rFonts w:ascii="Arial" w:hAnsi="Arial" w:cs="Arial"/>
        </w:rPr>
      </w:pPr>
      <w:r w:rsidRPr="00E07CC4">
        <w:rPr>
          <w:rFonts w:ascii="Arial" w:hAnsi="Arial" w:cs="Arial"/>
        </w:rPr>
        <w:t xml:space="preserve">El sistema descrito fue provisto por la Facultad (UTN FRBA). </w:t>
      </w:r>
    </w:p>
    <w:p w:rsidR="00316A6A" w:rsidRPr="00E07CC4" w:rsidRDefault="00316A6A" w:rsidP="00316A6A">
      <w:pPr>
        <w:jc w:val="both"/>
        <w:rPr>
          <w:rFonts w:ascii="Arial" w:hAnsi="Arial" w:cs="Arial"/>
        </w:rPr>
      </w:pPr>
    </w:p>
    <w:p w:rsidR="00316A6A" w:rsidRDefault="00316A6A" w:rsidP="00316A6A">
      <w:pPr>
        <w:jc w:val="center"/>
        <w:rPr>
          <w:rFonts w:ascii="Arial" w:hAnsi="Arial" w:cs="Arial"/>
        </w:rPr>
      </w:pPr>
      <w:r w:rsidRPr="00E07CC4">
        <w:rPr>
          <w:rFonts w:ascii="Arial" w:hAnsi="Arial" w:cs="Arial"/>
          <w:noProof/>
          <w:lang w:val="es-ES"/>
        </w:rPr>
        <w:drawing>
          <wp:inline distT="0" distB="0" distL="0" distR="0" wp14:anchorId="665C2786" wp14:editId="786535FD">
            <wp:extent cx="3200400" cy="1207770"/>
            <wp:effectExtent l="19050" t="0" r="0" b="0"/>
            <wp:docPr id="5" name="0 Imagen" descr="VNA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A 01.jpg"/>
                    <pic:cNvPicPr/>
                  </pic:nvPicPr>
                  <pic:blipFill>
                    <a:blip r:embed="rId12" cstate="print"/>
                    <a:stretch>
                      <a:fillRect/>
                    </a:stretch>
                  </pic:blipFill>
                  <pic:spPr>
                    <a:xfrm>
                      <a:off x="0" y="0"/>
                      <a:ext cx="3200400" cy="1207770"/>
                    </a:xfrm>
                    <a:prstGeom prst="rect">
                      <a:avLst/>
                    </a:prstGeom>
                  </pic:spPr>
                </pic:pic>
              </a:graphicData>
            </a:graphic>
          </wp:inline>
        </w:drawing>
      </w:r>
    </w:p>
    <w:p w:rsidR="00316A6A" w:rsidRDefault="00316A6A" w:rsidP="00316A6A">
      <w:pPr>
        <w:jc w:val="center"/>
        <w:rPr>
          <w:rFonts w:ascii="Arial" w:hAnsi="Arial" w:cs="Arial"/>
        </w:rPr>
      </w:pPr>
    </w:p>
    <w:p w:rsidR="00316A6A" w:rsidRPr="00316A6A" w:rsidRDefault="00316A6A" w:rsidP="00316A6A">
      <w:pPr>
        <w:jc w:val="center"/>
        <w:rPr>
          <w:rFonts w:ascii="Arial" w:hAnsi="Arial" w:cs="Arial"/>
          <w:i/>
        </w:rPr>
      </w:pPr>
      <w:r w:rsidRPr="00316A6A">
        <w:rPr>
          <w:rFonts w:ascii="Arial" w:hAnsi="Arial" w:cs="Arial"/>
          <w:b/>
          <w:i/>
        </w:rPr>
        <w:t>Fig.4.</w:t>
      </w:r>
      <w:r w:rsidRPr="00316A6A">
        <w:rPr>
          <w:rFonts w:ascii="Arial" w:hAnsi="Arial" w:cs="Arial"/>
          <w:i/>
        </w:rPr>
        <w:t xml:space="preserve"> Vista global del </w:t>
      </w:r>
      <w:proofErr w:type="spellStart"/>
      <w:r w:rsidRPr="00316A6A">
        <w:rPr>
          <w:rFonts w:ascii="Arial" w:hAnsi="Arial" w:cs="Arial"/>
          <w:i/>
        </w:rPr>
        <w:t>setup</w:t>
      </w:r>
      <w:proofErr w:type="spellEnd"/>
      <w:r w:rsidRPr="00316A6A">
        <w:rPr>
          <w:rFonts w:ascii="Arial" w:hAnsi="Arial" w:cs="Arial"/>
          <w:i/>
        </w:rPr>
        <w:t xml:space="preserve"> VNA.</w:t>
      </w:r>
    </w:p>
    <w:p w:rsidR="00316A6A" w:rsidRPr="00E07CC4" w:rsidRDefault="00316A6A" w:rsidP="00316A6A">
      <w:pPr>
        <w:jc w:val="both"/>
        <w:rPr>
          <w:rFonts w:ascii="Arial" w:hAnsi="Arial" w:cs="Arial"/>
        </w:rPr>
      </w:pPr>
      <w:r w:rsidRPr="00E07CC4">
        <w:rPr>
          <w:rFonts w:ascii="Arial" w:hAnsi="Arial" w:cs="Arial"/>
        </w:rPr>
        <w:br/>
      </w:r>
    </w:p>
    <w:p w:rsidR="00316A6A" w:rsidRPr="00E07CC4" w:rsidRDefault="00316A6A" w:rsidP="00316A6A">
      <w:pPr>
        <w:jc w:val="center"/>
        <w:rPr>
          <w:rFonts w:ascii="Arial" w:hAnsi="Arial" w:cs="Arial"/>
        </w:rPr>
      </w:pPr>
      <w:r w:rsidRPr="00E07CC4">
        <w:rPr>
          <w:rFonts w:ascii="Arial" w:hAnsi="Arial" w:cs="Arial"/>
          <w:noProof/>
          <w:lang w:val="es-ES"/>
        </w:rPr>
        <w:lastRenderedPageBreak/>
        <w:drawing>
          <wp:inline distT="0" distB="0" distL="0" distR="0" wp14:anchorId="5DD523D8" wp14:editId="54CCF5E7">
            <wp:extent cx="3200400" cy="1784350"/>
            <wp:effectExtent l="19050" t="0" r="0" b="0"/>
            <wp:docPr id="6" name="2 Imagen" descr="VNA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A control.jpg"/>
                    <pic:cNvPicPr/>
                  </pic:nvPicPr>
                  <pic:blipFill>
                    <a:blip r:embed="rId13" cstate="print"/>
                    <a:stretch>
                      <a:fillRect/>
                    </a:stretch>
                  </pic:blipFill>
                  <pic:spPr>
                    <a:xfrm>
                      <a:off x="0" y="0"/>
                      <a:ext cx="3200400" cy="1784350"/>
                    </a:xfrm>
                    <a:prstGeom prst="rect">
                      <a:avLst/>
                    </a:prstGeom>
                  </pic:spPr>
                </pic:pic>
              </a:graphicData>
            </a:graphic>
          </wp:inline>
        </w:drawing>
      </w:r>
    </w:p>
    <w:p w:rsidR="00316A6A" w:rsidRDefault="00316A6A" w:rsidP="00316A6A">
      <w:pPr>
        <w:jc w:val="center"/>
        <w:rPr>
          <w:rFonts w:ascii="Arial" w:hAnsi="Arial" w:cs="Arial"/>
        </w:rPr>
      </w:pPr>
    </w:p>
    <w:p w:rsidR="00316A6A" w:rsidRPr="00316A6A" w:rsidRDefault="00316A6A" w:rsidP="00316A6A">
      <w:pPr>
        <w:jc w:val="center"/>
        <w:rPr>
          <w:rFonts w:ascii="Arial" w:hAnsi="Arial" w:cs="Arial"/>
          <w:i/>
        </w:rPr>
      </w:pPr>
      <w:r w:rsidRPr="00316A6A">
        <w:rPr>
          <w:rFonts w:ascii="Arial" w:hAnsi="Arial" w:cs="Arial"/>
          <w:b/>
          <w:i/>
        </w:rPr>
        <w:t>Fig.5</w:t>
      </w:r>
      <w:r>
        <w:rPr>
          <w:rFonts w:ascii="Arial" w:hAnsi="Arial" w:cs="Arial"/>
          <w:b/>
          <w:i/>
        </w:rPr>
        <w:t>.</w:t>
      </w:r>
      <w:r w:rsidRPr="00316A6A">
        <w:rPr>
          <w:rFonts w:ascii="Arial" w:hAnsi="Arial" w:cs="Arial"/>
          <w:i/>
        </w:rPr>
        <w:t xml:space="preserve"> Vista del control del VNA (IDE </w:t>
      </w:r>
      <w:proofErr w:type="spellStart"/>
      <w:r w:rsidRPr="00316A6A">
        <w:rPr>
          <w:rFonts w:ascii="Arial" w:hAnsi="Arial" w:cs="Arial"/>
          <w:i/>
        </w:rPr>
        <w:t>LabView</w:t>
      </w:r>
      <w:proofErr w:type="spellEnd"/>
      <w:r w:rsidRPr="00316A6A">
        <w:rPr>
          <w:rFonts w:ascii="Arial" w:hAnsi="Arial" w:cs="Arial"/>
          <w:i/>
        </w:rPr>
        <w:t>)</w:t>
      </w:r>
    </w:p>
    <w:p w:rsidR="00316A6A" w:rsidRPr="00E07CC4" w:rsidRDefault="00316A6A" w:rsidP="00316A6A">
      <w:pPr>
        <w:jc w:val="center"/>
        <w:rPr>
          <w:rFonts w:ascii="Arial" w:hAnsi="Arial" w:cs="Arial"/>
        </w:rPr>
      </w:pPr>
      <w:r w:rsidRPr="00E07CC4">
        <w:rPr>
          <w:rFonts w:ascii="Arial" w:hAnsi="Arial" w:cs="Arial"/>
        </w:rPr>
        <w:br/>
      </w:r>
      <w:r w:rsidRPr="00E07CC4">
        <w:rPr>
          <w:rFonts w:ascii="Arial" w:hAnsi="Arial" w:cs="Arial"/>
          <w:noProof/>
          <w:lang w:val="es-ES"/>
        </w:rPr>
        <w:drawing>
          <wp:inline distT="0" distB="0" distL="0" distR="0" wp14:anchorId="56026FFD" wp14:editId="368F2B48">
            <wp:extent cx="3309366" cy="1860862"/>
            <wp:effectExtent l="19050" t="0" r="5334" b="0"/>
            <wp:docPr id="9" name="8 Imagen" descr="VNA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A RESULTS.png"/>
                    <pic:cNvPicPr/>
                  </pic:nvPicPr>
                  <pic:blipFill>
                    <a:blip r:embed="rId14" cstate="print"/>
                    <a:stretch>
                      <a:fillRect/>
                    </a:stretch>
                  </pic:blipFill>
                  <pic:spPr>
                    <a:xfrm>
                      <a:off x="0" y="0"/>
                      <a:ext cx="3310154" cy="1861305"/>
                    </a:xfrm>
                    <a:prstGeom prst="rect">
                      <a:avLst/>
                    </a:prstGeom>
                  </pic:spPr>
                </pic:pic>
              </a:graphicData>
            </a:graphic>
          </wp:inline>
        </w:drawing>
      </w:r>
    </w:p>
    <w:p w:rsidR="00316A6A" w:rsidRDefault="00316A6A" w:rsidP="00316A6A">
      <w:pPr>
        <w:jc w:val="center"/>
        <w:rPr>
          <w:rFonts w:ascii="Arial" w:hAnsi="Arial" w:cs="Arial"/>
        </w:rPr>
      </w:pPr>
    </w:p>
    <w:p w:rsidR="00316A6A" w:rsidRPr="00316A6A" w:rsidRDefault="00316A6A" w:rsidP="00316A6A">
      <w:pPr>
        <w:jc w:val="center"/>
        <w:rPr>
          <w:rFonts w:ascii="Arial" w:hAnsi="Arial" w:cs="Arial"/>
          <w:i/>
        </w:rPr>
      </w:pPr>
      <w:r w:rsidRPr="00316A6A">
        <w:rPr>
          <w:rFonts w:ascii="Arial" w:hAnsi="Arial" w:cs="Arial"/>
          <w:b/>
          <w:i/>
        </w:rPr>
        <w:t>Fig.6</w:t>
      </w:r>
      <w:r>
        <w:rPr>
          <w:rFonts w:ascii="Arial" w:hAnsi="Arial" w:cs="Arial"/>
          <w:b/>
          <w:i/>
        </w:rPr>
        <w:t>.</w:t>
      </w:r>
      <w:r w:rsidRPr="00316A6A">
        <w:rPr>
          <w:rFonts w:ascii="Arial" w:hAnsi="Arial" w:cs="Arial"/>
          <w:i/>
        </w:rPr>
        <w:t xml:space="preserve"> Pantalla de resultados obtenidos en una medición con el VNA.</w:t>
      </w:r>
    </w:p>
    <w:p w:rsidR="00316A6A" w:rsidRDefault="00316A6A" w:rsidP="00316A6A">
      <w:pPr>
        <w:jc w:val="both"/>
        <w:rPr>
          <w:rFonts w:ascii="Arial" w:hAnsi="Arial"/>
          <w:b/>
          <w:lang w:val="es-MX"/>
        </w:rPr>
      </w:pPr>
    </w:p>
    <w:p w:rsidR="00316A6A" w:rsidRPr="00316A6A" w:rsidRDefault="00316A6A" w:rsidP="00F56E5F">
      <w:pPr>
        <w:pStyle w:val="Heading2"/>
      </w:pPr>
      <w:bookmarkStart w:id="6" w:name="_Toc442952384"/>
      <w:r w:rsidRPr="00316A6A">
        <w:t>Construcción de la sonda</w:t>
      </w:r>
      <w:bookmarkEnd w:id="6"/>
    </w:p>
    <w:p w:rsidR="00316A6A" w:rsidRDefault="00316A6A" w:rsidP="00316A6A">
      <w:pPr>
        <w:jc w:val="both"/>
        <w:rPr>
          <w:rFonts w:ascii="Arial" w:hAnsi="Arial" w:cs="Arial"/>
        </w:rPr>
      </w:pPr>
    </w:p>
    <w:p w:rsidR="00316A6A" w:rsidRPr="00E07CC4" w:rsidRDefault="00316A6A" w:rsidP="00316A6A">
      <w:pPr>
        <w:jc w:val="both"/>
        <w:rPr>
          <w:rFonts w:ascii="Arial" w:hAnsi="Arial" w:cs="Arial"/>
        </w:rPr>
      </w:pPr>
      <w:r w:rsidRPr="00E07CC4">
        <w:rPr>
          <w:rFonts w:ascii="Arial" w:hAnsi="Arial" w:cs="Arial"/>
        </w:rPr>
        <w:t>La mecanización de la sonda se realizó teniendo en cuenta la impedancia característica del sistema a 50Ω con un dieléctrico de aire. Además era primordial prestar atención a la necesidad de poder introducir un líquido dentro de la sonda para que actúe como dieléctrico.</w:t>
      </w:r>
    </w:p>
    <w:p w:rsidR="00316A6A" w:rsidRPr="00E07CC4" w:rsidRDefault="00664BEA" w:rsidP="00316A6A">
      <w:pPr>
        <w:jc w:val="both"/>
        <w:rPr>
          <w:rFonts w:ascii="Arial" w:hAnsi="Arial" w:cs="Arial"/>
        </w:rPr>
      </w:pPr>
      <w:r>
        <w:rPr>
          <w:rFonts w:ascii="Arial" w:hAnsi="Arial" w:cs="Arial"/>
        </w:rPr>
        <w:t>Se construyó</w:t>
      </w:r>
      <w:r w:rsidR="00316A6A" w:rsidRPr="00E07CC4">
        <w:rPr>
          <w:rFonts w:ascii="Arial" w:hAnsi="Arial" w:cs="Arial"/>
        </w:rPr>
        <w:t xml:space="preserve"> una sonda de cobre de un diámetro exterior suficiente para que pueda alojar un conector tipo</w:t>
      </w:r>
      <w:r>
        <w:rPr>
          <w:rFonts w:ascii="Arial" w:hAnsi="Arial" w:cs="Arial"/>
        </w:rPr>
        <w:t xml:space="preserve"> N en una de sus extremos. Ademá</w:t>
      </w:r>
      <w:r w:rsidR="00316A6A" w:rsidRPr="00E07CC4">
        <w:rPr>
          <w:rFonts w:ascii="Arial" w:hAnsi="Arial" w:cs="Arial"/>
        </w:rPr>
        <w:t xml:space="preserve">s, la varilla de cobre más fina que </w:t>
      </w:r>
      <w:r>
        <w:rPr>
          <w:rFonts w:ascii="Arial" w:hAnsi="Arial" w:cs="Arial"/>
        </w:rPr>
        <w:t>se consiguió era de 8mm de diámetro, así</w:t>
      </w:r>
      <w:r w:rsidR="00316A6A" w:rsidRPr="00E07CC4">
        <w:rPr>
          <w:rFonts w:ascii="Arial" w:hAnsi="Arial" w:cs="Arial"/>
        </w:rPr>
        <w:t xml:space="preserve"> que nos fijaba la dimensión “d”, lo que nos deja calcular D:</w:t>
      </w:r>
    </w:p>
    <w:p w:rsidR="00316A6A" w:rsidRPr="00E07CC4" w:rsidRDefault="00316A6A" w:rsidP="00316A6A">
      <w:pPr>
        <w:jc w:val="both"/>
        <w:rPr>
          <w:rFonts w:ascii="Arial" w:hAnsi="Arial" w:cs="Arial"/>
        </w:rPr>
      </w:pPr>
    </w:p>
    <w:p w:rsidR="00316A6A" w:rsidRPr="00664BEA" w:rsidRDefault="00316A6A" w:rsidP="00316A6A">
      <w:pPr>
        <w:jc w:val="both"/>
        <w:rPr>
          <w:iCs/>
          <w:color w:val="000000" w:themeColor="text1"/>
          <w:kern w:val="24"/>
        </w:rPr>
      </w:pPr>
      <m:oMathPara>
        <m:oMath>
          <m:r>
            <w:rPr>
              <w:rFonts w:ascii="Cambria Math" w:hAnsi="Cambria Math"/>
              <w:color w:val="000000" w:themeColor="text1"/>
              <w:kern w:val="24"/>
            </w:rPr>
            <m:t>Zo=</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1</m:t>
              </m:r>
            </m:num>
            <m:den>
              <m:r>
                <w:rPr>
                  <w:rFonts w:ascii="Cambria Math" w:hAnsi="Cambria Math"/>
                  <w:color w:val="000000" w:themeColor="text1"/>
                  <w:kern w:val="24"/>
                </w:rPr>
                <m:t>2.π.σ</m:t>
              </m:r>
            </m:den>
          </m:f>
          <m:r>
            <w:rPr>
              <w:rFonts w:ascii="Cambria Math" w:hAnsi="Cambria Math"/>
              <w:color w:val="000000" w:themeColor="text1"/>
              <w:kern w:val="24"/>
            </w:rPr>
            <m:t>.</m:t>
          </m:r>
          <m:func>
            <m:funcPr>
              <m:ctrlPr>
                <w:rPr>
                  <w:rFonts w:ascii="Cambria Math" w:eastAsiaTheme="minorEastAsia" w:hAnsi="Cambria Math"/>
                  <w:i/>
                  <w:iCs/>
                  <w:color w:val="000000" w:themeColor="text1"/>
                  <w:kern w:val="24"/>
                </w:rPr>
              </m:ctrlPr>
            </m:funcPr>
            <m:fName>
              <m:r>
                <m:rPr>
                  <m:sty m:val="p"/>
                </m:rPr>
                <w:rPr>
                  <w:rFonts w:ascii="Cambria Math" w:hAnsi="Cambria Math"/>
                  <w:color w:val="000000" w:themeColor="text1"/>
                  <w:kern w:val="24"/>
                </w:rPr>
                <m:t>ln</m:t>
              </m:r>
            </m:fName>
            <m:e>
              <m:d>
                <m:dPr>
                  <m:ctrlPr>
                    <w:rPr>
                      <w:rFonts w:ascii="Cambria Math" w:eastAsiaTheme="minorEastAsia" w:hAnsi="Cambria Math"/>
                      <w:i/>
                      <w:iCs/>
                      <w:color w:val="000000" w:themeColor="text1"/>
                      <w:kern w:val="24"/>
                    </w:rPr>
                  </m:ctrlPr>
                </m:dPr>
                <m:e>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m:t>
                      </m:r>
                    </m:num>
                    <m:den>
                      <m:r>
                        <w:rPr>
                          <w:rFonts w:ascii="Cambria Math" w:hAnsi="Cambria Math"/>
                          <w:color w:val="000000" w:themeColor="text1"/>
                          <w:kern w:val="24"/>
                        </w:rPr>
                        <m:t>d</m:t>
                      </m:r>
                    </m:den>
                  </m:f>
                </m:e>
              </m:d>
            </m:e>
          </m:func>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η</m:t>
                  </m:r>
                </m:e>
                <m:sub>
                  <m:r>
                    <w:rPr>
                      <w:rFonts w:ascii="Cambria Math" w:hAnsi="Cambria Math"/>
                      <w:color w:val="000000" w:themeColor="text1"/>
                      <w:kern w:val="24"/>
                    </w:rPr>
                    <m:t>0</m:t>
                  </m:r>
                </m:sub>
              </m:sSub>
            </m:num>
            <m:den>
              <m:r>
                <w:rPr>
                  <w:rFonts w:ascii="Cambria Math" w:hAnsi="Cambria Math"/>
                  <w:color w:val="000000" w:themeColor="text1"/>
                  <w:kern w:val="24"/>
                </w:rPr>
                <m:t>2.π</m:t>
              </m:r>
            </m:den>
          </m:f>
          <m:r>
            <w:rPr>
              <w:rFonts w:ascii="Cambria Math" w:hAnsi="Cambria Math"/>
              <w:color w:val="000000" w:themeColor="text1"/>
              <w:kern w:val="24"/>
            </w:rPr>
            <m:t>.</m:t>
          </m:r>
          <m:func>
            <m:funcPr>
              <m:ctrlPr>
                <w:rPr>
                  <w:rFonts w:ascii="Cambria Math" w:eastAsiaTheme="minorEastAsia" w:hAnsi="Cambria Math"/>
                  <w:i/>
                  <w:iCs/>
                  <w:color w:val="000000" w:themeColor="text1"/>
                  <w:kern w:val="24"/>
                </w:rPr>
              </m:ctrlPr>
            </m:funcPr>
            <m:fName>
              <m:r>
                <m:rPr>
                  <m:sty m:val="p"/>
                </m:rPr>
                <w:rPr>
                  <w:rFonts w:ascii="Cambria Math" w:hAnsi="Cambria Math"/>
                  <w:color w:val="000000" w:themeColor="text1"/>
                  <w:kern w:val="24"/>
                </w:rPr>
                <m:t>ln</m:t>
              </m:r>
            </m:fName>
            <m:e>
              <m:d>
                <m:dPr>
                  <m:ctrlPr>
                    <w:rPr>
                      <w:rFonts w:ascii="Cambria Math" w:eastAsiaTheme="minorEastAsia" w:hAnsi="Cambria Math"/>
                      <w:i/>
                      <w:iCs/>
                      <w:color w:val="000000" w:themeColor="text1"/>
                      <w:kern w:val="24"/>
                    </w:rPr>
                  </m:ctrlPr>
                </m:dPr>
                <m:e>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m:t>
                      </m:r>
                    </m:num>
                    <m:den>
                      <m:r>
                        <w:rPr>
                          <w:rFonts w:ascii="Cambria Math" w:hAnsi="Cambria Math"/>
                          <w:color w:val="000000" w:themeColor="text1"/>
                          <w:kern w:val="24"/>
                        </w:rPr>
                        <m:t>d</m:t>
                      </m:r>
                    </m:den>
                  </m:f>
                </m:e>
              </m:d>
            </m:e>
          </m:func>
        </m:oMath>
      </m:oMathPara>
    </w:p>
    <w:p w:rsidR="00664BEA" w:rsidRPr="00664BEA" w:rsidRDefault="00664BEA" w:rsidP="00316A6A">
      <w:pPr>
        <w:jc w:val="both"/>
      </w:pPr>
    </w:p>
    <w:p w:rsidR="00316A6A" w:rsidRPr="00664BEA" w:rsidRDefault="00316A6A" w:rsidP="00316A6A">
      <w:pPr>
        <w:jc w:val="both"/>
        <w:rPr>
          <w:color w:val="000000" w:themeColor="text1"/>
          <w:kern w:val="24"/>
        </w:rPr>
      </w:pPr>
      <m:oMathPara>
        <m:oMath>
          <m:r>
            <w:rPr>
              <w:rFonts w:ascii="Cambria Math" w:hAnsi="Cambria Math"/>
              <w:color w:val="000000" w:themeColor="text1"/>
              <w:kern w:val="24"/>
            </w:rPr>
            <m:t>Zo=</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120.π</m:t>
              </m:r>
              <m:r>
                <m:rPr>
                  <m:sty m:val="p"/>
                </m:rPr>
                <w:rPr>
                  <w:rFonts w:ascii="Cambria Math" w:hAnsi="Cambria Math"/>
                  <w:color w:val="000000" w:themeColor="text1"/>
                  <w:kern w:val="24"/>
                </w:rPr>
                <m:t>Ω</m:t>
              </m:r>
            </m:num>
            <m:den>
              <m:r>
                <w:rPr>
                  <w:rFonts w:ascii="Cambria Math" w:hAnsi="Cambria Math"/>
                  <w:color w:val="000000" w:themeColor="text1"/>
                  <w:kern w:val="24"/>
                </w:rPr>
                <m:t>2.π</m:t>
              </m:r>
            </m:den>
          </m:f>
          <m:r>
            <w:rPr>
              <w:rFonts w:ascii="Cambria Math" w:hAnsi="Cambria Math"/>
              <w:color w:val="000000" w:themeColor="text1"/>
              <w:kern w:val="24"/>
            </w:rPr>
            <m:t>.</m:t>
          </m:r>
          <m:func>
            <m:funcPr>
              <m:ctrlPr>
                <w:rPr>
                  <w:rFonts w:ascii="Cambria Math" w:eastAsiaTheme="minorEastAsia" w:hAnsi="Cambria Math"/>
                  <w:i/>
                  <w:iCs/>
                  <w:color w:val="000000" w:themeColor="text1"/>
                  <w:kern w:val="24"/>
                </w:rPr>
              </m:ctrlPr>
            </m:funcPr>
            <m:fName>
              <m:r>
                <m:rPr>
                  <m:sty m:val="p"/>
                </m:rPr>
                <w:rPr>
                  <w:rFonts w:ascii="Cambria Math" w:hAnsi="Cambria Math"/>
                  <w:color w:val="000000" w:themeColor="text1"/>
                  <w:kern w:val="24"/>
                </w:rPr>
                <m:t>ln</m:t>
              </m:r>
            </m:fName>
            <m:e>
              <m:d>
                <m:dPr>
                  <m:ctrlPr>
                    <w:rPr>
                      <w:rFonts w:ascii="Cambria Math" w:eastAsiaTheme="minorEastAsia" w:hAnsi="Cambria Math"/>
                      <w:i/>
                      <w:iCs/>
                      <w:color w:val="000000" w:themeColor="text1"/>
                      <w:kern w:val="24"/>
                    </w:rPr>
                  </m:ctrlPr>
                </m:dPr>
                <m:e>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18,4</m:t>
                      </m:r>
                    </m:num>
                    <m:den>
                      <m:r>
                        <w:rPr>
                          <w:rFonts w:ascii="Cambria Math" w:hAnsi="Cambria Math"/>
                          <w:color w:val="000000" w:themeColor="text1"/>
                          <w:kern w:val="24"/>
                        </w:rPr>
                        <m:t>8</m:t>
                      </m:r>
                    </m:den>
                  </m:f>
                </m:e>
              </m:d>
            </m:e>
          </m:func>
          <m:r>
            <w:rPr>
              <w:rFonts w:ascii="Cambria Math" w:hAnsi="Cambria Math"/>
              <w:color w:val="000000" w:themeColor="text1"/>
              <w:kern w:val="24"/>
            </w:rPr>
            <m:t>=50</m:t>
          </m:r>
          <m:r>
            <m:rPr>
              <m:sty m:val="p"/>
            </m:rPr>
            <w:rPr>
              <w:rFonts w:ascii="Cambria Math" w:hAnsi="Cambria Math"/>
              <w:color w:val="000000" w:themeColor="text1"/>
              <w:kern w:val="24"/>
            </w:rPr>
            <m:t>Ω</m:t>
          </m:r>
        </m:oMath>
      </m:oMathPara>
    </w:p>
    <w:p w:rsidR="00316A6A" w:rsidRPr="00E07CC4" w:rsidRDefault="00316A6A" w:rsidP="00316A6A">
      <w:pPr>
        <w:jc w:val="both"/>
        <w:rPr>
          <w:rFonts w:ascii="Arial" w:hAnsi="Arial" w:cs="Arial"/>
          <w:color w:val="000000" w:themeColor="text1"/>
          <w:kern w:val="24"/>
        </w:rPr>
      </w:pPr>
    </w:p>
    <w:p w:rsidR="00316A6A" w:rsidRPr="00E07CC4" w:rsidRDefault="00316A6A" w:rsidP="00664BEA">
      <w:pPr>
        <w:jc w:val="both"/>
        <w:rPr>
          <w:rFonts w:ascii="Arial" w:hAnsi="Arial" w:cs="Arial"/>
        </w:rPr>
      </w:pPr>
      <w:r w:rsidRPr="00E07CC4">
        <w:rPr>
          <w:rFonts w:ascii="Arial" w:hAnsi="Arial" w:cs="Arial"/>
        </w:rPr>
        <w:t xml:space="preserve">Otro tema a resolver es que dadas las dimensiones del conector tipo N y su </w:t>
      </w:r>
      <w:r w:rsidR="00664BEA" w:rsidRPr="00E07CC4">
        <w:rPr>
          <w:rFonts w:ascii="Arial" w:hAnsi="Arial" w:cs="Arial"/>
        </w:rPr>
        <w:t>dieléctrico</w:t>
      </w:r>
      <w:r w:rsidRPr="00E07CC4">
        <w:rPr>
          <w:rFonts w:ascii="Arial" w:hAnsi="Arial" w:cs="Arial"/>
        </w:rPr>
        <w:t xml:space="preserve"> </w:t>
      </w:r>
      <w:r w:rsidR="00664BEA">
        <w:rPr>
          <w:rFonts w:ascii="Arial" w:hAnsi="Arial" w:cs="Arial"/>
        </w:rPr>
        <w:t xml:space="preserve">se adaptó el extremo del </w:t>
      </w:r>
      <w:r w:rsidRPr="00E07CC4">
        <w:rPr>
          <w:rFonts w:ascii="Arial" w:hAnsi="Arial" w:cs="Arial"/>
        </w:rPr>
        <w:t xml:space="preserve">conducto central al pin central del conector, siempre manteniendo la relación de diámetros para mantener la impedancia </w:t>
      </w:r>
      <w:r w:rsidR="00664BEA" w:rsidRPr="00E07CC4">
        <w:rPr>
          <w:rFonts w:ascii="Arial" w:hAnsi="Arial" w:cs="Arial"/>
        </w:rPr>
        <w:t>característica</w:t>
      </w:r>
      <w:r w:rsidRPr="00E07CC4">
        <w:rPr>
          <w:rFonts w:ascii="Arial" w:hAnsi="Arial" w:cs="Arial"/>
        </w:rPr>
        <w:t>.</w:t>
      </w:r>
    </w:p>
    <w:p w:rsidR="00316A6A" w:rsidRPr="00E07CC4" w:rsidRDefault="00316A6A" w:rsidP="00664BEA">
      <w:pPr>
        <w:jc w:val="center"/>
        <w:rPr>
          <w:rFonts w:ascii="Arial" w:hAnsi="Arial" w:cs="Arial"/>
        </w:rPr>
      </w:pPr>
      <w:r w:rsidRPr="00E07CC4">
        <w:rPr>
          <w:rFonts w:ascii="Arial" w:hAnsi="Arial" w:cs="Arial"/>
          <w:noProof/>
          <w:lang w:val="es-ES"/>
        </w:rPr>
        <w:lastRenderedPageBreak/>
        <w:drawing>
          <wp:inline distT="0" distB="0" distL="0" distR="0" wp14:anchorId="2D7C31FD" wp14:editId="10967FAB">
            <wp:extent cx="3860605" cy="1419225"/>
            <wp:effectExtent l="0" t="0" r="6985" b="0"/>
            <wp:docPr id="7" name="0 Imagen"/>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0 Imagen"/>
                    <pic:cNvPicPr>
                      <a:picLocks noGrp="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3967" cy="1420461"/>
                    </a:xfrm>
                    <a:prstGeom prst="rect">
                      <a:avLst/>
                    </a:prstGeom>
                  </pic:spPr>
                </pic:pic>
              </a:graphicData>
            </a:graphic>
          </wp:inline>
        </w:drawing>
      </w:r>
    </w:p>
    <w:p w:rsidR="00664BEA" w:rsidRDefault="00664BEA" w:rsidP="00664BEA">
      <w:pPr>
        <w:jc w:val="center"/>
        <w:rPr>
          <w:rFonts w:ascii="Arial" w:hAnsi="Arial" w:cs="Arial"/>
        </w:rPr>
      </w:pPr>
    </w:p>
    <w:p w:rsidR="00664BEA" w:rsidRPr="00664BEA" w:rsidRDefault="00316A6A" w:rsidP="00664BEA">
      <w:pPr>
        <w:jc w:val="center"/>
        <w:rPr>
          <w:rFonts w:ascii="Arial" w:hAnsi="Arial" w:cs="Arial"/>
          <w:i/>
        </w:rPr>
      </w:pPr>
      <w:r w:rsidRPr="00664BEA">
        <w:rPr>
          <w:rFonts w:ascii="Arial" w:hAnsi="Arial" w:cs="Arial"/>
          <w:b/>
          <w:i/>
        </w:rPr>
        <w:t>Fig.7</w:t>
      </w:r>
      <w:r w:rsidR="00664BEA" w:rsidRPr="00664BEA">
        <w:rPr>
          <w:rFonts w:ascii="Arial" w:hAnsi="Arial" w:cs="Arial"/>
          <w:b/>
          <w:i/>
        </w:rPr>
        <w:t>.</w:t>
      </w:r>
      <w:r w:rsidRPr="00664BEA">
        <w:rPr>
          <w:rFonts w:ascii="Arial" w:hAnsi="Arial" w:cs="Arial"/>
          <w:i/>
        </w:rPr>
        <w:t xml:space="preserve"> Plano de la sonda construida [mm].</w:t>
      </w:r>
    </w:p>
    <w:p w:rsidR="00316A6A" w:rsidRDefault="00316A6A" w:rsidP="00664BEA">
      <w:pPr>
        <w:jc w:val="center"/>
        <w:rPr>
          <w:rFonts w:ascii="Arial" w:hAnsi="Arial" w:cs="Arial"/>
        </w:rPr>
      </w:pPr>
      <w:r w:rsidRPr="00E07CC4">
        <w:rPr>
          <w:rFonts w:ascii="Arial" w:hAnsi="Arial" w:cs="Arial"/>
        </w:rPr>
        <w:br/>
      </w:r>
      <w:r w:rsidRPr="00E07CC4">
        <w:rPr>
          <w:rFonts w:ascii="Arial" w:hAnsi="Arial" w:cs="Arial"/>
        </w:rPr>
        <w:br/>
      </w:r>
      <w:r w:rsidRPr="00E07CC4">
        <w:rPr>
          <w:rFonts w:ascii="Arial" w:hAnsi="Arial" w:cs="Arial"/>
        </w:rPr>
        <w:br/>
      </w:r>
      <w:r w:rsidRPr="00E07CC4">
        <w:rPr>
          <w:rFonts w:ascii="Arial" w:hAnsi="Arial" w:cs="Arial"/>
          <w:noProof/>
          <w:lang w:val="es-ES"/>
        </w:rPr>
        <w:drawing>
          <wp:inline distT="0" distB="0" distL="0" distR="0" wp14:anchorId="78AC84E8" wp14:editId="0D73A48E">
            <wp:extent cx="3200400" cy="1348105"/>
            <wp:effectExtent l="19050" t="0" r="0" b="0"/>
            <wp:docPr id="8" name="5 Imagen" descr="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05.JPG"/>
                    <pic:cNvPicPr/>
                  </pic:nvPicPr>
                  <pic:blipFill>
                    <a:blip r:embed="rId16" cstate="print"/>
                    <a:stretch>
                      <a:fillRect/>
                    </a:stretch>
                  </pic:blipFill>
                  <pic:spPr>
                    <a:xfrm>
                      <a:off x="0" y="0"/>
                      <a:ext cx="3200400" cy="1348105"/>
                    </a:xfrm>
                    <a:prstGeom prst="rect">
                      <a:avLst/>
                    </a:prstGeom>
                  </pic:spPr>
                </pic:pic>
              </a:graphicData>
            </a:graphic>
          </wp:inline>
        </w:drawing>
      </w:r>
    </w:p>
    <w:p w:rsidR="00664BEA" w:rsidRPr="00E07CC4" w:rsidRDefault="00664BEA" w:rsidP="00664BEA">
      <w:pPr>
        <w:jc w:val="center"/>
        <w:rPr>
          <w:rFonts w:ascii="Arial" w:hAnsi="Arial" w:cs="Arial"/>
        </w:rPr>
      </w:pPr>
    </w:p>
    <w:p w:rsidR="00664BEA" w:rsidRPr="00664BEA" w:rsidRDefault="00316A6A" w:rsidP="00664BEA">
      <w:pPr>
        <w:jc w:val="center"/>
        <w:rPr>
          <w:rFonts w:ascii="Arial" w:hAnsi="Arial" w:cs="Arial"/>
          <w:i/>
        </w:rPr>
      </w:pPr>
      <w:r w:rsidRPr="00664BEA">
        <w:rPr>
          <w:rFonts w:ascii="Arial" w:hAnsi="Arial" w:cs="Arial"/>
          <w:b/>
          <w:i/>
        </w:rPr>
        <w:t>Fig.8</w:t>
      </w:r>
      <w:r w:rsidR="00664BEA">
        <w:rPr>
          <w:rFonts w:ascii="Arial" w:hAnsi="Arial" w:cs="Arial"/>
          <w:b/>
          <w:i/>
        </w:rPr>
        <w:t>.</w:t>
      </w:r>
      <w:r w:rsidRPr="00664BEA">
        <w:rPr>
          <w:rFonts w:ascii="Arial" w:hAnsi="Arial" w:cs="Arial"/>
          <w:i/>
        </w:rPr>
        <w:t xml:space="preserve"> Vista lateral de los conductores de la sonda.</w:t>
      </w:r>
    </w:p>
    <w:p w:rsidR="00316A6A" w:rsidRPr="00E07CC4" w:rsidRDefault="00316A6A" w:rsidP="00316A6A">
      <w:pPr>
        <w:jc w:val="both"/>
        <w:rPr>
          <w:rFonts w:ascii="Arial" w:hAnsi="Arial" w:cs="Arial"/>
        </w:rPr>
      </w:pPr>
      <w:r w:rsidRPr="00E07CC4">
        <w:rPr>
          <w:rFonts w:ascii="Arial" w:hAnsi="Arial" w:cs="Arial"/>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2648"/>
      </w:tblGrid>
      <w:tr w:rsidR="00316A6A" w:rsidRPr="00E07CC4" w:rsidTr="00664BEA">
        <w:trPr>
          <w:jc w:val="center"/>
        </w:trPr>
        <w:tc>
          <w:tcPr>
            <w:tcW w:w="2590" w:type="dxa"/>
          </w:tcPr>
          <w:p w:rsidR="00316A6A" w:rsidRPr="00E07CC4" w:rsidRDefault="00316A6A" w:rsidP="00664BEA">
            <w:pPr>
              <w:jc w:val="center"/>
              <w:rPr>
                <w:rFonts w:ascii="Arial" w:hAnsi="Arial" w:cs="Arial"/>
              </w:rPr>
            </w:pPr>
            <w:r w:rsidRPr="00E07CC4">
              <w:rPr>
                <w:rFonts w:ascii="Arial" w:hAnsi="Arial" w:cs="Arial"/>
                <w:noProof/>
                <w:lang w:val="es-ES"/>
              </w:rPr>
              <w:drawing>
                <wp:inline distT="0" distB="0" distL="0" distR="0" wp14:anchorId="287CA132" wp14:editId="5040CB30">
                  <wp:extent cx="1565546" cy="1219200"/>
                  <wp:effectExtent l="19050" t="0" r="0" b="0"/>
                  <wp:docPr id="10" name="6 Imagen" descr="DSC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04.JPG"/>
                          <pic:cNvPicPr/>
                        </pic:nvPicPr>
                        <pic:blipFill>
                          <a:blip r:embed="rId17" cstate="print"/>
                          <a:stretch>
                            <a:fillRect/>
                          </a:stretch>
                        </pic:blipFill>
                        <pic:spPr>
                          <a:xfrm>
                            <a:off x="0" y="0"/>
                            <a:ext cx="1565546" cy="1219200"/>
                          </a:xfrm>
                          <a:prstGeom prst="rect">
                            <a:avLst/>
                          </a:prstGeom>
                        </pic:spPr>
                      </pic:pic>
                    </a:graphicData>
                  </a:graphic>
                </wp:inline>
              </w:drawing>
            </w:r>
          </w:p>
        </w:tc>
        <w:tc>
          <w:tcPr>
            <w:tcW w:w="2590" w:type="dxa"/>
          </w:tcPr>
          <w:p w:rsidR="00316A6A" w:rsidRPr="00E07CC4" w:rsidRDefault="00316A6A" w:rsidP="00664BEA">
            <w:pPr>
              <w:jc w:val="center"/>
              <w:rPr>
                <w:rFonts w:ascii="Arial" w:hAnsi="Arial" w:cs="Arial"/>
              </w:rPr>
            </w:pPr>
            <w:r w:rsidRPr="00E07CC4">
              <w:rPr>
                <w:rFonts w:ascii="Arial" w:hAnsi="Arial" w:cs="Arial"/>
                <w:noProof/>
                <w:lang w:val="es-ES"/>
              </w:rPr>
              <w:drawing>
                <wp:inline distT="0" distB="0" distL="0" distR="0" wp14:anchorId="60BFC9FA" wp14:editId="38B457FC">
                  <wp:extent cx="1525513" cy="1219200"/>
                  <wp:effectExtent l="19050" t="0" r="0" b="0"/>
                  <wp:docPr id="11" name="7 Imagen" descr="DSC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06.JPG"/>
                          <pic:cNvPicPr/>
                        </pic:nvPicPr>
                        <pic:blipFill>
                          <a:blip r:embed="rId18" cstate="print"/>
                          <a:stretch>
                            <a:fillRect/>
                          </a:stretch>
                        </pic:blipFill>
                        <pic:spPr>
                          <a:xfrm>
                            <a:off x="0" y="0"/>
                            <a:ext cx="1525513" cy="1219200"/>
                          </a:xfrm>
                          <a:prstGeom prst="rect">
                            <a:avLst/>
                          </a:prstGeom>
                        </pic:spPr>
                      </pic:pic>
                    </a:graphicData>
                  </a:graphic>
                </wp:inline>
              </w:drawing>
            </w:r>
          </w:p>
        </w:tc>
      </w:tr>
    </w:tbl>
    <w:p w:rsidR="00316A6A" w:rsidRPr="00664BEA" w:rsidRDefault="00316A6A" w:rsidP="00664BEA">
      <w:pPr>
        <w:jc w:val="center"/>
        <w:rPr>
          <w:rFonts w:ascii="Arial" w:hAnsi="Arial" w:cs="Arial"/>
          <w:i/>
        </w:rPr>
      </w:pPr>
      <w:r w:rsidRPr="00E07CC4">
        <w:rPr>
          <w:rFonts w:ascii="Arial" w:hAnsi="Arial" w:cs="Arial"/>
        </w:rPr>
        <w:br/>
      </w:r>
      <w:r w:rsidRPr="00664BEA">
        <w:rPr>
          <w:rFonts w:ascii="Arial" w:hAnsi="Arial" w:cs="Arial"/>
          <w:b/>
          <w:i/>
        </w:rPr>
        <w:t>Fig.9</w:t>
      </w:r>
      <w:r w:rsidR="00664BEA">
        <w:rPr>
          <w:rFonts w:ascii="Arial" w:hAnsi="Arial" w:cs="Arial"/>
          <w:b/>
          <w:i/>
        </w:rPr>
        <w:t>.</w:t>
      </w:r>
      <w:r w:rsidRPr="00664BEA">
        <w:rPr>
          <w:rFonts w:ascii="Arial" w:hAnsi="Arial" w:cs="Arial"/>
          <w:i/>
        </w:rPr>
        <w:t xml:space="preserve"> Vistas posterior e inferior de la sonda.</w:t>
      </w:r>
    </w:p>
    <w:p w:rsidR="00664BEA" w:rsidRDefault="00664BEA" w:rsidP="00664BEA">
      <w:pPr>
        <w:jc w:val="both"/>
        <w:rPr>
          <w:rFonts w:ascii="Arial" w:hAnsi="Arial"/>
          <w:b/>
          <w:lang w:val="es-MX"/>
        </w:rPr>
      </w:pPr>
    </w:p>
    <w:p w:rsidR="00316A6A" w:rsidRDefault="00316A6A" w:rsidP="00F56E5F">
      <w:pPr>
        <w:pStyle w:val="Heading2"/>
      </w:pPr>
      <w:bookmarkStart w:id="7" w:name="_Toc442952385"/>
      <w:r w:rsidRPr="00664BEA">
        <w:t>Método de conversión</w:t>
      </w:r>
      <w:bookmarkEnd w:id="7"/>
    </w:p>
    <w:p w:rsidR="001E6619" w:rsidRPr="00664BEA" w:rsidRDefault="001E6619" w:rsidP="00664BEA">
      <w:pPr>
        <w:jc w:val="both"/>
        <w:rPr>
          <w:rFonts w:ascii="Arial" w:hAnsi="Arial"/>
          <w:b/>
          <w:lang w:val="es-MX"/>
        </w:rPr>
      </w:pPr>
    </w:p>
    <w:p w:rsidR="00664BEA" w:rsidRDefault="00664BEA" w:rsidP="00316A6A">
      <w:pPr>
        <w:jc w:val="both"/>
        <w:rPr>
          <w:rFonts w:ascii="Arial" w:hAnsi="Arial" w:cs="Arial"/>
        </w:rPr>
      </w:pPr>
    </w:p>
    <w:p w:rsidR="00316A6A" w:rsidRPr="00E07CC4" w:rsidRDefault="00316A6A" w:rsidP="00664BEA">
      <w:pPr>
        <w:jc w:val="center"/>
        <w:rPr>
          <w:rFonts w:ascii="Arial" w:hAnsi="Arial" w:cs="Arial"/>
        </w:rPr>
      </w:pPr>
      <w:r w:rsidRPr="00E07CC4">
        <w:rPr>
          <w:rFonts w:ascii="Arial" w:hAnsi="Arial" w:cs="Arial"/>
          <w:noProof/>
          <w:lang w:val="es-ES"/>
        </w:rPr>
        <w:drawing>
          <wp:inline distT="0" distB="0" distL="0" distR="0" wp14:anchorId="79A0220E" wp14:editId="0F47662E">
            <wp:extent cx="3896721" cy="923925"/>
            <wp:effectExtent l="0" t="0" r="8890" b="0"/>
            <wp:docPr id="12" name="1 Imagen" descr="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jpg"/>
                    <pic:cNvPicPr/>
                  </pic:nvPicPr>
                  <pic:blipFill>
                    <a:blip r:embed="rId19" cstate="print"/>
                    <a:stretch>
                      <a:fillRect/>
                    </a:stretch>
                  </pic:blipFill>
                  <pic:spPr>
                    <a:xfrm>
                      <a:off x="0" y="0"/>
                      <a:ext cx="3897487" cy="924107"/>
                    </a:xfrm>
                    <a:prstGeom prst="rect">
                      <a:avLst/>
                    </a:prstGeom>
                  </pic:spPr>
                </pic:pic>
              </a:graphicData>
            </a:graphic>
          </wp:inline>
        </w:drawing>
      </w:r>
    </w:p>
    <w:p w:rsidR="00316A6A" w:rsidRPr="00E07CC4" w:rsidRDefault="00316A6A" w:rsidP="00664BEA">
      <w:pPr>
        <w:jc w:val="center"/>
        <w:rPr>
          <w:rFonts w:ascii="Arial" w:hAnsi="Arial" w:cs="Arial"/>
        </w:rPr>
      </w:pPr>
    </w:p>
    <w:p w:rsidR="00316A6A" w:rsidRPr="00664BEA" w:rsidRDefault="00316A6A" w:rsidP="00664BEA">
      <w:pPr>
        <w:jc w:val="center"/>
        <w:rPr>
          <w:rFonts w:ascii="Arial" w:hAnsi="Arial" w:cs="Arial"/>
          <w:i/>
        </w:rPr>
      </w:pPr>
      <w:r w:rsidRPr="00664BEA">
        <w:rPr>
          <w:rFonts w:ascii="Arial" w:hAnsi="Arial" w:cs="Arial"/>
          <w:b/>
          <w:i/>
        </w:rPr>
        <w:t>Fig.10</w:t>
      </w:r>
      <w:r w:rsidR="00664BEA">
        <w:rPr>
          <w:rFonts w:ascii="Arial" w:hAnsi="Arial" w:cs="Arial"/>
          <w:b/>
          <w:i/>
        </w:rPr>
        <w:t>.</w:t>
      </w:r>
      <w:r w:rsidRPr="00664BEA">
        <w:rPr>
          <w:rFonts w:ascii="Arial" w:hAnsi="Arial" w:cs="Arial"/>
          <w:i/>
        </w:rPr>
        <w:t xml:space="preserve"> </w:t>
      </w:r>
      <w:proofErr w:type="spellStart"/>
      <w:r w:rsidRPr="00664BEA">
        <w:rPr>
          <w:rFonts w:ascii="Arial" w:hAnsi="Arial" w:cs="Arial"/>
          <w:i/>
        </w:rPr>
        <w:t>Setup</w:t>
      </w:r>
      <w:proofErr w:type="spellEnd"/>
      <w:r w:rsidRPr="00664BEA">
        <w:rPr>
          <w:rFonts w:ascii="Arial" w:hAnsi="Arial" w:cs="Arial"/>
          <w:i/>
        </w:rPr>
        <w:t xml:space="preserve"> de medición utilizado.</w:t>
      </w:r>
    </w:p>
    <w:p w:rsidR="00316A6A" w:rsidRPr="00E07CC4" w:rsidRDefault="00316A6A" w:rsidP="00316A6A">
      <w:pPr>
        <w:jc w:val="both"/>
        <w:rPr>
          <w:rFonts w:ascii="Arial" w:hAnsi="Arial" w:cs="Arial"/>
        </w:rPr>
      </w:pPr>
    </w:p>
    <w:p w:rsidR="00316A6A" w:rsidRPr="00E07CC4" w:rsidRDefault="00316A6A" w:rsidP="00316A6A">
      <w:pPr>
        <w:jc w:val="both"/>
        <w:rPr>
          <w:rFonts w:ascii="Arial" w:hAnsi="Arial" w:cs="Arial"/>
        </w:rPr>
      </w:pPr>
      <w:r w:rsidRPr="00E07CC4">
        <w:rPr>
          <w:rFonts w:ascii="Arial" w:hAnsi="Arial" w:cs="Arial"/>
        </w:rPr>
        <w:t>El plano que figura como “calibrado”, es el punto donde se realiz</w:t>
      </w:r>
      <w:r w:rsidR="00664BEA">
        <w:rPr>
          <w:rFonts w:ascii="Arial" w:hAnsi="Arial" w:cs="Arial"/>
        </w:rPr>
        <w:t>ó</w:t>
      </w:r>
      <w:r w:rsidRPr="00E07CC4">
        <w:rPr>
          <w:rFonts w:ascii="Arial" w:hAnsi="Arial" w:cs="Arial"/>
        </w:rPr>
        <w:t xml:space="preserve"> la calibración del VNA con el método OSM.</w:t>
      </w:r>
    </w:p>
    <w:p w:rsidR="00316A6A" w:rsidRPr="00E07CC4" w:rsidRDefault="00316A6A" w:rsidP="00316A6A">
      <w:pPr>
        <w:jc w:val="both"/>
        <w:rPr>
          <w:rFonts w:ascii="Arial" w:hAnsi="Arial" w:cs="Arial"/>
        </w:rPr>
      </w:pPr>
      <w:r w:rsidRPr="00E07CC4">
        <w:rPr>
          <w:rFonts w:ascii="Arial" w:hAnsi="Arial" w:cs="Arial"/>
        </w:rPr>
        <w:t>Partiendo de la medición del S</w:t>
      </w:r>
      <w:r w:rsidRPr="001E6619">
        <w:rPr>
          <w:rFonts w:ascii="Arial" w:hAnsi="Arial" w:cs="Arial"/>
          <w:vertAlign w:val="subscript"/>
        </w:rPr>
        <w:t>11</w:t>
      </w:r>
      <w:r w:rsidRPr="00E07CC4">
        <w:rPr>
          <w:rFonts w:ascii="Arial" w:hAnsi="Arial" w:cs="Arial"/>
        </w:rPr>
        <w:t>:</w:t>
      </w:r>
    </w:p>
    <w:p w:rsidR="00316A6A" w:rsidRPr="00E07CC4" w:rsidRDefault="00402102" w:rsidP="00316A6A">
      <w:pPr>
        <w:pStyle w:val="NormalWeb"/>
        <w:spacing w:before="120" w:beforeAutospacing="0" w:after="120" w:afterAutospacing="0"/>
        <w:jc w:val="both"/>
        <w:rPr>
          <w:rFonts w:ascii="Arial" w:hAnsi="Arial" w:cs="Arial"/>
          <w:sz w:val="20"/>
          <w:szCs w:val="20"/>
        </w:rPr>
      </w:pPr>
      <m:oMathPara>
        <m:oMathParaPr>
          <m:jc m:val="centerGroup"/>
        </m:oMathParaPr>
        <m:oMath>
          <m:sSub>
            <m:sSubPr>
              <m:ctrlPr>
                <w:rPr>
                  <w:rFonts w:ascii="Cambria Math" w:hAnsi="Cambria Math" w:cs="Arial"/>
                  <w:i/>
                  <w:iCs/>
                  <w:color w:val="000000" w:themeColor="text1"/>
                  <w:kern w:val="24"/>
                  <w:sz w:val="20"/>
                  <w:szCs w:val="20"/>
                  <w:lang w:val="es-ES_tradnl"/>
                </w:rPr>
              </m:ctrlPr>
            </m:sSubPr>
            <m:e>
              <m:r>
                <w:rPr>
                  <w:rFonts w:ascii="Cambria Math" w:eastAsia="Cambria Math" w:hAnsi="Cambria Math" w:cs="Arial"/>
                  <w:color w:val="000000" w:themeColor="text1"/>
                  <w:kern w:val="24"/>
                  <w:sz w:val="20"/>
                  <w:szCs w:val="20"/>
                  <w:lang w:val="el-GR"/>
                </w:rPr>
                <m:t>Γ</m:t>
              </m:r>
              <m:r>
                <w:rPr>
                  <w:rFonts w:ascii="Cambria Math" w:eastAsia="Cambria Math" w:hAnsi="Cambria Math" w:cs="Arial"/>
                  <w:color w:val="000000" w:themeColor="text1"/>
                  <w:kern w:val="24"/>
                  <w:sz w:val="20"/>
                  <w:szCs w:val="20"/>
                  <w:lang w:val="es-ES_tradnl"/>
                </w:rPr>
                <m:t>in</m:t>
              </m:r>
            </m:e>
            <m:sub>
              <m:r>
                <w:rPr>
                  <w:rFonts w:ascii="Cambria Math" w:hAnsi="Cambria Math" w:cs="Arial"/>
                  <w:color w:val="000000" w:themeColor="text1"/>
                  <w:kern w:val="24"/>
                  <w:sz w:val="20"/>
                  <w:szCs w:val="20"/>
                  <w:lang w:val="es-ES_tradnl"/>
                </w:rPr>
                <m:t>2</m:t>
              </m:r>
            </m:sub>
          </m:sSub>
          <m:r>
            <w:rPr>
              <w:rFonts w:ascii="Cambria Math" w:hAnsi="Cambria Math" w:cs="Arial"/>
              <w:color w:val="000000" w:themeColor="text1"/>
              <w:kern w:val="24"/>
              <w:sz w:val="20"/>
              <w:szCs w:val="20"/>
              <w:lang w:val="es-ES_tradnl"/>
            </w:rPr>
            <m:t>=</m:t>
          </m:r>
          <m:sSub>
            <m:sSubPr>
              <m:ctrlPr>
                <w:rPr>
                  <w:rFonts w:ascii="Cambria Math" w:hAnsi="Cambria Math" w:cs="Arial"/>
                  <w:i/>
                  <w:iCs/>
                  <w:color w:val="000000" w:themeColor="text1"/>
                  <w:kern w:val="24"/>
                  <w:sz w:val="20"/>
                  <w:szCs w:val="20"/>
                </w:rPr>
              </m:ctrlPr>
            </m:sSubPr>
            <m:e>
              <m:r>
                <w:rPr>
                  <w:rFonts w:ascii="Cambria Math" w:hAnsi="Cambria Math" w:cs="Arial"/>
                  <w:color w:val="000000" w:themeColor="text1"/>
                  <w:kern w:val="24"/>
                  <w:sz w:val="20"/>
                  <w:szCs w:val="20"/>
                  <w:lang w:val="es-ES_tradnl"/>
                </w:rPr>
                <m:t>s</m:t>
              </m:r>
            </m:e>
            <m:sub>
              <m:r>
                <w:rPr>
                  <w:rFonts w:ascii="Cambria Math" w:hAnsi="Cambria Math" w:cs="Arial"/>
                  <w:color w:val="000000" w:themeColor="text1"/>
                  <w:kern w:val="24"/>
                  <w:sz w:val="20"/>
                  <w:szCs w:val="20"/>
                  <w:lang w:val="es-ES_tradnl"/>
                </w:rPr>
                <m:t>11</m:t>
              </m:r>
            </m:sub>
          </m:sSub>
        </m:oMath>
      </m:oMathPara>
    </w:p>
    <w:p w:rsidR="00316A6A" w:rsidRPr="00664BEA" w:rsidRDefault="00402102" w:rsidP="00316A6A">
      <w:pPr>
        <w:pStyle w:val="NormalWeb"/>
        <w:spacing w:before="120" w:beforeAutospacing="0" w:after="120" w:afterAutospacing="0"/>
        <w:jc w:val="both"/>
        <w:rPr>
          <w:rFonts w:ascii="Arial" w:hAnsi="Arial" w:cs="Arial"/>
          <w:iCs/>
          <w:color w:val="000000" w:themeColor="text1"/>
          <w:kern w:val="24"/>
          <w:sz w:val="20"/>
          <w:szCs w:val="20"/>
          <w:lang w:val="es-ES_tradnl"/>
        </w:rPr>
      </w:pPr>
      <m:oMathPara>
        <m:oMathParaPr>
          <m:jc m:val="centerGroup"/>
        </m:oMathParaPr>
        <m:oMath>
          <m:sSub>
            <m:sSubPr>
              <m:ctrlPr>
                <w:rPr>
                  <w:rFonts w:ascii="Cambria Math" w:hAnsi="Cambria Math" w:cs="Arial"/>
                  <w:i/>
                  <w:iCs/>
                  <w:color w:val="000000" w:themeColor="text1"/>
                  <w:kern w:val="24"/>
                  <w:sz w:val="20"/>
                  <w:szCs w:val="20"/>
                </w:rPr>
              </m:ctrlPr>
            </m:sSubPr>
            <m:e>
              <m:r>
                <w:rPr>
                  <w:rFonts w:ascii="Cambria Math" w:hAnsi="Cambria Math" w:cs="Arial"/>
                  <w:color w:val="000000" w:themeColor="text1"/>
                  <w:kern w:val="24"/>
                  <w:sz w:val="20"/>
                  <w:szCs w:val="20"/>
                  <w:lang w:val="es-ES_tradnl"/>
                </w:rPr>
                <m:t>Zi</m:t>
              </m:r>
            </m:e>
            <m:sub>
              <m:r>
                <w:rPr>
                  <w:rFonts w:ascii="Cambria Math" w:hAnsi="Cambria Math" w:cs="Arial"/>
                  <w:color w:val="000000" w:themeColor="text1"/>
                  <w:kern w:val="24"/>
                  <w:sz w:val="20"/>
                  <w:szCs w:val="20"/>
                  <w:lang w:val="es-ES_tradnl"/>
                </w:rPr>
                <m:t>2</m:t>
              </m:r>
            </m:sub>
          </m:sSub>
          <m:r>
            <w:rPr>
              <w:rFonts w:ascii="Cambria Math" w:hAnsi="Cambria Math" w:cs="Arial"/>
              <w:color w:val="000000" w:themeColor="text1"/>
              <w:kern w:val="24"/>
              <w:sz w:val="20"/>
              <w:szCs w:val="20"/>
              <w:lang w:val="es-ES_tradnl"/>
            </w:rPr>
            <m:t>=</m:t>
          </m:r>
          <m:sSub>
            <m:sSubPr>
              <m:ctrlPr>
                <w:rPr>
                  <w:rFonts w:ascii="Cambria Math" w:hAnsi="Cambria Math" w:cs="Arial"/>
                  <w:i/>
                  <w:iCs/>
                  <w:color w:val="000000" w:themeColor="text1"/>
                  <w:kern w:val="24"/>
                  <w:sz w:val="20"/>
                  <w:szCs w:val="20"/>
                </w:rPr>
              </m:ctrlPr>
            </m:sSubPr>
            <m:e>
              <m:r>
                <w:rPr>
                  <w:rFonts w:ascii="Cambria Math" w:hAnsi="Cambria Math" w:cs="Arial"/>
                  <w:color w:val="000000" w:themeColor="text1"/>
                  <w:kern w:val="24"/>
                  <w:sz w:val="20"/>
                  <w:szCs w:val="20"/>
                  <w:lang w:val="es-ES_tradnl"/>
                </w:rPr>
                <m:t>Zo</m:t>
              </m:r>
            </m:e>
            <m:sub>
              <m:r>
                <w:rPr>
                  <w:rFonts w:ascii="Cambria Math" w:hAnsi="Cambria Math" w:cs="Arial"/>
                  <w:color w:val="000000" w:themeColor="text1"/>
                  <w:kern w:val="24"/>
                  <w:sz w:val="20"/>
                  <w:szCs w:val="20"/>
                  <w:lang w:val="es-ES_tradnl"/>
                </w:rPr>
                <m:t>2</m:t>
              </m:r>
            </m:sub>
          </m:sSub>
          <m:f>
            <m:fPr>
              <m:ctrlPr>
                <w:rPr>
                  <w:rFonts w:ascii="Cambria Math" w:hAnsi="Cambria Math" w:cs="Arial"/>
                  <w:i/>
                  <w:iCs/>
                  <w:color w:val="000000" w:themeColor="text1"/>
                  <w:kern w:val="24"/>
                  <w:sz w:val="20"/>
                  <w:szCs w:val="20"/>
                  <w:lang w:val="es-ES_tradnl"/>
                </w:rPr>
              </m:ctrlPr>
            </m:fPr>
            <m:num>
              <m:r>
                <w:rPr>
                  <w:rFonts w:ascii="Cambria Math" w:hAnsi="Cambria Math" w:cs="Arial"/>
                  <w:color w:val="000000" w:themeColor="text1"/>
                  <w:kern w:val="24"/>
                  <w:sz w:val="20"/>
                  <w:szCs w:val="20"/>
                  <w:lang w:val="es-ES_tradnl"/>
                </w:rPr>
                <m:t>1+</m:t>
              </m:r>
              <m:sSub>
                <m:sSubPr>
                  <m:ctrlPr>
                    <w:rPr>
                      <w:rFonts w:ascii="Cambria Math" w:hAnsi="Cambria Math" w:cs="Arial"/>
                      <w:i/>
                      <w:iCs/>
                      <w:color w:val="000000" w:themeColor="text1"/>
                      <w:kern w:val="24"/>
                      <w:sz w:val="20"/>
                      <w:szCs w:val="20"/>
                      <w:lang w:val="es-ES_tradnl"/>
                    </w:rPr>
                  </m:ctrlPr>
                </m:sSubPr>
                <m:e>
                  <m:r>
                    <w:rPr>
                      <w:rFonts w:ascii="Cambria Math" w:eastAsia="Cambria Math" w:hAnsi="Cambria Math" w:cs="Arial"/>
                      <w:color w:val="000000" w:themeColor="text1"/>
                      <w:kern w:val="24"/>
                      <w:sz w:val="20"/>
                      <w:szCs w:val="20"/>
                      <w:lang w:val="el-GR"/>
                    </w:rPr>
                    <m:t>Γ</m:t>
                  </m:r>
                  <m:r>
                    <w:rPr>
                      <w:rFonts w:ascii="Cambria Math" w:eastAsia="Cambria Math" w:hAnsi="Cambria Math" w:cs="Arial"/>
                      <w:color w:val="000000" w:themeColor="text1"/>
                      <w:kern w:val="24"/>
                      <w:sz w:val="20"/>
                      <w:szCs w:val="20"/>
                      <w:lang w:val="es-ES_tradnl"/>
                    </w:rPr>
                    <m:t>in</m:t>
                  </m:r>
                </m:e>
                <m:sub>
                  <m:r>
                    <w:rPr>
                      <w:rFonts w:ascii="Cambria Math" w:hAnsi="Cambria Math" w:cs="Arial"/>
                      <w:color w:val="000000" w:themeColor="text1"/>
                      <w:kern w:val="24"/>
                      <w:sz w:val="20"/>
                      <w:szCs w:val="20"/>
                      <w:lang w:val="es-ES_tradnl"/>
                    </w:rPr>
                    <m:t>2</m:t>
                  </m:r>
                </m:sub>
              </m:sSub>
            </m:num>
            <m:den>
              <m:r>
                <w:rPr>
                  <w:rFonts w:ascii="Cambria Math" w:hAnsi="Cambria Math" w:cs="Arial"/>
                  <w:color w:val="000000" w:themeColor="text1"/>
                  <w:kern w:val="24"/>
                  <w:sz w:val="20"/>
                  <w:szCs w:val="20"/>
                  <w:lang w:val="es-ES_tradnl"/>
                </w:rPr>
                <m:t>1-</m:t>
              </m:r>
              <m:sSub>
                <m:sSubPr>
                  <m:ctrlPr>
                    <w:rPr>
                      <w:rFonts w:ascii="Cambria Math" w:hAnsi="Cambria Math" w:cs="Arial"/>
                      <w:i/>
                      <w:iCs/>
                      <w:color w:val="000000" w:themeColor="text1"/>
                      <w:kern w:val="24"/>
                      <w:sz w:val="20"/>
                      <w:szCs w:val="20"/>
                      <w:lang w:val="es-ES_tradnl"/>
                    </w:rPr>
                  </m:ctrlPr>
                </m:sSubPr>
                <m:e>
                  <m:r>
                    <w:rPr>
                      <w:rFonts w:ascii="Cambria Math" w:eastAsia="Cambria Math" w:hAnsi="Cambria Math" w:cs="Arial"/>
                      <w:color w:val="000000" w:themeColor="text1"/>
                      <w:kern w:val="24"/>
                      <w:sz w:val="20"/>
                      <w:szCs w:val="20"/>
                      <w:lang w:val="el-GR"/>
                    </w:rPr>
                    <m:t>Γ</m:t>
                  </m:r>
                  <m:r>
                    <w:rPr>
                      <w:rFonts w:ascii="Cambria Math" w:eastAsia="Cambria Math" w:hAnsi="Cambria Math" w:cs="Arial"/>
                      <w:color w:val="000000" w:themeColor="text1"/>
                      <w:kern w:val="24"/>
                      <w:sz w:val="20"/>
                      <w:szCs w:val="20"/>
                      <w:lang w:val="es-ES_tradnl"/>
                    </w:rPr>
                    <m:t>in</m:t>
                  </m:r>
                </m:e>
                <m:sub>
                  <m:r>
                    <w:rPr>
                      <w:rFonts w:ascii="Cambria Math" w:hAnsi="Cambria Math" w:cs="Arial"/>
                      <w:color w:val="000000" w:themeColor="text1"/>
                      <w:kern w:val="24"/>
                      <w:sz w:val="20"/>
                      <w:szCs w:val="20"/>
                      <w:lang w:val="es-ES_tradnl"/>
                    </w:rPr>
                    <m:t>2</m:t>
                  </m:r>
                </m:sub>
              </m:sSub>
            </m:den>
          </m:f>
        </m:oMath>
      </m:oMathPara>
    </w:p>
    <w:p w:rsidR="00664BEA" w:rsidRPr="00E07CC4" w:rsidRDefault="00664BEA" w:rsidP="00316A6A">
      <w:pPr>
        <w:pStyle w:val="NormalWeb"/>
        <w:spacing w:before="120" w:beforeAutospacing="0" w:after="120" w:afterAutospacing="0"/>
        <w:jc w:val="both"/>
        <w:rPr>
          <w:rFonts w:ascii="Arial" w:hAnsi="Arial" w:cs="Arial"/>
          <w:sz w:val="20"/>
          <w:szCs w:val="20"/>
        </w:rPr>
      </w:pPr>
    </w:p>
    <w:p w:rsidR="00316A6A" w:rsidRPr="00664BEA" w:rsidRDefault="00402102" w:rsidP="00316A6A">
      <w:pPr>
        <w:pStyle w:val="NormalWeb"/>
        <w:spacing w:before="120" w:beforeAutospacing="0" w:after="120" w:afterAutospacing="0"/>
        <w:jc w:val="both"/>
        <w:rPr>
          <w:rFonts w:ascii="Arial" w:hAnsi="Arial" w:cs="Arial"/>
          <w:iCs/>
          <w:color w:val="000000" w:themeColor="text1"/>
          <w:kern w:val="24"/>
          <w:sz w:val="20"/>
          <w:szCs w:val="20"/>
          <w:lang w:val="es-ES_tradnl"/>
        </w:rPr>
      </w:pPr>
      <m:oMathPara>
        <m:oMathParaPr>
          <m:jc m:val="centerGroup"/>
        </m:oMathParaPr>
        <m:oMath>
          <m:sSub>
            <m:sSubPr>
              <m:ctrlPr>
                <w:rPr>
                  <w:rFonts w:ascii="Cambria Math" w:hAnsi="Cambria Math" w:cs="Arial"/>
                  <w:i/>
                  <w:iCs/>
                  <w:color w:val="000000" w:themeColor="text1"/>
                  <w:kern w:val="24"/>
                  <w:sz w:val="20"/>
                  <w:szCs w:val="20"/>
                </w:rPr>
              </m:ctrlPr>
            </m:sSubPr>
            <m:e>
              <m:r>
                <w:rPr>
                  <w:rFonts w:ascii="Cambria Math" w:hAnsi="Cambria Math" w:cs="Arial"/>
                  <w:color w:val="000000" w:themeColor="text1"/>
                  <w:kern w:val="24"/>
                  <w:sz w:val="20"/>
                  <w:szCs w:val="20"/>
                  <w:lang w:val="es-ES_tradnl"/>
                </w:rPr>
                <m:t>Zi</m:t>
              </m:r>
            </m:e>
            <m:sub>
              <m:r>
                <w:rPr>
                  <w:rFonts w:ascii="Cambria Math" w:hAnsi="Cambria Math" w:cs="Arial"/>
                  <w:color w:val="000000" w:themeColor="text1"/>
                  <w:kern w:val="24"/>
                  <w:sz w:val="20"/>
                  <w:szCs w:val="20"/>
                  <w:lang w:val="es-ES_tradnl"/>
                </w:rPr>
                <m:t>1</m:t>
              </m:r>
            </m:sub>
          </m:sSub>
          <m:r>
            <w:rPr>
              <w:rFonts w:ascii="Cambria Math" w:hAnsi="Cambria Math" w:cs="Arial"/>
              <w:color w:val="000000" w:themeColor="text1"/>
              <w:kern w:val="24"/>
              <w:sz w:val="20"/>
              <w:szCs w:val="20"/>
              <w:lang w:val="es-ES_tradnl"/>
            </w:rPr>
            <m:t>=</m:t>
          </m:r>
          <m:f>
            <m:fPr>
              <m:ctrlPr>
                <w:rPr>
                  <w:rFonts w:ascii="Cambria Math" w:hAnsi="Cambria Math" w:cs="Arial"/>
                  <w:i/>
                  <w:iCs/>
                  <w:color w:val="000000" w:themeColor="text1"/>
                  <w:kern w:val="24"/>
                  <w:sz w:val="20"/>
                  <w:szCs w:val="20"/>
                  <w:lang w:val="es-ES_tradnl"/>
                </w:rPr>
              </m:ctrlPr>
            </m:fPr>
            <m:num>
              <m:r>
                <w:rPr>
                  <w:rFonts w:ascii="Cambria Math" w:hAnsi="Cambria Math" w:cs="Arial"/>
                  <w:color w:val="000000" w:themeColor="text1"/>
                  <w:kern w:val="24"/>
                  <w:sz w:val="20"/>
                  <w:szCs w:val="20"/>
                  <w:lang w:val="es-ES_tradnl"/>
                </w:rPr>
                <m:t>j</m:t>
              </m:r>
              <m:sSup>
                <m:sSupPr>
                  <m:ctrlPr>
                    <w:rPr>
                      <w:rFonts w:ascii="Cambria Math" w:hAnsi="Cambria Math" w:cs="Arial"/>
                      <w:i/>
                      <w:iCs/>
                      <w:color w:val="000000" w:themeColor="text1"/>
                      <w:kern w:val="24"/>
                      <w:sz w:val="20"/>
                      <w:szCs w:val="20"/>
                      <w:lang w:val="es-ES_tradnl"/>
                    </w:rPr>
                  </m:ctrlPr>
                </m:sSupPr>
                <m:e>
                  <m:d>
                    <m:dPr>
                      <m:ctrlPr>
                        <w:rPr>
                          <w:rFonts w:ascii="Cambria Math" w:hAnsi="Cambria Math" w:cs="Arial"/>
                          <w:i/>
                          <w:iCs/>
                          <w:color w:val="000000" w:themeColor="text1"/>
                          <w:kern w:val="24"/>
                          <w:sz w:val="20"/>
                          <w:szCs w:val="20"/>
                          <w:lang w:val="es-ES_tradnl"/>
                        </w:rPr>
                      </m:ctrlPr>
                    </m:dPr>
                    <m:e>
                      <m:sSub>
                        <m:sSubPr>
                          <m:ctrlPr>
                            <w:rPr>
                              <w:rFonts w:ascii="Cambria Math" w:hAnsi="Cambria Math" w:cs="Arial"/>
                              <w:i/>
                              <w:iCs/>
                              <w:color w:val="000000" w:themeColor="text1"/>
                              <w:kern w:val="24"/>
                              <w:sz w:val="20"/>
                              <w:szCs w:val="20"/>
                              <w:lang w:val="es-ES_tradnl"/>
                            </w:rPr>
                          </m:ctrlPr>
                        </m:sSubPr>
                        <m:e>
                          <m:r>
                            <w:rPr>
                              <w:rFonts w:ascii="Cambria Math" w:hAnsi="Cambria Math" w:cs="Arial"/>
                              <w:color w:val="000000" w:themeColor="text1"/>
                              <w:kern w:val="24"/>
                              <w:sz w:val="20"/>
                              <w:szCs w:val="20"/>
                              <w:lang w:val="es-ES_tradnl"/>
                            </w:rPr>
                            <m:t>Zo</m:t>
                          </m:r>
                        </m:e>
                        <m:sub>
                          <m:r>
                            <w:rPr>
                              <w:rFonts w:ascii="Cambria Math" w:hAnsi="Cambria Math" w:cs="Arial"/>
                              <w:color w:val="000000" w:themeColor="text1"/>
                              <w:kern w:val="24"/>
                              <w:sz w:val="20"/>
                              <w:szCs w:val="20"/>
                              <w:lang w:val="es-ES_tradnl"/>
                            </w:rPr>
                            <m:t>2</m:t>
                          </m:r>
                        </m:sub>
                      </m:sSub>
                    </m:e>
                  </m:d>
                </m:e>
                <m:sup>
                  <m:r>
                    <w:rPr>
                      <w:rFonts w:ascii="Cambria Math" w:hAnsi="Cambria Math" w:cs="Arial"/>
                      <w:color w:val="000000" w:themeColor="text1"/>
                      <w:kern w:val="24"/>
                      <w:sz w:val="20"/>
                      <w:szCs w:val="20"/>
                      <w:lang w:val="es-ES_tradnl"/>
                    </w:rPr>
                    <m:t>2</m:t>
                  </m:r>
                </m:sup>
              </m:sSup>
              <m:r>
                <w:rPr>
                  <w:rFonts w:ascii="Cambria Math" w:hAnsi="Cambria Math" w:cs="Arial"/>
                  <w:color w:val="000000" w:themeColor="text1"/>
                  <w:kern w:val="24"/>
                  <w:sz w:val="20"/>
                  <w:szCs w:val="20"/>
                  <w:lang w:val="es-ES_tradnl"/>
                </w:rPr>
                <m:t>.tg</m:t>
              </m:r>
              <m:d>
                <m:dPr>
                  <m:ctrlPr>
                    <w:rPr>
                      <w:rFonts w:ascii="Cambria Math" w:hAnsi="Cambria Math" w:cs="Arial"/>
                      <w:i/>
                      <w:iCs/>
                      <w:color w:val="000000" w:themeColor="text1"/>
                      <w:kern w:val="24"/>
                      <w:sz w:val="20"/>
                      <w:szCs w:val="20"/>
                      <w:lang w:val="es-ES_tradnl"/>
                    </w:rPr>
                  </m:ctrlPr>
                </m:dPr>
                <m:e>
                  <m:sSub>
                    <m:sSubPr>
                      <m:ctrlPr>
                        <w:rPr>
                          <w:rFonts w:ascii="Cambria Math" w:hAnsi="Cambria Math" w:cs="Arial"/>
                          <w:i/>
                          <w:iCs/>
                          <w:color w:val="000000" w:themeColor="text1"/>
                          <w:kern w:val="24"/>
                          <w:sz w:val="20"/>
                          <w:szCs w:val="20"/>
                          <w:lang w:val="es-ES_tradnl"/>
                        </w:rPr>
                      </m:ctrlPr>
                    </m:sSubPr>
                    <m:e>
                      <m:r>
                        <w:rPr>
                          <w:rFonts w:ascii="Cambria Math" w:eastAsia="Cambria Math" w:hAnsi="Cambria Math" w:cs="Arial"/>
                          <w:color w:val="000000" w:themeColor="text1"/>
                          <w:kern w:val="24"/>
                          <w:sz w:val="20"/>
                          <w:szCs w:val="20"/>
                          <w:lang w:val="es-ES_tradnl"/>
                        </w:rPr>
                        <m:t>β</m:t>
                      </m:r>
                    </m:e>
                    <m:sub>
                      <m:r>
                        <w:rPr>
                          <w:rFonts w:ascii="Cambria Math" w:hAnsi="Cambria Math" w:cs="Arial"/>
                          <w:color w:val="000000" w:themeColor="text1"/>
                          <w:kern w:val="24"/>
                          <w:sz w:val="20"/>
                          <w:szCs w:val="20"/>
                          <w:lang w:val="es-ES_tradnl"/>
                        </w:rPr>
                        <m:t>2</m:t>
                      </m:r>
                    </m:sub>
                  </m:sSub>
                  <m:sSub>
                    <m:sSubPr>
                      <m:ctrlPr>
                        <w:rPr>
                          <w:rFonts w:ascii="Cambria Math" w:hAnsi="Cambria Math" w:cs="Arial"/>
                          <w:i/>
                          <w:iCs/>
                          <w:color w:val="000000" w:themeColor="text1"/>
                          <w:kern w:val="24"/>
                          <w:sz w:val="20"/>
                          <w:szCs w:val="20"/>
                          <w:lang w:val="es-ES_tradnl"/>
                        </w:rPr>
                      </m:ctrlPr>
                    </m:sSubPr>
                    <m:e>
                      <m:r>
                        <w:rPr>
                          <w:rFonts w:ascii="Cambria Math" w:hAnsi="Cambria Math" w:cs="Arial"/>
                          <w:color w:val="000000" w:themeColor="text1"/>
                          <w:kern w:val="24"/>
                          <w:sz w:val="20"/>
                          <w:szCs w:val="20"/>
                          <w:lang w:val="es-ES_tradnl"/>
                        </w:rPr>
                        <m:t>l</m:t>
                      </m:r>
                    </m:e>
                    <m:sub>
                      <m:r>
                        <w:rPr>
                          <w:rFonts w:ascii="Cambria Math" w:hAnsi="Cambria Math" w:cs="Arial"/>
                          <w:color w:val="000000" w:themeColor="text1"/>
                          <w:kern w:val="24"/>
                          <w:sz w:val="20"/>
                          <w:szCs w:val="20"/>
                          <w:lang w:val="es-ES_tradnl"/>
                        </w:rPr>
                        <m:t>2</m:t>
                      </m:r>
                    </m:sub>
                  </m:sSub>
                </m:e>
              </m:d>
              <m:r>
                <w:rPr>
                  <w:rFonts w:ascii="Cambria Math" w:hAnsi="Cambria Math" w:cs="Arial"/>
                  <w:color w:val="000000" w:themeColor="text1"/>
                  <w:kern w:val="24"/>
                  <w:sz w:val="20"/>
                  <w:szCs w:val="20"/>
                  <w:lang w:val="es-ES_tradnl"/>
                </w:rPr>
                <m:t>-</m:t>
              </m:r>
              <m:sSub>
                <m:sSubPr>
                  <m:ctrlPr>
                    <w:rPr>
                      <w:rFonts w:ascii="Cambria Math" w:hAnsi="Cambria Math" w:cs="Arial"/>
                      <w:i/>
                      <w:iCs/>
                      <w:color w:val="000000" w:themeColor="text1"/>
                      <w:kern w:val="24"/>
                      <w:sz w:val="20"/>
                      <w:szCs w:val="20"/>
                    </w:rPr>
                  </m:ctrlPr>
                </m:sSubPr>
                <m:e>
                  <m:r>
                    <w:rPr>
                      <w:rFonts w:ascii="Cambria Math" w:hAnsi="Cambria Math" w:cs="Arial"/>
                      <w:color w:val="000000" w:themeColor="text1"/>
                      <w:kern w:val="24"/>
                      <w:sz w:val="20"/>
                      <w:szCs w:val="20"/>
                      <w:lang w:val="es-ES_tradnl"/>
                    </w:rPr>
                    <m:t>Zi</m:t>
                  </m:r>
                </m:e>
                <m:sub>
                  <m:r>
                    <w:rPr>
                      <w:rFonts w:ascii="Cambria Math" w:hAnsi="Cambria Math" w:cs="Arial"/>
                      <w:color w:val="000000" w:themeColor="text1"/>
                      <w:kern w:val="24"/>
                      <w:sz w:val="20"/>
                      <w:szCs w:val="20"/>
                      <w:lang w:val="es-ES_tradnl"/>
                    </w:rPr>
                    <m:t>2</m:t>
                  </m:r>
                </m:sub>
              </m:sSub>
              <m:sSub>
                <m:sSubPr>
                  <m:ctrlPr>
                    <w:rPr>
                      <w:rFonts w:ascii="Cambria Math" w:hAnsi="Cambria Math" w:cs="Arial"/>
                      <w:i/>
                      <w:iCs/>
                      <w:color w:val="000000" w:themeColor="text1"/>
                      <w:kern w:val="24"/>
                      <w:sz w:val="20"/>
                      <w:szCs w:val="20"/>
                      <w:lang w:val="es-ES_tradnl"/>
                    </w:rPr>
                  </m:ctrlPr>
                </m:sSubPr>
                <m:e>
                  <m:r>
                    <w:rPr>
                      <w:rFonts w:ascii="Cambria Math" w:hAnsi="Cambria Math" w:cs="Arial"/>
                      <w:color w:val="000000" w:themeColor="text1"/>
                      <w:kern w:val="24"/>
                      <w:sz w:val="20"/>
                      <w:szCs w:val="20"/>
                      <w:lang w:val="es-ES_tradnl"/>
                    </w:rPr>
                    <m:t>Zo</m:t>
                  </m:r>
                </m:e>
                <m:sub>
                  <m:r>
                    <w:rPr>
                      <w:rFonts w:ascii="Cambria Math" w:hAnsi="Cambria Math" w:cs="Arial"/>
                      <w:color w:val="000000" w:themeColor="text1"/>
                      <w:kern w:val="24"/>
                      <w:sz w:val="20"/>
                      <w:szCs w:val="20"/>
                      <w:lang w:val="es-ES_tradnl"/>
                    </w:rPr>
                    <m:t>2</m:t>
                  </m:r>
                </m:sub>
              </m:sSub>
            </m:num>
            <m:den>
              <m:r>
                <w:rPr>
                  <w:rFonts w:ascii="Cambria Math" w:hAnsi="Cambria Math" w:cs="Arial"/>
                  <w:color w:val="000000" w:themeColor="text1"/>
                  <w:kern w:val="24"/>
                  <w:sz w:val="20"/>
                  <w:szCs w:val="20"/>
                  <w:lang w:val="es-ES_tradnl"/>
                </w:rPr>
                <m:t>j</m:t>
              </m:r>
              <m:sSub>
                <m:sSubPr>
                  <m:ctrlPr>
                    <w:rPr>
                      <w:rFonts w:ascii="Cambria Math" w:hAnsi="Cambria Math" w:cs="Arial"/>
                      <w:i/>
                      <w:iCs/>
                      <w:color w:val="000000" w:themeColor="text1"/>
                      <w:kern w:val="24"/>
                      <w:sz w:val="20"/>
                      <w:szCs w:val="20"/>
                    </w:rPr>
                  </m:ctrlPr>
                </m:sSubPr>
                <m:e>
                  <m:r>
                    <w:rPr>
                      <w:rFonts w:ascii="Cambria Math" w:hAnsi="Cambria Math" w:cs="Arial"/>
                      <w:color w:val="000000" w:themeColor="text1"/>
                      <w:kern w:val="24"/>
                      <w:sz w:val="20"/>
                      <w:szCs w:val="20"/>
                      <w:lang w:val="es-ES_tradnl"/>
                    </w:rPr>
                    <m:t>Zi</m:t>
                  </m:r>
                </m:e>
                <m:sub>
                  <m:r>
                    <w:rPr>
                      <w:rFonts w:ascii="Cambria Math" w:hAnsi="Cambria Math" w:cs="Arial"/>
                      <w:color w:val="000000" w:themeColor="text1"/>
                      <w:kern w:val="24"/>
                      <w:sz w:val="20"/>
                      <w:szCs w:val="20"/>
                      <w:lang w:val="es-ES_tradnl"/>
                    </w:rPr>
                    <m:t>2</m:t>
                  </m:r>
                </m:sub>
              </m:sSub>
              <m:r>
                <w:rPr>
                  <w:rFonts w:ascii="Cambria Math" w:hAnsi="Cambria Math" w:cs="Arial"/>
                  <w:color w:val="000000" w:themeColor="text1"/>
                  <w:kern w:val="24"/>
                  <w:sz w:val="20"/>
                  <w:szCs w:val="20"/>
                  <w:lang w:val="es-ES_tradnl"/>
                </w:rPr>
                <m:t>.tg</m:t>
              </m:r>
              <m:d>
                <m:dPr>
                  <m:ctrlPr>
                    <w:rPr>
                      <w:rFonts w:ascii="Cambria Math" w:hAnsi="Cambria Math" w:cs="Arial"/>
                      <w:i/>
                      <w:iCs/>
                      <w:color w:val="000000" w:themeColor="text1"/>
                      <w:kern w:val="24"/>
                      <w:sz w:val="20"/>
                      <w:szCs w:val="20"/>
                      <w:lang w:val="es-ES_tradnl"/>
                    </w:rPr>
                  </m:ctrlPr>
                </m:dPr>
                <m:e>
                  <m:sSub>
                    <m:sSubPr>
                      <m:ctrlPr>
                        <w:rPr>
                          <w:rFonts w:ascii="Cambria Math" w:hAnsi="Cambria Math" w:cs="Arial"/>
                          <w:i/>
                          <w:iCs/>
                          <w:color w:val="000000" w:themeColor="text1"/>
                          <w:kern w:val="24"/>
                          <w:sz w:val="20"/>
                          <w:szCs w:val="20"/>
                          <w:lang w:val="es-ES_tradnl"/>
                        </w:rPr>
                      </m:ctrlPr>
                    </m:sSubPr>
                    <m:e>
                      <m:r>
                        <w:rPr>
                          <w:rFonts w:ascii="Cambria Math" w:eastAsia="Cambria Math" w:hAnsi="Cambria Math" w:cs="Arial"/>
                          <w:color w:val="000000" w:themeColor="text1"/>
                          <w:kern w:val="24"/>
                          <w:sz w:val="20"/>
                          <w:szCs w:val="20"/>
                          <w:lang w:val="es-ES_tradnl"/>
                        </w:rPr>
                        <m:t>β</m:t>
                      </m:r>
                    </m:e>
                    <m:sub>
                      <m:r>
                        <w:rPr>
                          <w:rFonts w:ascii="Cambria Math" w:hAnsi="Cambria Math" w:cs="Arial"/>
                          <w:color w:val="000000" w:themeColor="text1"/>
                          <w:kern w:val="24"/>
                          <w:sz w:val="20"/>
                          <w:szCs w:val="20"/>
                          <w:lang w:val="es-ES_tradnl"/>
                        </w:rPr>
                        <m:t>2</m:t>
                      </m:r>
                    </m:sub>
                  </m:sSub>
                  <m:sSub>
                    <m:sSubPr>
                      <m:ctrlPr>
                        <w:rPr>
                          <w:rFonts w:ascii="Cambria Math" w:hAnsi="Cambria Math" w:cs="Arial"/>
                          <w:i/>
                          <w:iCs/>
                          <w:color w:val="000000" w:themeColor="text1"/>
                          <w:kern w:val="24"/>
                          <w:sz w:val="20"/>
                          <w:szCs w:val="20"/>
                          <w:lang w:val="es-ES_tradnl"/>
                        </w:rPr>
                      </m:ctrlPr>
                    </m:sSubPr>
                    <m:e>
                      <m:r>
                        <w:rPr>
                          <w:rFonts w:ascii="Cambria Math" w:hAnsi="Cambria Math" w:cs="Arial"/>
                          <w:color w:val="000000" w:themeColor="text1"/>
                          <w:kern w:val="24"/>
                          <w:sz w:val="20"/>
                          <w:szCs w:val="20"/>
                          <w:lang w:val="es-ES_tradnl"/>
                        </w:rPr>
                        <m:t>l</m:t>
                      </m:r>
                    </m:e>
                    <m:sub>
                      <m:r>
                        <w:rPr>
                          <w:rFonts w:ascii="Cambria Math" w:hAnsi="Cambria Math" w:cs="Arial"/>
                          <w:color w:val="000000" w:themeColor="text1"/>
                          <w:kern w:val="24"/>
                          <w:sz w:val="20"/>
                          <w:szCs w:val="20"/>
                          <w:lang w:val="es-ES_tradnl"/>
                        </w:rPr>
                        <m:t>2</m:t>
                      </m:r>
                    </m:sub>
                  </m:sSub>
                </m:e>
              </m:d>
              <m:r>
                <w:rPr>
                  <w:rFonts w:ascii="Cambria Math" w:hAnsi="Cambria Math" w:cs="Arial"/>
                  <w:color w:val="000000" w:themeColor="text1"/>
                  <w:kern w:val="24"/>
                  <w:sz w:val="20"/>
                  <w:szCs w:val="20"/>
                  <w:lang w:val="es-ES_tradnl"/>
                </w:rPr>
                <m:t>-</m:t>
              </m:r>
              <m:sSub>
                <m:sSubPr>
                  <m:ctrlPr>
                    <w:rPr>
                      <w:rFonts w:ascii="Cambria Math" w:hAnsi="Cambria Math" w:cs="Arial"/>
                      <w:i/>
                      <w:iCs/>
                      <w:color w:val="000000" w:themeColor="text1"/>
                      <w:kern w:val="24"/>
                      <w:sz w:val="20"/>
                      <w:szCs w:val="20"/>
                      <w:lang w:val="es-ES_tradnl"/>
                    </w:rPr>
                  </m:ctrlPr>
                </m:sSubPr>
                <m:e>
                  <m:r>
                    <w:rPr>
                      <w:rFonts w:ascii="Cambria Math" w:hAnsi="Cambria Math" w:cs="Arial"/>
                      <w:color w:val="000000" w:themeColor="text1"/>
                      <w:kern w:val="24"/>
                      <w:sz w:val="20"/>
                      <w:szCs w:val="20"/>
                      <w:lang w:val="es-ES_tradnl"/>
                    </w:rPr>
                    <m:t>Zo</m:t>
                  </m:r>
                </m:e>
                <m:sub>
                  <m:r>
                    <w:rPr>
                      <w:rFonts w:ascii="Cambria Math" w:hAnsi="Cambria Math" w:cs="Arial"/>
                      <w:color w:val="000000" w:themeColor="text1"/>
                      <w:kern w:val="24"/>
                      <w:sz w:val="20"/>
                      <w:szCs w:val="20"/>
                      <w:lang w:val="es-ES_tradnl"/>
                    </w:rPr>
                    <m:t>2</m:t>
                  </m:r>
                </m:sub>
              </m:sSub>
            </m:den>
          </m:f>
        </m:oMath>
      </m:oMathPara>
    </w:p>
    <w:p w:rsidR="00664BEA" w:rsidRPr="00E07CC4" w:rsidRDefault="00664BEA" w:rsidP="00316A6A">
      <w:pPr>
        <w:pStyle w:val="NormalWeb"/>
        <w:spacing w:before="120" w:beforeAutospacing="0" w:after="120" w:afterAutospacing="0"/>
        <w:jc w:val="both"/>
        <w:rPr>
          <w:rFonts w:ascii="Arial" w:hAnsi="Arial" w:cs="Arial"/>
          <w:sz w:val="20"/>
          <w:szCs w:val="20"/>
        </w:rPr>
      </w:pPr>
    </w:p>
    <w:p w:rsidR="00316A6A" w:rsidRPr="009223D4" w:rsidRDefault="00402102" w:rsidP="00316A6A">
      <w:pPr>
        <w:jc w:val="both"/>
        <w:rPr>
          <w:rFonts w:ascii="Arial" w:hAnsi="Arial" w:cs="Arial"/>
          <w:iCs/>
          <w:color w:val="000000" w:themeColor="text1"/>
          <w:kern w:val="24"/>
        </w:rPr>
      </w:pPr>
      <m:oMathPara>
        <m:oMath>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Zi</m:t>
              </m:r>
            </m:e>
            <m:sub>
              <m:r>
                <w:rPr>
                  <w:rFonts w:ascii="Cambria Math" w:hAnsi="Cambria Math" w:cs="Arial"/>
                  <w:color w:val="000000" w:themeColor="text1"/>
                  <w:kern w:val="24"/>
                </w:rPr>
                <m:t>1</m:t>
              </m:r>
            </m:sub>
          </m:sSub>
          <m:r>
            <w:rPr>
              <w:rFonts w:ascii="Cambria Math" w:hAnsi="Cambria Math" w:cs="Arial"/>
              <w:color w:val="000000" w:themeColor="text1"/>
              <w:kern w:val="24"/>
            </w:rPr>
            <m:t>=</m:t>
          </m:r>
          <m:f>
            <m:fPr>
              <m:ctrlPr>
                <w:rPr>
                  <w:rFonts w:ascii="Cambria Math" w:hAnsi="Cambria Math" w:cs="Arial"/>
                  <w:i/>
                  <w:iCs/>
                  <w:color w:val="000000" w:themeColor="text1"/>
                  <w:kern w:val="24"/>
                </w:rPr>
              </m:ctrlPr>
            </m:fPr>
            <m:num>
              <m:f>
                <m:fPr>
                  <m:ctrlPr>
                    <w:rPr>
                      <w:rFonts w:ascii="Cambria Math" w:hAnsi="Cambria Math" w:cs="Arial"/>
                      <w:i/>
                      <w:iCs/>
                      <w:color w:val="000000" w:themeColor="text1"/>
                      <w:kern w:val="24"/>
                    </w:rPr>
                  </m:ctrlPr>
                </m:fPr>
                <m:num>
                  <m:r>
                    <w:rPr>
                      <w:rFonts w:ascii="Cambria Math" w:hAnsi="Cambria Math" w:cs="Arial"/>
                      <w:color w:val="000000" w:themeColor="text1"/>
                      <w:kern w:val="24"/>
                    </w:rPr>
                    <m:t>1</m:t>
                  </m:r>
                </m:num>
                <m:den>
                  <m:r>
                    <w:rPr>
                      <w:rFonts w:ascii="Cambria Math" w:hAnsi="Cambria Math" w:cs="Arial"/>
                      <w:color w:val="000000" w:themeColor="text1"/>
                      <w:kern w:val="24"/>
                    </w:rPr>
                    <m:t>2</m:t>
                  </m:r>
                  <m:r>
                    <w:rPr>
                      <w:rFonts w:ascii="Cambria Math" w:eastAsia="Cambria Math" w:hAnsi="Cambria Math" w:cs="Arial"/>
                      <w:color w:val="000000" w:themeColor="text1"/>
                      <w:kern w:val="24"/>
                    </w:rPr>
                    <m:t>π</m:t>
                  </m:r>
                </m:den>
              </m:f>
              <m:rad>
                <m:radPr>
                  <m:degHide m:val="1"/>
                  <m:ctrlPr>
                    <w:rPr>
                      <w:rFonts w:ascii="Cambria Math" w:hAnsi="Cambria Math" w:cs="Arial"/>
                      <w:i/>
                      <w:iCs/>
                      <w:color w:val="000000" w:themeColor="text1"/>
                      <w:kern w:val="24"/>
                    </w:rPr>
                  </m:ctrlPr>
                </m:radPr>
                <m:deg/>
                <m:e>
                  <m:f>
                    <m:fPr>
                      <m:ctrlPr>
                        <w:rPr>
                          <w:rFonts w:ascii="Cambria Math" w:hAnsi="Cambria Math" w:cs="Arial"/>
                          <w:i/>
                          <w:iCs/>
                          <w:color w:val="000000" w:themeColor="text1"/>
                          <w:kern w:val="24"/>
                        </w:rPr>
                      </m:ctrlPr>
                    </m:fPr>
                    <m:num>
                      <m:sSub>
                        <m:sSubPr>
                          <m:ctrlPr>
                            <w:rPr>
                              <w:rFonts w:ascii="Cambria Math" w:hAnsi="Cambria Math" w:cs="Arial"/>
                              <w:i/>
                              <w:iCs/>
                              <w:color w:val="000000" w:themeColor="text1"/>
                              <w:kern w:val="24"/>
                            </w:rPr>
                          </m:ctrlPr>
                        </m:sSubPr>
                        <m:e>
                          <m:r>
                            <w:rPr>
                              <w:rFonts w:ascii="Cambria Math" w:eastAsia="Cambria Math" w:hAnsi="Cambria Math" w:cs="Arial"/>
                              <w:color w:val="000000" w:themeColor="text1"/>
                              <w:kern w:val="24"/>
                            </w:rPr>
                            <m:t>μ</m:t>
                          </m:r>
                        </m:e>
                        <m:sub>
                          <m:r>
                            <w:rPr>
                              <w:rFonts w:ascii="Cambria Math" w:hAnsi="Cambria Math" w:cs="Arial"/>
                              <w:color w:val="000000" w:themeColor="text1"/>
                              <w:kern w:val="24"/>
                            </w:rPr>
                            <m:t>0</m:t>
                          </m:r>
                        </m:sub>
                      </m:sSub>
                    </m:num>
                    <m:den>
                      <m:sSub>
                        <m:sSubPr>
                          <m:ctrlPr>
                            <w:rPr>
                              <w:rFonts w:ascii="Cambria Math" w:hAnsi="Cambria Math" w:cs="Arial"/>
                              <w:i/>
                              <w:iCs/>
                              <w:color w:val="000000" w:themeColor="text1"/>
                              <w:kern w:val="24"/>
                            </w:rPr>
                          </m:ctrlPr>
                        </m:sSubPr>
                        <m:e>
                          <m:r>
                            <w:rPr>
                              <w:rFonts w:ascii="Cambria Math" w:eastAsia="Cambria Math" w:hAnsi="Cambria Math" w:cs="Arial"/>
                              <w:color w:val="000000" w:themeColor="text1"/>
                              <w:kern w:val="24"/>
                            </w:rPr>
                            <m:t>ϵ</m:t>
                          </m:r>
                        </m:e>
                        <m:sub>
                          <m:r>
                            <w:rPr>
                              <w:rFonts w:ascii="Cambria Math" w:hAnsi="Cambria Math" w:cs="Arial"/>
                              <w:color w:val="000000" w:themeColor="text1"/>
                              <w:kern w:val="24"/>
                            </w:rPr>
                            <m:t>0</m:t>
                          </m:r>
                        </m:sub>
                      </m:sSub>
                      <m:sSup>
                        <m:sSupPr>
                          <m:ctrlPr>
                            <w:rPr>
                              <w:rFonts w:ascii="Cambria Math" w:hAnsi="Cambria Math" w:cs="Arial"/>
                              <w:i/>
                              <w:iCs/>
                              <w:color w:val="000000" w:themeColor="text1"/>
                              <w:kern w:val="24"/>
                            </w:rPr>
                          </m:ctrlPr>
                        </m:sSupPr>
                        <m:e>
                          <m:r>
                            <w:rPr>
                              <w:rFonts w:ascii="Cambria Math" w:eastAsia="Cambria Math" w:hAnsi="Cambria Math" w:cs="Arial"/>
                              <w:color w:val="000000" w:themeColor="text1"/>
                              <w:kern w:val="24"/>
                            </w:rPr>
                            <m:t>ϵ</m:t>
                          </m:r>
                        </m:e>
                        <m:sup>
                          <m:r>
                            <w:rPr>
                              <w:rFonts w:ascii="Cambria Math" w:hAnsi="Cambria Math" w:cs="Arial"/>
                              <w:color w:val="000000" w:themeColor="text1"/>
                              <w:kern w:val="24"/>
                            </w:rPr>
                            <m:t>*</m:t>
                          </m:r>
                        </m:sup>
                      </m:sSup>
                    </m:den>
                  </m:f>
                </m:e>
              </m:rad>
              <m:r>
                <w:rPr>
                  <w:rFonts w:ascii="Cambria Math" w:hAnsi="Cambria Math" w:cs="Arial"/>
                  <w:color w:val="000000" w:themeColor="text1"/>
                  <w:kern w:val="24"/>
                </w:rPr>
                <m:t>.ln⁡</m:t>
              </m:r>
              <m:d>
                <m:dPr>
                  <m:ctrlPr>
                    <w:rPr>
                      <w:rFonts w:ascii="Cambria Math" w:hAnsi="Cambria Math" w:cs="Arial"/>
                      <w:i/>
                      <w:iCs/>
                      <w:color w:val="000000" w:themeColor="text1"/>
                      <w:kern w:val="24"/>
                    </w:rPr>
                  </m:ctrlPr>
                </m:dPr>
                <m:e>
                  <m:f>
                    <m:fPr>
                      <m:ctrlPr>
                        <w:rPr>
                          <w:rFonts w:ascii="Cambria Math" w:hAnsi="Cambria Math" w:cs="Arial"/>
                          <w:i/>
                          <w:iCs/>
                          <w:color w:val="000000" w:themeColor="text1"/>
                          <w:kern w:val="24"/>
                        </w:rPr>
                      </m:ctrlPr>
                    </m:fPr>
                    <m:num>
                      <m:r>
                        <w:rPr>
                          <w:rFonts w:ascii="Cambria Math" w:hAnsi="Cambria Math" w:cs="Arial"/>
                          <w:color w:val="000000" w:themeColor="text1"/>
                          <w:kern w:val="24"/>
                        </w:rPr>
                        <m:t>b</m:t>
                      </m:r>
                    </m:num>
                    <m:den>
                      <m:r>
                        <w:rPr>
                          <w:rFonts w:ascii="Cambria Math" w:hAnsi="Cambria Math" w:cs="Arial"/>
                          <w:color w:val="000000" w:themeColor="text1"/>
                          <w:kern w:val="24"/>
                        </w:rPr>
                        <m:t>a</m:t>
                      </m:r>
                    </m:den>
                  </m:f>
                </m:e>
              </m:d>
            </m:num>
            <m:den>
              <m:r>
                <w:rPr>
                  <w:rFonts w:ascii="Cambria Math" w:hAnsi="Cambria Math" w:cs="Arial"/>
                  <w:color w:val="000000" w:themeColor="text1"/>
                  <w:kern w:val="24"/>
                </w:rPr>
                <m:t>jtg</m:t>
              </m:r>
              <m:d>
                <m:dPr>
                  <m:ctrlPr>
                    <w:rPr>
                      <w:rFonts w:ascii="Cambria Math" w:hAnsi="Cambria Math" w:cs="Arial"/>
                      <w:i/>
                      <w:iCs/>
                      <w:color w:val="000000" w:themeColor="text1"/>
                      <w:kern w:val="24"/>
                    </w:rPr>
                  </m:ctrlPr>
                </m:dPr>
                <m:e>
                  <m:f>
                    <m:fPr>
                      <m:ctrlPr>
                        <w:rPr>
                          <w:rFonts w:ascii="Cambria Math" w:hAnsi="Cambria Math" w:cs="Arial"/>
                          <w:i/>
                          <w:iCs/>
                          <w:color w:val="000000" w:themeColor="text1"/>
                          <w:kern w:val="24"/>
                        </w:rPr>
                      </m:ctrlPr>
                    </m:fPr>
                    <m:num>
                      <m:r>
                        <w:rPr>
                          <w:rFonts w:ascii="Cambria Math" w:hAnsi="Cambria Math" w:cs="Arial"/>
                          <w:color w:val="000000" w:themeColor="text1"/>
                          <w:kern w:val="24"/>
                        </w:rPr>
                        <m:t>2</m:t>
                      </m:r>
                      <m:r>
                        <w:rPr>
                          <w:rFonts w:ascii="Cambria Math" w:eastAsia="Cambria Math" w:hAnsi="Cambria Math" w:cs="Arial"/>
                          <w:color w:val="000000" w:themeColor="text1"/>
                          <w:kern w:val="24"/>
                        </w:rPr>
                        <m:t>π</m:t>
                      </m:r>
                      <m:rad>
                        <m:radPr>
                          <m:degHide m:val="1"/>
                          <m:ctrlPr>
                            <w:rPr>
                              <w:rFonts w:ascii="Cambria Math" w:eastAsia="Cambria Math" w:hAnsi="Cambria Math" w:cs="Arial"/>
                              <w:i/>
                              <w:iCs/>
                              <w:color w:val="000000" w:themeColor="text1"/>
                              <w:kern w:val="24"/>
                            </w:rPr>
                          </m:ctrlPr>
                        </m:radPr>
                        <m:deg/>
                        <m:e>
                          <m:sSup>
                            <m:sSupPr>
                              <m:ctrlPr>
                                <w:rPr>
                                  <w:rFonts w:ascii="Cambria Math" w:eastAsia="Cambria Math" w:hAnsi="Cambria Math" w:cs="Arial"/>
                                  <w:i/>
                                  <w:iCs/>
                                  <w:color w:val="000000" w:themeColor="text1"/>
                                  <w:kern w:val="24"/>
                                </w:rPr>
                              </m:ctrlPr>
                            </m:sSupPr>
                            <m:e>
                              <m:r>
                                <w:rPr>
                                  <w:rFonts w:ascii="Cambria Math" w:eastAsia="Cambria Math" w:hAnsi="Cambria Math" w:cs="Arial"/>
                                  <w:color w:val="000000" w:themeColor="text1"/>
                                  <w:kern w:val="24"/>
                                </w:rPr>
                                <m:t>ϵ</m:t>
                              </m:r>
                            </m:e>
                            <m:sup>
                              <m:r>
                                <w:rPr>
                                  <w:rFonts w:ascii="Cambria Math" w:eastAsia="Cambria Math" w:hAnsi="Cambria Math" w:cs="Arial"/>
                                  <w:color w:val="000000" w:themeColor="text1"/>
                                  <w:kern w:val="24"/>
                                </w:rPr>
                                <m:t>*</m:t>
                              </m:r>
                            </m:sup>
                          </m:sSup>
                        </m:e>
                      </m:rad>
                      <m:r>
                        <w:rPr>
                          <w:rFonts w:ascii="Cambria Math" w:eastAsia="Cambria Math" w:hAnsi="Cambria Math" w:cs="Arial"/>
                          <w:color w:val="000000" w:themeColor="text1"/>
                          <w:kern w:val="24"/>
                        </w:rPr>
                        <m:t>.f</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.l</m:t>
                          </m:r>
                        </m:e>
                        <m:sub>
                          <m:r>
                            <w:rPr>
                              <w:rFonts w:ascii="Cambria Math" w:hAnsi="Cambria Math" w:cs="Arial"/>
                              <w:color w:val="000000" w:themeColor="text1"/>
                              <w:kern w:val="24"/>
                            </w:rPr>
                            <m:t>1</m:t>
                          </m:r>
                        </m:sub>
                      </m:sSub>
                    </m:num>
                    <m:den>
                      <m:r>
                        <w:rPr>
                          <w:rFonts w:ascii="Cambria Math" w:hAnsi="Cambria Math" w:cs="Arial"/>
                          <w:color w:val="000000" w:themeColor="text1"/>
                          <w:kern w:val="24"/>
                        </w:rPr>
                        <m:t>c</m:t>
                      </m:r>
                    </m:den>
                  </m:f>
                </m:e>
              </m:d>
            </m:den>
          </m:f>
        </m:oMath>
      </m:oMathPara>
    </w:p>
    <w:p w:rsidR="009223D4" w:rsidRPr="00E07CC4" w:rsidRDefault="009223D4" w:rsidP="00316A6A">
      <w:pPr>
        <w:jc w:val="both"/>
        <w:rPr>
          <w:rFonts w:ascii="Arial" w:hAnsi="Arial" w:cs="Arial"/>
        </w:rPr>
      </w:pPr>
    </w:p>
    <w:p w:rsidR="00316A6A" w:rsidRPr="00E07CC4" w:rsidRDefault="00316A6A" w:rsidP="00316A6A">
      <w:pPr>
        <w:jc w:val="both"/>
        <w:rPr>
          <w:rFonts w:ascii="Arial" w:hAnsi="Arial" w:cs="Arial"/>
        </w:rPr>
      </w:pPr>
      <w:r w:rsidRPr="00E07CC4">
        <w:rPr>
          <w:rFonts w:ascii="Arial" w:hAnsi="Arial" w:cs="Arial"/>
        </w:rPr>
        <w:t xml:space="preserve">Donde igualando las dos </w:t>
      </w:r>
      <w:r w:rsidR="009223D4" w:rsidRPr="00E07CC4">
        <w:rPr>
          <w:rFonts w:ascii="Arial" w:hAnsi="Arial" w:cs="Arial"/>
        </w:rPr>
        <w:t>últimas</w:t>
      </w:r>
      <w:r w:rsidRPr="00E07CC4">
        <w:rPr>
          <w:rFonts w:ascii="Arial" w:hAnsi="Arial" w:cs="Arial"/>
        </w:rPr>
        <w:t xml:space="preserve"> ecuaciones, </w:t>
      </w:r>
      <w:r w:rsidR="009223D4">
        <w:rPr>
          <w:rFonts w:ascii="Arial" w:hAnsi="Arial" w:cs="Arial"/>
        </w:rPr>
        <w:t>se puede</w:t>
      </w:r>
      <w:r w:rsidRPr="00E07CC4">
        <w:rPr>
          <w:rFonts w:ascii="Arial" w:hAnsi="Arial" w:cs="Arial"/>
        </w:rPr>
        <w:t xml:space="preserve"> resolver iterativamente el </w:t>
      </w:r>
      <m:oMath>
        <m:sSup>
          <m:sSupPr>
            <m:ctrlPr>
              <w:rPr>
                <w:rFonts w:ascii="Cambria Math" w:hAnsi="Cambria Math" w:cs="Arial"/>
                <w:i/>
              </w:rPr>
            </m:ctrlPr>
          </m:sSupPr>
          <m:e>
            <m:r>
              <w:rPr>
                <w:rFonts w:ascii="Cambria Math" w:hAnsi="Cambria Math" w:cs="Arial"/>
              </w:rPr>
              <m:t>ϵ</m:t>
            </m:r>
          </m:e>
          <m:sup>
            <m:r>
              <w:rPr>
                <w:rFonts w:ascii="Cambria Math" w:hAnsi="Cambria Math" w:cs="Arial"/>
              </w:rPr>
              <m:t>*</m:t>
            </m:r>
          </m:sup>
        </m:sSup>
      </m:oMath>
      <w:r w:rsidRPr="00E07CC4">
        <w:rPr>
          <w:rFonts w:ascii="Arial" w:hAnsi="Arial" w:cs="Arial"/>
        </w:rPr>
        <w:t xml:space="preserve"> (ya que el mismo esta dentro de una función tangente).</w:t>
      </w:r>
    </w:p>
    <w:p w:rsidR="009223D4" w:rsidRDefault="009223D4" w:rsidP="009223D4">
      <w:pPr>
        <w:jc w:val="both"/>
        <w:rPr>
          <w:rFonts w:ascii="Arial" w:hAnsi="Arial"/>
          <w:b/>
          <w:lang w:val="es-MX"/>
        </w:rPr>
      </w:pPr>
    </w:p>
    <w:p w:rsidR="00316A6A" w:rsidRPr="009223D4" w:rsidRDefault="009223D4" w:rsidP="00F56E5F">
      <w:pPr>
        <w:pStyle w:val="Heading2"/>
      </w:pPr>
      <w:bookmarkStart w:id="8" w:name="_Toc442952386"/>
      <w:r>
        <w:t>Resolució</w:t>
      </w:r>
      <w:r w:rsidR="00316A6A" w:rsidRPr="009223D4">
        <w:t>n de las ecuaciones por software</w:t>
      </w:r>
      <w:bookmarkEnd w:id="8"/>
    </w:p>
    <w:p w:rsidR="009223D4" w:rsidRDefault="009223D4" w:rsidP="00316A6A">
      <w:pPr>
        <w:jc w:val="both"/>
        <w:rPr>
          <w:rFonts w:ascii="Arial" w:hAnsi="Arial" w:cs="Arial"/>
          <w:lang w:val="es-MX"/>
        </w:rPr>
      </w:pPr>
    </w:p>
    <w:p w:rsidR="00316A6A" w:rsidRPr="00E07CC4" w:rsidRDefault="00316A6A" w:rsidP="00316A6A">
      <w:pPr>
        <w:jc w:val="both"/>
        <w:rPr>
          <w:rFonts w:ascii="Arial" w:hAnsi="Arial" w:cs="Arial"/>
        </w:rPr>
      </w:pPr>
      <w:r w:rsidRPr="00E07CC4">
        <w:rPr>
          <w:rFonts w:ascii="Arial" w:hAnsi="Arial" w:cs="Arial"/>
        </w:rPr>
        <w:t>Nuestra ecuación a resolver es:</w:t>
      </w:r>
    </w:p>
    <w:p w:rsidR="00316A6A" w:rsidRPr="00E07CC4" w:rsidRDefault="00316A6A" w:rsidP="00316A6A">
      <w:pPr>
        <w:jc w:val="both"/>
        <w:rPr>
          <w:rFonts w:ascii="Arial" w:hAnsi="Arial" w:cs="Arial"/>
        </w:rPr>
      </w:pPr>
      <m:oMathPara>
        <m:oMathParaPr>
          <m:jc m:val="center"/>
        </m:oMathParaPr>
        <m:oMath>
          <m:r>
            <w:rPr>
              <w:rFonts w:ascii="Cambria Math" w:hAnsi="Cambria Math" w:cs="Arial"/>
            </w:rPr>
            <m:t>0=</m:t>
          </m:r>
          <m:f>
            <m:fPr>
              <m:ctrlPr>
                <w:rPr>
                  <w:rFonts w:ascii="Cambria Math" w:hAnsi="Cambria Math" w:cs="Arial"/>
                  <w:i/>
                  <w:iCs/>
                </w:rPr>
              </m:ctrlPr>
            </m:fPr>
            <m:num>
              <m:f>
                <m:fPr>
                  <m:ctrlPr>
                    <w:rPr>
                      <w:rFonts w:ascii="Cambria Math" w:hAnsi="Cambria Math" w:cs="Arial"/>
                      <w:i/>
                      <w:iCs/>
                    </w:rPr>
                  </m:ctrlPr>
                </m:fPr>
                <m:num>
                  <m:r>
                    <w:rPr>
                      <w:rFonts w:ascii="Cambria Math" w:hAnsi="Cambria Math" w:cs="Arial"/>
                    </w:rPr>
                    <m:t>1</m:t>
                  </m:r>
                </m:num>
                <m:den>
                  <m:r>
                    <w:rPr>
                      <w:rFonts w:ascii="Cambria Math" w:hAnsi="Cambria Math" w:cs="Arial"/>
                    </w:rPr>
                    <m:t>2π</m:t>
                  </m:r>
                </m:den>
              </m:f>
              <m:rad>
                <m:radPr>
                  <m:degHide m:val="1"/>
                  <m:ctrlPr>
                    <w:rPr>
                      <w:rFonts w:ascii="Cambria Math" w:hAnsi="Cambria Math" w:cs="Arial"/>
                      <w:i/>
                      <w:iCs/>
                    </w:rPr>
                  </m:ctrlPr>
                </m:radPr>
                <m:deg/>
                <m:e>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μ</m:t>
                          </m:r>
                        </m:e>
                        <m:sub>
                          <m:r>
                            <w:rPr>
                              <w:rFonts w:ascii="Cambria Math" w:hAnsi="Cambria Math" w:cs="Arial"/>
                            </w:rPr>
                            <m:t>0</m:t>
                          </m:r>
                        </m:sub>
                      </m:sSub>
                    </m:num>
                    <m:den>
                      <m:sSub>
                        <m:sSubPr>
                          <m:ctrlPr>
                            <w:rPr>
                              <w:rFonts w:ascii="Cambria Math" w:hAnsi="Cambria Math" w:cs="Arial"/>
                              <w:i/>
                              <w:iCs/>
                            </w:rPr>
                          </m:ctrlPr>
                        </m:sSubPr>
                        <m:e>
                          <m:r>
                            <w:rPr>
                              <w:rFonts w:ascii="Cambria Math" w:hAnsi="Cambria Math" w:cs="Arial"/>
                            </w:rPr>
                            <m:t>ϵ</m:t>
                          </m:r>
                        </m:e>
                        <m:sub>
                          <m:r>
                            <w:rPr>
                              <w:rFonts w:ascii="Cambria Math" w:hAnsi="Cambria Math" w:cs="Arial"/>
                            </w:rPr>
                            <m:t>0</m:t>
                          </m:r>
                        </m:sub>
                      </m:sSub>
                      <m:sSup>
                        <m:sSupPr>
                          <m:ctrlPr>
                            <w:rPr>
                              <w:rFonts w:ascii="Cambria Math" w:hAnsi="Cambria Math" w:cs="Arial"/>
                              <w:i/>
                              <w:iCs/>
                            </w:rPr>
                          </m:ctrlPr>
                        </m:sSupPr>
                        <m:e>
                          <m:r>
                            <w:rPr>
                              <w:rFonts w:ascii="Cambria Math" w:hAnsi="Cambria Math" w:cs="Arial"/>
                            </w:rPr>
                            <m:t>ϵ</m:t>
                          </m:r>
                        </m:e>
                        <m:sup>
                          <m:r>
                            <w:rPr>
                              <w:rFonts w:ascii="Cambria Math" w:hAnsi="Cambria Math" w:cs="Arial"/>
                            </w:rPr>
                            <m:t>*</m:t>
                          </m:r>
                        </m:sup>
                      </m:sSup>
                    </m:den>
                  </m:f>
                </m:e>
              </m:rad>
              <m:r>
                <w:rPr>
                  <w:rFonts w:ascii="Cambria Math" w:hAnsi="Cambria Math" w:cs="Arial"/>
                </w:rPr>
                <m:t>.ln⁡</m:t>
              </m:r>
              <m:d>
                <m:dPr>
                  <m:ctrlPr>
                    <w:rPr>
                      <w:rFonts w:ascii="Cambria Math" w:hAnsi="Cambria Math" w:cs="Arial"/>
                      <w:i/>
                      <w:iCs/>
                    </w:rPr>
                  </m:ctrlPr>
                </m:dPr>
                <m:e>
                  <m:f>
                    <m:fPr>
                      <m:ctrlPr>
                        <w:rPr>
                          <w:rFonts w:ascii="Cambria Math" w:hAnsi="Cambria Math" w:cs="Arial"/>
                          <w:i/>
                          <w:iCs/>
                        </w:rPr>
                      </m:ctrlPr>
                    </m:fPr>
                    <m:num>
                      <m:r>
                        <w:rPr>
                          <w:rFonts w:ascii="Cambria Math" w:hAnsi="Cambria Math" w:cs="Arial"/>
                        </w:rPr>
                        <m:t>b</m:t>
                      </m:r>
                    </m:num>
                    <m:den>
                      <m:r>
                        <w:rPr>
                          <w:rFonts w:ascii="Cambria Math" w:hAnsi="Cambria Math" w:cs="Arial"/>
                        </w:rPr>
                        <m:t>a</m:t>
                      </m:r>
                    </m:den>
                  </m:f>
                </m:e>
              </m:d>
            </m:num>
            <m:den>
              <m:r>
                <w:rPr>
                  <w:rFonts w:ascii="Cambria Math" w:hAnsi="Cambria Math" w:cs="Arial"/>
                </w:rPr>
                <m:t>jtg</m:t>
              </m:r>
              <m:d>
                <m:dPr>
                  <m:ctrlPr>
                    <w:rPr>
                      <w:rFonts w:ascii="Cambria Math" w:hAnsi="Cambria Math" w:cs="Arial"/>
                      <w:i/>
                      <w:iCs/>
                    </w:rPr>
                  </m:ctrlPr>
                </m:dPr>
                <m:e>
                  <m:f>
                    <m:fPr>
                      <m:ctrlPr>
                        <w:rPr>
                          <w:rFonts w:ascii="Cambria Math" w:hAnsi="Cambria Math" w:cs="Arial"/>
                          <w:i/>
                          <w:iCs/>
                        </w:rPr>
                      </m:ctrlPr>
                    </m:fPr>
                    <m:num>
                      <m:r>
                        <w:rPr>
                          <w:rFonts w:ascii="Cambria Math" w:hAnsi="Cambria Math" w:cs="Arial"/>
                        </w:rPr>
                        <m:t>2π</m:t>
                      </m:r>
                      <m:rad>
                        <m:radPr>
                          <m:degHide m:val="1"/>
                          <m:ctrlPr>
                            <w:rPr>
                              <w:rFonts w:ascii="Cambria Math" w:hAnsi="Cambria Math" w:cs="Arial"/>
                              <w:i/>
                              <w:iCs/>
                            </w:rPr>
                          </m:ctrlPr>
                        </m:radPr>
                        <m:deg/>
                        <m:e>
                          <m:sSup>
                            <m:sSupPr>
                              <m:ctrlPr>
                                <w:rPr>
                                  <w:rFonts w:ascii="Cambria Math" w:hAnsi="Cambria Math" w:cs="Arial"/>
                                  <w:i/>
                                  <w:iCs/>
                                </w:rPr>
                              </m:ctrlPr>
                            </m:sSupPr>
                            <m:e>
                              <m:r>
                                <w:rPr>
                                  <w:rFonts w:ascii="Cambria Math" w:hAnsi="Cambria Math" w:cs="Arial"/>
                                </w:rPr>
                                <m:t>ϵ</m:t>
                              </m:r>
                            </m:e>
                            <m:sup>
                              <m:r>
                                <w:rPr>
                                  <w:rFonts w:ascii="Cambria Math" w:hAnsi="Cambria Math" w:cs="Arial"/>
                                </w:rPr>
                                <m:t>*</m:t>
                              </m:r>
                            </m:sup>
                          </m:sSup>
                        </m:e>
                      </m:rad>
                      <m:r>
                        <w:rPr>
                          <w:rFonts w:ascii="Cambria Math" w:hAnsi="Cambria Math" w:cs="Arial"/>
                        </w:rPr>
                        <m:t>.f</m:t>
                      </m:r>
                      <m:sSub>
                        <m:sSubPr>
                          <m:ctrlPr>
                            <w:rPr>
                              <w:rFonts w:ascii="Cambria Math" w:hAnsi="Cambria Math" w:cs="Arial"/>
                              <w:i/>
                              <w:iCs/>
                            </w:rPr>
                          </m:ctrlPr>
                        </m:sSubPr>
                        <m:e>
                          <m:r>
                            <w:rPr>
                              <w:rFonts w:ascii="Cambria Math" w:hAnsi="Cambria Math" w:cs="Arial"/>
                            </w:rPr>
                            <m:t>.l</m:t>
                          </m:r>
                        </m:e>
                        <m:sub>
                          <m:r>
                            <w:rPr>
                              <w:rFonts w:ascii="Cambria Math" w:hAnsi="Cambria Math" w:cs="Arial"/>
                            </w:rPr>
                            <m:t>1</m:t>
                          </m:r>
                        </m:sub>
                      </m:sSub>
                    </m:num>
                    <m:den>
                      <m:r>
                        <w:rPr>
                          <w:rFonts w:ascii="Cambria Math" w:hAnsi="Cambria Math" w:cs="Arial"/>
                        </w:rPr>
                        <m:t>c</m:t>
                      </m:r>
                    </m:den>
                  </m:f>
                </m:e>
              </m:d>
            </m:den>
          </m:f>
          <m:r>
            <w:rPr>
              <w:rFonts w:ascii="Cambria Math" w:hAnsi="Cambria Math" w:cs="Arial"/>
            </w:rPr>
            <m:t>-</m:t>
          </m:r>
          <m:sSub>
            <m:sSubPr>
              <m:ctrlPr>
                <w:rPr>
                  <w:rFonts w:ascii="Cambria Math" w:hAnsi="Cambria Math" w:cs="Arial"/>
                  <w:i/>
                  <w:iCs/>
                </w:rPr>
              </m:ctrlPr>
            </m:sSubPr>
            <m:e>
              <m:r>
                <w:rPr>
                  <w:rFonts w:ascii="Cambria Math" w:hAnsi="Cambria Math" w:cs="Arial"/>
                </w:rPr>
                <m:t>Zi</m:t>
              </m:r>
            </m:e>
            <m:sub>
              <m:r>
                <w:rPr>
                  <w:rFonts w:ascii="Cambria Math" w:hAnsi="Cambria Math" w:cs="Arial"/>
                </w:rPr>
                <m:t>1</m:t>
              </m:r>
            </m:sub>
          </m:sSub>
        </m:oMath>
      </m:oMathPara>
    </w:p>
    <w:p w:rsidR="009223D4" w:rsidRDefault="009223D4" w:rsidP="00316A6A">
      <w:pPr>
        <w:jc w:val="both"/>
        <w:rPr>
          <w:rFonts w:ascii="Arial" w:hAnsi="Arial" w:cs="Arial"/>
        </w:rPr>
      </w:pPr>
    </w:p>
    <w:p w:rsidR="00316A6A" w:rsidRPr="00E07CC4" w:rsidRDefault="00316A6A" w:rsidP="00316A6A">
      <w:pPr>
        <w:jc w:val="both"/>
        <w:rPr>
          <w:rFonts w:ascii="Arial" w:hAnsi="Arial" w:cs="Arial"/>
        </w:rPr>
      </w:pPr>
      <w:r w:rsidRPr="00E07CC4">
        <w:rPr>
          <w:rFonts w:ascii="Arial" w:hAnsi="Arial" w:cs="Arial"/>
        </w:rPr>
        <w:t xml:space="preserve">Para resolver la ecuación no lineal de incógnita compleja se utilizó la función </w:t>
      </w:r>
      <w:proofErr w:type="spellStart"/>
      <w:r w:rsidRPr="00E07CC4">
        <w:rPr>
          <w:rStyle w:val="HTMLCode"/>
          <w:rFonts w:ascii="Arial" w:eastAsiaTheme="minorEastAsia" w:hAnsi="Arial" w:cs="Arial"/>
        </w:rPr>
        <w:t>fsolve</w:t>
      </w:r>
      <w:proofErr w:type="spellEnd"/>
      <w:r w:rsidRPr="00E07CC4">
        <w:rPr>
          <w:rStyle w:val="HTMLCode"/>
          <w:rFonts w:ascii="Arial" w:eastAsiaTheme="minorEastAsia" w:hAnsi="Arial" w:cs="Arial"/>
        </w:rPr>
        <w:t xml:space="preserve"> </w:t>
      </w:r>
      <w:r w:rsidRPr="00E07CC4">
        <w:rPr>
          <w:rFonts w:ascii="Arial" w:hAnsi="Arial" w:cs="Arial"/>
        </w:rPr>
        <w:t xml:space="preserve">de la librería </w:t>
      </w:r>
      <w:proofErr w:type="spellStart"/>
      <w:r w:rsidRPr="00E07CC4">
        <w:rPr>
          <w:rStyle w:val="HTMLCode"/>
          <w:rFonts w:ascii="Arial" w:eastAsiaTheme="minorEastAsia" w:hAnsi="Arial" w:cs="Arial"/>
        </w:rPr>
        <w:t>scipy</w:t>
      </w:r>
      <w:proofErr w:type="spellEnd"/>
      <w:r w:rsidRPr="00E07CC4">
        <w:rPr>
          <w:rFonts w:ascii="Arial" w:hAnsi="Arial" w:cs="Arial"/>
        </w:rPr>
        <w:t xml:space="preserve"> de </w:t>
      </w:r>
      <w:proofErr w:type="spellStart"/>
      <w:r w:rsidRPr="00E07CC4">
        <w:rPr>
          <w:rFonts w:ascii="Arial" w:hAnsi="Arial" w:cs="Arial"/>
        </w:rPr>
        <w:t>Python</w:t>
      </w:r>
      <w:proofErr w:type="spellEnd"/>
      <w:r w:rsidRPr="00E07CC4">
        <w:rPr>
          <w:rFonts w:ascii="Arial" w:hAnsi="Arial" w:cs="Arial"/>
        </w:rPr>
        <w:t xml:space="preserve">. También podría usarse la función con el mismo nombre pero de </w:t>
      </w:r>
      <w:proofErr w:type="spellStart"/>
      <w:r w:rsidRPr="00E07CC4">
        <w:rPr>
          <w:rFonts w:ascii="Arial" w:hAnsi="Arial" w:cs="Arial"/>
        </w:rPr>
        <w:t>Matlab</w:t>
      </w:r>
      <w:proofErr w:type="spellEnd"/>
      <w:r w:rsidRPr="00E07CC4">
        <w:rPr>
          <w:rFonts w:ascii="Arial" w:hAnsi="Arial" w:cs="Arial"/>
        </w:rPr>
        <w:t xml:space="preserve">. Ambas buscan las raíces de una ecuación pero mediante distintos algoritmos: en el caso de </w:t>
      </w:r>
      <w:proofErr w:type="spellStart"/>
      <w:r w:rsidRPr="00E07CC4">
        <w:rPr>
          <w:rFonts w:ascii="Arial" w:hAnsi="Arial" w:cs="Arial"/>
        </w:rPr>
        <w:t>Python</w:t>
      </w:r>
      <w:proofErr w:type="spellEnd"/>
      <w:r w:rsidRPr="00E07CC4">
        <w:rPr>
          <w:rFonts w:ascii="Arial" w:hAnsi="Arial" w:cs="Arial"/>
        </w:rPr>
        <w:t xml:space="preserve">, utiliza </w:t>
      </w:r>
      <w:proofErr w:type="spellStart"/>
      <w:r w:rsidRPr="00E07CC4">
        <w:rPr>
          <w:rStyle w:val="HTMLCode"/>
          <w:rFonts w:ascii="Arial" w:eastAsiaTheme="minorEastAsia" w:hAnsi="Arial" w:cs="Arial"/>
        </w:rPr>
        <w:t>MINPACK’shybrd</w:t>
      </w:r>
      <w:r w:rsidRPr="00E07CC4">
        <w:rPr>
          <w:rFonts w:ascii="Arial" w:hAnsi="Arial" w:cs="Arial"/>
        </w:rPr>
        <w:t>y</w:t>
      </w:r>
      <w:r w:rsidRPr="00E07CC4">
        <w:rPr>
          <w:rStyle w:val="HTMLCode"/>
          <w:rFonts w:ascii="Arial" w:eastAsiaTheme="minorEastAsia" w:hAnsi="Arial" w:cs="Arial"/>
        </w:rPr>
        <w:t>hybrj</w:t>
      </w:r>
      <w:proofErr w:type="spellEnd"/>
      <w:r w:rsidRPr="00E07CC4">
        <w:rPr>
          <w:rFonts w:ascii="Arial" w:hAnsi="Arial" w:cs="Arial"/>
        </w:rPr>
        <w:t xml:space="preserve">; y en el caso de </w:t>
      </w:r>
      <w:proofErr w:type="spellStart"/>
      <w:r w:rsidRPr="00E07CC4">
        <w:rPr>
          <w:rFonts w:ascii="Arial" w:hAnsi="Arial" w:cs="Arial"/>
        </w:rPr>
        <w:t>Matlab</w:t>
      </w:r>
      <w:proofErr w:type="spellEnd"/>
      <w:r w:rsidRPr="00E07CC4">
        <w:rPr>
          <w:rFonts w:ascii="Arial" w:hAnsi="Arial" w:cs="Arial"/>
        </w:rPr>
        <w:t xml:space="preserve">, se puede elegir entre tres opciones: </w:t>
      </w:r>
      <w:r w:rsidRPr="00E07CC4">
        <w:rPr>
          <w:rStyle w:val="HTMLCode"/>
          <w:rFonts w:ascii="Arial" w:eastAsiaTheme="minorEastAsia" w:hAnsi="Arial" w:cs="Arial"/>
        </w:rPr>
        <w:t>'trust-</w:t>
      </w:r>
      <w:proofErr w:type="spellStart"/>
      <w:r w:rsidRPr="00E07CC4">
        <w:rPr>
          <w:rStyle w:val="HTMLCode"/>
          <w:rFonts w:ascii="Arial" w:eastAsiaTheme="minorEastAsia" w:hAnsi="Arial" w:cs="Arial"/>
        </w:rPr>
        <w:t>region</w:t>
      </w:r>
      <w:proofErr w:type="spellEnd"/>
      <w:r w:rsidRPr="00E07CC4">
        <w:rPr>
          <w:rStyle w:val="HTMLCode"/>
          <w:rFonts w:ascii="Arial" w:eastAsiaTheme="minorEastAsia" w:hAnsi="Arial" w:cs="Arial"/>
        </w:rPr>
        <w:t>-</w:t>
      </w:r>
      <w:proofErr w:type="spellStart"/>
      <w:r w:rsidRPr="00E07CC4">
        <w:rPr>
          <w:rStyle w:val="HTMLCode"/>
          <w:rFonts w:ascii="Arial" w:eastAsiaTheme="minorEastAsia" w:hAnsi="Arial" w:cs="Arial"/>
        </w:rPr>
        <w:t>dogleg</w:t>
      </w:r>
      <w:proofErr w:type="spellEnd"/>
      <w:r w:rsidRPr="00E07CC4">
        <w:rPr>
          <w:rStyle w:val="HTMLCode"/>
          <w:rFonts w:ascii="Arial" w:eastAsiaTheme="minorEastAsia" w:hAnsi="Arial" w:cs="Arial"/>
        </w:rPr>
        <w:t>','trust-</w:t>
      </w:r>
      <w:proofErr w:type="spellStart"/>
      <w:r w:rsidRPr="00E07CC4">
        <w:rPr>
          <w:rStyle w:val="HTMLCode"/>
          <w:rFonts w:ascii="Arial" w:eastAsiaTheme="minorEastAsia" w:hAnsi="Arial" w:cs="Arial"/>
        </w:rPr>
        <w:t>region</w:t>
      </w:r>
      <w:proofErr w:type="spellEnd"/>
      <w:r w:rsidRPr="00E07CC4">
        <w:rPr>
          <w:rStyle w:val="HTMLCode"/>
          <w:rFonts w:ascii="Arial" w:eastAsiaTheme="minorEastAsia" w:hAnsi="Arial" w:cs="Arial"/>
        </w:rPr>
        <w:t>-</w:t>
      </w:r>
      <w:proofErr w:type="spellStart"/>
      <w:r w:rsidRPr="00E07CC4">
        <w:rPr>
          <w:rStyle w:val="HTMLCode"/>
          <w:rFonts w:ascii="Arial" w:eastAsiaTheme="minorEastAsia" w:hAnsi="Arial" w:cs="Arial"/>
        </w:rPr>
        <w:t>reflective</w:t>
      </w:r>
      <w:proofErr w:type="spellEnd"/>
      <w:r w:rsidRPr="00E07CC4">
        <w:rPr>
          <w:rStyle w:val="HTMLCode"/>
          <w:rFonts w:ascii="Arial" w:eastAsiaTheme="minorEastAsia" w:hAnsi="Arial" w:cs="Arial"/>
        </w:rPr>
        <w:t xml:space="preserve">' </w:t>
      </w:r>
      <w:r w:rsidRPr="00E07CC4">
        <w:rPr>
          <w:rFonts w:ascii="Arial" w:hAnsi="Arial" w:cs="Arial"/>
        </w:rPr>
        <w:t xml:space="preserve">y </w:t>
      </w:r>
      <w:r w:rsidRPr="00E07CC4">
        <w:rPr>
          <w:rStyle w:val="HTMLCode"/>
          <w:rFonts w:ascii="Arial" w:eastAsiaTheme="minorEastAsia" w:hAnsi="Arial" w:cs="Arial"/>
        </w:rPr>
        <w:t>'</w:t>
      </w:r>
      <w:proofErr w:type="spellStart"/>
      <w:r w:rsidRPr="00E07CC4">
        <w:rPr>
          <w:rStyle w:val="HTMLCode"/>
          <w:rFonts w:ascii="Arial" w:eastAsiaTheme="minorEastAsia" w:hAnsi="Arial" w:cs="Arial"/>
        </w:rPr>
        <w:t>levenberg-marquardt</w:t>
      </w:r>
      <w:proofErr w:type="spellEnd"/>
      <w:r w:rsidRPr="00E07CC4">
        <w:rPr>
          <w:rStyle w:val="HTMLCode"/>
          <w:rFonts w:ascii="Arial" w:eastAsiaTheme="minorEastAsia" w:hAnsi="Arial" w:cs="Arial"/>
        </w:rPr>
        <w:t>'</w:t>
      </w:r>
      <w:r w:rsidRPr="00E07CC4">
        <w:rPr>
          <w:rFonts w:ascii="Arial" w:hAnsi="Arial" w:cs="Arial"/>
        </w:rPr>
        <w:t xml:space="preserve">. </w:t>
      </w:r>
    </w:p>
    <w:p w:rsidR="00316A6A" w:rsidRPr="00E07CC4" w:rsidRDefault="00316A6A" w:rsidP="00316A6A">
      <w:pPr>
        <w:jc w:val="both"/>
        <w:rPr>
          <w:rFonts w:ascii="Arial" w:hAnsi="Arial" w:cs="Arial"/>
        </w:rPr>
      </w:pPr>
      <w:proofErr w:type="spellStart"/>
      <w:proofErr w:type="gramStart"/>
      <w:r w:rsidRPr="00E07CC4">
        <w:rPr>
          <w:rStyle w:val="HTMLCode"/>
          <w:rFonts w:ascii="Arial" w:eastAsiaTheme="minorEastAsia" w:hAnsi="Arial" w:cs="Arial"/>
        </w:rPr>
        <w:t>fsolve</w:t>
      </w:r>
      <w:proofErr w:type="spellEnd"/>
      <w:proofErr w:type="gramEnd"/>
      <w:r w:rsidRPr="00E07CC4">
        <w:rPr>
          <w:rFonts w:ascii="Arial" w:hAnsi="Arial" w:cs="Arial"/>
        </w:rPr>
        <w:t xml:space="preserve"> recibe como parámetros obligatorios la ecuación a resolver y un valor estimado de las raíces. Este último parámetro es importante por dos razones:</w:t>
      </w:r>
    </w:p>
    <w:p w:rsidR="00316A6A" w:rsidRPr="00E07CC4" w:rsidRDefault="00316A6A" w:rsidP="00316A6A">
      <w:pPr>
        <w:pStyle w:val="ListParagraph"/>
        <w:numPr>
          <w:ilvl w:val="0"/>
          <w:numId w:val="2"/>
        </w:numPr>
        <w:spacing w:line="240" w:lineRule="auto"/>
        <w:jc w:val="both"/>
        <w:rPr>
          <w:rFonts w:ascii="Arial" w:hAnsi="Arial" w:cs="Arial"/>
          <w:sz w:val="20"/>
          <w:szCs w:val="20"/>
        </w:rPr>
      </w:pPr>
      <w:r w:rsidRPr="00E07CC4">
        <w:rPr>
          <w:rFonts w:ascii="Arial" w:hAnsi="Arial" w:cs="Arial"/>
          <w:sz w:val="20"/>
          <w:szCs w:val="20"/>
        </w:rPr>
        <w:t>Desde este punto empieza a iterar hasta llegar al resultado, sino a determinada cantidad de iteraciones la función devuelve el último resultado al que llegó e indica que no logró converger.</w:t>
      </w:r>
    </w:p>
    <w:p w:rsidR="00316A6A" w:rsidRPr="00E07CC4" w:rsidRDefault="00316A6A" w:rsidP="00316A6A">
      <w:pPr>
        <w:pStyle w:val="ListParagraph"/>
        <w:numPr>
          <w:ilvl w:val="0"/>
          <w:numId w:val="2"/>
        </w:numPr>
        <w:spacing w:line="240" w:lineRule="auto"/>
        <w:jc w:val="both"/>
        <w:rPr>
          <w:rFonts w:ascii="Arial" w:hAnsi="Arial" w:cs="Arial"/>
          <w:sz w:val="20"/>
          <w:szCs w:val="20"/>
        </w:rPr>
      </w:pPr>
      <w:r w:rsidRPr="00E07CC4">
        <w:rPr>
          <w:rFonts w:ascii="Arial" w:hAnsi="Arial" w:cs="Arial"/>
          <w:sz w:val="20"/>
          <w:szCs w:val="20"/>
        </w:rPr>
        <w:t>Nuestra ecuación tiene infinitas soluciones. Esto se puede observar desde una perspectiva de una variable donde las soluciones son las intersecciones gráficas entre una tangente y una hipérbola.</w:t>
      </w:r>
    </w:p>
    <w:p w:rsidR="00316A6A" w:rsidRDefault="00316A6A" w:rsidP="00316A6A">
      <w:pPr>
        <w:jc w:val="both"/>
        <w:rPr>
          <w:rFonts w:ascii="Arial" w:hAnsi="Arial" w:cs="Arial"/>
        </w:rPr>
      </w:pPr>
      <w:r w:rsidRPr="00E07CC4">
        <w:rPr>
          <w:rFonts w:ascii="Arial" w:hAnsi="Arial" w:cs="Arial"/>
        </w:rPr>
        <w:t>Por lo tanto, es importante conocer los valores teóricos y proporcionárselos a la función para que no diverja y para que no caiga en soluciones locales no deseadas. Para ello, recurrimos al modelo de</w:t>
      </w:r>
      <w:r w:rsidR="009223D4">
        <w:rPr>
          <w:rFonts w:ascii="Arial" w:hAnsi="Arial" w:cs="Arial"/>
        </w:rPr>
        <w:t xml:space="preserve"> </w:t>
      </w:r>
      <w:proofErr w:type="spellStart"/>
      <w:r w:rsidRPr="00E07CC4">
        <w:rPr>
          <w:rFonts w:ascii="Arial" w:hAnsi="Arial" w:cs="Arial"/>
        </w:rPr>
        <w:t>Debye</w:t>
      </w:r>
      <w:proofErr w:type="spellEnd"/>
      <w:r w:rsidRPr="00E07CC4">
        <w:rPr>
          <w:rFonts w:ascii="Arial" w:hAnsi="Arial" w:cs="Arial"/>
        </w:rPr>
        <w:t>:</w:t>
      </w:r>
    </w:p>
    <w:p w:rsidR="009223D4" w:rsidRPr="00E07CC4" w:rsidRDefault="009223D4" w:rsidP="00316A6A">
      <w:pPr>
        <w:jc w:val="both"/>
        <w:rPr>
          <w:rFonts w:ascii="Arial" w:hAnsi="Arial" w:cs="Arial"/>
        </w:rPr>
      </w:pPr>
    </w:p>
    <w:p w:rsidR="00316A6A" w:rsidRPr="009223D4" w:rsidRDefault="00402102" w:rsidP="00316A6A">
      <w:pPr>
        <w:jc w:val="both"/>
        <w:rPr>
          <w:rFonts w:ascii="Arial" w:hAnsi="Arial" w:cs="Arial"/>
          <w:iCs/>
        </w:rPr>
      </w:pPr>
      <m:oMathPara>
        <m:oMathParaPr>
          <m:jc m:val="center"/>
        </m:oMathParaPr>
        <m:oMath>
          <m:sSup>
            <m:sSupPr>
              <m:ctrlPr>
                <w:rPr>
                  <w:rFonts w:ascii="Cambria Math" w:hAnsi="Cambria Math" w:cs="Arial"/>
                  <w:i/>
                  <w:iCs/>
                </w:rPr>
              </m:ctrlPr>
            </m:sSupPr>
            <m:e>
              <m:r>
                <w:rPr>
                  <w:rFonts w:ascii="Cambria Math" w:hAnsi="Cambria Math" w:cs="Arial"/>
                </w:rPr>
                <m:t>ϵ</m:t>
              </m:r>
            </m:e>
            <m:sup>
              <m:r>
                <w:rPr>
                  <w:rFonts w:ascii="Cambria Math" w:hAnsi="Cambria Math" w:cs="Arial"/>
                </w:rPr>
                <m:t>*</m:t>
              </m:r>
            </m:sup>
          </m:sSup>
          <m:r>
            <w:rPr>
              <w:rFonts w:ascii="Cambria Math" w:hAnsi="Cambria Math" w:cs="Arial"/>
            </w:rPr>
            <m:t>=</m:t>
          </m:r>
          <m:sSub>
            <m:sSubPr>
              <m:ctrlPr>
                <w:rPr>
                  <w:rFonts w:ascii="Cambria Math" w:hAnsi="Cambria Math" w:cs="Arial"/>
                  <w:i/>
                  <w:iCs/>
                </w:rPr>
              </m:ctrlPr>
            </m:sSubPr>
            <m:e>
              <m:r>
                <w:rPr>
                  <w:rFonts w:ascii="Cambria Math" w:hAnsi="Cambria Math" w:cs="Arial"/>
                </w:rPr>
                <m:t>ϵ</m:t>
              </m:r>
            </m:e>
            <m:sub>
              <m:r>
                <w:rPr>
                  <w:rFonts w:ascii="Cambria Math" w:hAnsi="Cambria Math" w:cs="Arial"/>
                </w:rPr>
                <m:t>∞</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ϵ</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ϵ</m:t>
                  </m:r>
                </m:e>
                <m:sub>
                  <m:r>
                    <w:rPr>
                      <w:rFonts w:ascii="Cambria Math" w:hAnsi="Cambria Math" w:cs="Arial"/>
                    </w:rPr>
                    <m:t>∞</m:t>
                  </m:r>
                </m:sub>
              </m:sSub>
            </m:num>
            <m:den>
              <m:r>
                <w:rPr>
                  <w:rFonts w:ascii="Cambria Math" w:hAnsi="Cambria Math" w:cs="Arial"/>
                </w:rPr>
                <m:t>1+jωτ</m:t>
              </m:r>
            </m:den>
          </m:f>
        </m:oMath>
      </m:oMathPara>
    </w:p>
    <w:p w:rsidR="00316A6A" w:rsidRPr="009223D4" w:rsidRDefault="00402102" w:rsidP="00316A6A">
      <w:pPr>
        <w:jc w:val="both"/>
        <w:rPr>
          <w:rFonts w:ascii="Arial" w:hAnsi="Arial" w:cs="Arial"/>
          <w:iCs/>
        </w:rPr>
      </w:pPr>
      <m:oMathPara>
        <m:oMathParaPr>
          <m:jc m:val="center"/>
        </m:oMathParaPr>
        <m:oMath>
          <m:sSub>
            <m:sSubPr>
              <m:ctrlPr>
                <w:rPr>
                  <w:rFonts w:ascii="Cambria Math" w:hAnsi="Cambria Math" w:cs="Arial"/>
                  <w:i/>
                  <w:iCs/>
                </w:rPr>
              </m:ctrlPr>
            </m:sSubPr>
            <m:e>
              <m:r>
                <w:rPr>
                  <w:rFonts w:ascii="Cambria Math" w:hAnsi="Cambria Math" w:cs="Arial"/>
                </w:rPr>
                <m:t>ϵ</m:t>
              </m:r>
            </m:e>
            <m:sub>
              <m:r>
                <w:rPr>
                  <w:rFonts w:ascii="Cambria Math" w:hAnsi="Cambria Math" w:cs="Arial"/>
                </w:rPr>
                <m:t>∞</m:t>
              </m:r>
            </m:sub>
          </m:sSub>
          <m:r>
            <w:rPr>
              <w:rFonts w:ascii="Cambria Math" w:hAnsi="Cambria Math" w:cs="Arial"/>
            </w:rPr>
            <m:t>:permitividad relativa a alta frecuencia.</m:t>
          </m:r>
        </m:oMath>
      </m:oMathPara>
    </w:p>
    <w:p w:rsidR="00316A6A" w:rsidRPr="009223D4" w:rsidRDefault="00402102" w:rsidP="00316A6A">
      <w:pPr>
        <w:jc w:val="both"/>
        <w:rPr>
          <w:rFonts w:ascii="Arial" w:hAnsi="Arial" w:cs="Arial"/>
          <w:iCs/>
        </w:rPr>
      </w:pPr>
      <m:oMathPara>
        <m:oMathParaPr>
          <m:jc m:val="center"/>
        </m:oMathParaPr>
        <m:oMath>
          <m:sSub>
            <m:sSubPr>
              <m:ctrlPr>
                <w:rPr>
                  <w:rFonts w:ascii="Cambria Math" w:hAnsi="Cambria Math" w:cs="Arial"/>
                  <w:i/>
                  <w:iCs/>
                </w:rPr>
              </m:ctrlPr>
            </m:sSubPr>
            <m:e>
              <m:r>
                <w:rPr>
                  <w:rFonts w:ascii="Cambria Math" w:hAnsi="Cambria Math" w:cs="Arial"/>
                </w:rPr>
                <m:t>ϵ</m:t>
              </m:r>
            </m:e>
            <m:sub>
              <m:r>
                <w:rPr>
                  <w:rFonts w:ascii="Cambria Math" w:hAnsi="Cambria Math" w:cs="Arial"/>
                </w:rPr>
                <m:t>S</m:t>
              </m:r>
            </m:sub>
          </m:sSub>
          <m:r>
            <w:rPr>
              <w:rFonts w:ascii="Cambria Math" w:hAnsi="Cambria Math" w:cs="Arial"/>
            </w:rPr>
            <m:t>:permitividad relativa a la frecuencia 0 (estática).</m:t>
          </m:r>
        </m:oMath>
      </m:oMathPara>
    </w:p>
    <w:p w:rsidR="00316A6A" w:rsidRPr="00E07CC4" w:rsidRDefault="00316A6A" w:rsidP="00316A6A">
      <w:pPr>
        <w:jc w:val="both"/>
        <w:rPr>
          <w:rFonts w:ascii="Arial" w:hAnsi="Arial" w:cs="Arial"/>
        </w:rPr>
      </w:pPr>
      <m:oMathPara>
        <m:oMathParaPr>
          <m:jc m:val="center"/>
        </m:oMathParaPr>
        <m:oMath>
          <m:r>
            <w:rPr>
              <w:rFonts w:ascii="Cambria Math" w:hAnsi="Cambria Math" w:cs="Arial"/>
            </w:rPr>
            <m:t>τ:tiempo de relajación.</m:t>
          </m:r>
          <m:r>
            <m:rPr>
              <m:sty m:val="p"/>
            </m:rPr>
            <w:rPr>
              <w:rFonts w:ascii="Arial" w:hAnsi="Arial" w:cs="Arial"/>
            </w:rPr>
            <w:br/>
          </m:r>
        </m:oMath>
      </m:oMathPara>
    </w:p>
    <w:p w:rsidR="00316A6A" w:rsidRPr="00E07CC4" w:rsidRDefault="00316A6A" w:rsidP="00316A6A">
      <w:pPr>
        <w:jc w:val="both"/>
        <w:rPr>
          <w:rFonts w:ascii="Arial" w:hAnsi="Arial" w:cs="Arial"/>
        </w:rPr>
      </w:pPr>
      <w:r w:rsidRPr="00E07CC4">
        <w:rPr>
          <w:rFonts w:ascii="Arial" w:hAnsi="Arial" w:cs="Arial"/>
          <w:iCs/>
        </w:rPr>
        <w:t xml:space="preserve">Tanto </w:t>
      </w:r>
      <m:oMath>
        <m:sSub>
          <m:sSubPr>
            <m:ctrlPr>
              <w:rPr>
                <w:rFonts w:ascii="Cambria Math" w:hAnsi="Cambria Math" w:cs="Arial"/>
                <w:i/>
                <w:iCs/>
              </w:rPr>
            </m:ctrlPr>
          </m:sSubPr>
          <m:e>
            <m:r>
              <w:rPr>
                <w:rFonts w:ascii="Cambria Math" w:hAnsi="Cambria Math" w:cs="Arial"/>
              </w:rPr>
              <m:t>ϵ</m:t>
            </m:r>
          </m:e>
          <m:sub>
            <m:r>
              <w:rPr>
                <w:rFonts w:ascii="Cambria Math" w:hAnsi="Cambria Math" w:cs="Arial"/>
              </w:rPr>
              <m:t>S</m:t>
            </m:r>
          </m:sub>
        </m:sSub>
      </m:oMath>
      <w:r w:rsidRPr="00E07CC4">
        <w:rPr>
          <w:rFonts w:ascii="Arial" w:hAnsi="Arial" w:cs="Arial"/>
          <w:iCs/>
        </w:rPr>
        <w:t xml:space="preserve"> como </w:t>
      </w:r>
      <m:oMath>
        <m:r>
          <w:rPr>
            <w:rFonts w:ascii="Cambria Math" w:hAnsi="Cambria Math" w:cs="Arial"/>
          </w:rPr>
          <m:t>τ</m:t>
        </m:r>
      </m:oMath>
      <w:r w:rsidRPr="00E07CC4">
        <w:rPr>
          <w:rFonts w:ascii="Arial" w:hAnsi="Arial" w:cs="Arial"/>
          <w:iCs/>
        </w:rPr>
        <w:t xml:space="preserve"> son inversamente proporcionales a la temperatura. Basándonos en [4] obtuvimos los valores empíricos para cada frecuencia y temperatura del agua destilada, que se detallaran en la parte de mediciones.</w:t>
      </w:r>
    </w:p>
    <w:p w:rsidR="00316A6A" w:rsidRDefault="00316A6A" w:rsidP="00316A6A">
      <w:pPr>
        <w:pStyle w:val="Heading1"/>
        <w:autoSpaceDE w:val="0"/>
        <w:autoSpaceDN w:val="0"/>
        <w:spacing w:before="240" w:after="80"/>
        <w:rPr>
          <w:rFonts w:cs="Arial"/>
        </w:rPr>
      </w:pPr>
    </w:p>
    <w:p w:rsidR="00402102" w:rsidRPr="00402102" w:rsidRDefault="00402102" w:rsidP="00402102">
      <w:pPr>
        <w:rPr>
          <w:lang w:val="es-MX"/>
        </w:rPr>
      </w:pPr>
    </w:p>
    <w:p w:rsidR="009223D4" w:rsidRDefault="009223D4" w:rsidP="009223D4">
      <w:pPr>
        <w:rPr>
          <w:lang w:val="es-MX"/>
        </w:rPr>
      </w:pPr>
    </w:p>
    <w:p w:rsidR="009223D4" w:rsidRPr="009223D4" w:rsidRDefault="009223D4" w:rsidP="009223D4">
      <w:pPr>
        <w:rPr>
          <w:lang w:val="es-MX"/>
        </w:rPr>
        <w:sectPr w:rsidR="009223D4" w:rsidRPr="009223D4" w:rsidSect="00316A6A">
          <w:headerReference w:type="default" r:id="rId20"/>
          <w:type w:val="continuous"/>
          <w:pgSz w:w="12240" w:h="15840" w:code="1"/>
          <w:pgMar w:top="1701" w:right="1247" w:bottom="1418" w:left="1247" w:header="431" w:footer="431" w:gutter="0"/>
          <w:cols w:space="288"/>
        </w:sectPr>
      </w:pPr>
    </w:p>
    <w:p w:rsidR="00AC73D3" w:rsidRDefault="00AC73D3" w:rsidP="00B12534">
      <w:pPr>
        <w:jc w:val="both"/>
        <w:rPr>
          <w:rFonts w:ascii="Arial" w:hAnsi="Arial"/>
          <w:lang w:val="es-MX"/>
        </w:rPr>
      </w:pPr>
    </w:p>
    <w:p w:rsidR="00AC73D3" w:rsidRPr="00A71163" w:rsidRDefault="00AC73D3" w:rsidP="00B12534">
      <w:pPr>
        <w:pStyle w:val="Heading1"/>
        <w:tabs>
          <w:tab w:val="left" w:pos="567"/>
        </w:tabs>
        <w:rPr>
          <w:rFonts w:cs="Arial"/>
        </w:rPr>
      </w:pPr>
      <w:bookmarkStart w:id="9" w:name="_Toc442952387"/>
      <w:r>
        <w:rPr>
          <w:rFonts w:cs="Arial"/>
        </w:rPr>
        <w:lastRenderedPageBreak/>
        <w:t>3.</w:t>
      </w:r>
      <w:r>
        <w:rPr>
          <w:rFonts w:cs="Arial"/>
        </w:rPr>
        <w:tab/>
      </w:r>
      <w:r w:rsidRPr="00A71163">
        <w:rPr>
          <w:rFonts w:cs="Arial"/>
        </w:rPr>
        <w:t>RESULTADOS</w:t>
      </w:r>
      <w:bookmarkEnd w:id="9"/>
    </w:p>
    <w:p w:rsidR="00AC73D3" w:rsidRPr="00561FE7" w:rsidRDefault="00AC73D3" w:rsidP="00B12534">
      <w:pPr>
        <w:rPr>
          <w:rFonts w:ascii="Arial" w:hAnsi="Arial" w:cs="Arial"/>
          <w:lang w:val="es-MX"/>
        </w:rPr>
      </w:pPr>
    </w:p>
    <w:p w:rsidR="009223D4" w:rsidRDefault="009223D4" w:rsidP="00F56E5F">
      <w:pPr>
        <w:pStyle w:val="Heading2"/>
      </w:pPr>
      <w:bookmarkStart w:id="10" w:name="_Toc442952388"/>
      <w:r w:rsidRPr="009223D4">
        <w:t>Agua destilada</w:t>
      </w:r>
      <w:bookmarkEnd w:id="10"/>
    </w:p>
    <w:p w:rsidR="009223D4" w:rsidRPr="009223D4" w:rsidRDefault="009223D4" w:rsidP="009223D4">
      <w:pPr>
        <w:jc w:val="both"/>
        <w:rPr>
          <w:rFonts w:ascii="Arial" w:hAnsi="Arial"/>
          <w:b/>
          <w:lang w:val="es-MX"/>
        </w:rPr>
      </w:pPr>
    </w:p>
    <w:p w:rsidR="009223D4" w:rsidRPr="00E07CC4" w:rsidRDefault="009223D4" w:rsidP="009223D4">
      <w:pPr>
        <w:jc w:val="center"/>
        <w:rPr>
          <w:rFonts w:ascii="Arial" w:hAnsi="Arial" w:cs="Arial"/>
        </w:rPr>
      </w:pPr>
      <w:r w:rsidRPr="00E07CC4">
        <w:rPr>
          <w:rFonts w:ascii="Arial" w:hAnsi="Arial" w:cs="Arial"/>
          <w:noProof/>
          <w:lang w:val="es-ES"/>
        </w:rPr>
        <w:drawing>
          <wp:inline distT="0" distB="0" distL="0" distR="0" wp14:anchorId="708CB2C1" wp14:editId="60B292DE">
            <wp:extent cx="6540776" cy="2527134"/>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6539084" cy="2526480"/>
                    </a:xfrm>
                    <a:prstGeom prst="rect">
                      <a:avLst/>
                    </a:prstGeom>
                    <a:noFill/>
                    <a:ln w="9525">
                      <a:noFill/>
                      <a:miter lim="800000"/>
                      <a:headEnd/>
                      <a:tailEnd/>
                    </a:ln>
                  </pic:spPr>
                </pic:pic>
              </a:graphicData>
            </a:graphic>
          </wp:inline>
        </w:drawing>
      </w:r>
    </w:p>
    <w:p w:rsidR="009223D4" w:rsidRDefault="009223D4" w:rsidP="009223D4">
      <w:pPr>
        <w:jc w:val="both"/>
        <w:rPr>
          <w:rFonts w:ascii="Arial" w:hAnsi="Arial" w:cs="Arial"/>
        </w:rPr>
      </w:pPr>
    </w:p>
    <w:p w:rsidR="009223D4" w:rsidRPr="009223D4" w:rsidRDefault="009223D4" w:rsidP="009223D4">
      <w:pPr>
        <w:jc w:val="center"/>
        <w:rPr>
          <w:rFonts w:ascii="Arial" w:hAnsi="Arial" w:cs="Arial"/>
          <w:i/>
        </w:rPr>
      </w:pPr>
      <w:r w:rsidRPr="009223D4">
        <w:rPr>
          <w:rFonts w:ascii="Arial" w:hAnsi="Arial" w:cs="Arial"/>
          <w:b/>
          <w:i/>
        </w:rPr>
        <w:t>Fig.11</w:t>
      </w:r>
      <w:r>
        <w:rPr>
          <w:rFonts w:ascii="Arial" w:hAnsi="Arial" w:cs="Arial"/>
          <w:b/>
          <w:i/>
        </w:rPr>
        <w:t>.</w:t>
      </w:r>
      <w:r w:rsidRPr="009223D4">
        <w:rPr>
          <w:rFonts w:ascii="Arial" w:hAnsi="Arial" w:cs="Arial"/>
          <w:i/>
        </w:rPr>
        <w:t xml:space="preserve"> Comparaci</w:t>
      </w:r>
      <w:r>
        <w:rPr>
          <w:rFonts w:ascii="Arial" w:hAnsi="Arial" w:cs="Arial"/>
          <w:i/>
        </w:rPr>
        <w:t>ó</w:t>
      </w:r>
      <w:r w:rsidRPr="009223D4">
        <w:rPr>
          <w:rFonts w:ascii="Arial" w:hAnsi="Arial" w:cs="Arial"/>
          <w:i/>
        </w:rPr>
        <w:t>n tangente de perdida te</w:t>
      </w:r>
      <w:r>
        <w:rPr>
          <w:rFonts w:ascii="Arial" w:hAnsi="Arial" w:cs="Arial"/>
          <w:i/>
        </w:rPr>
        <w:t>ó</w:t>
      </w:r>
      <w:r w:rsidRPr="009223D4">
        <w:rPr>
          <w:rFonts w:ascii="Arial" w:hAnsi="Arial" w:cs="Arial"/>
          <w:i/>
        </w:rPr>
        <w:t>rica y medida @26º.</w:t>
      </w:r>
    </w:p>
    <w:p w:rsidR="009223D4" w:rsidRPr="00E07CC4" w:rsidRDefault="009223D4" w:rsidP="009223D4">
      <w:pPr>
        <w:jc w:val="both"/>
        <w:rPr>
          <w:rFonts w:ascii="Arial" w:hAnsi="Arial" w:cs="Arial"/>
        </w:rPr>
      </w:pPr>
    </w:p>
    <w:p w:rsidR="009223D4" w:rsidRPr="00E07CC4" w:rsidRDefault="009223D4" w:rsidP="009223D4">
      <w:pPr>
        <w:jc w:val="center"/>
        <w:rPr>
          <w:rFonts w:ascii="Arial" w:hAnsi="Arial" w:cs="Arial"/>
        </w:rPr>
      </w:pPr>
      <w:r w:rsidRPr="00E07CC4">
        <w:rPr>
          <w:rFonts w:ascii="Arial" w:hAnsi="Arial" w:cs="Arial"/>
          <w:noProof/>
          <w:lang w:val="es-ES"/>
        </w:rPr>
        <w:drawing>
          <wp:inline distT="0" distB="0" distL="0" distR="0" wp14:anchorId="3DB9391F" wp14:editId="05D13860">
            <wp:extent cx="6540776" cy="25271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6539084" cy="2526480"/>
                    </a:xfrm>
                    <a:prstGeom prst="rect">
                      <a:avLst/>
                    </a:prstGeom>
                    <a:noFill/>
                    <a:ln w="9525">
                      <a:noFill/>
                      <a:miter lim="800000"/>
                      <a:headEnd/>
                      <a:tailEnd/>
                    </a:ln>
                  </pic:spPr>
                </pic:pic>
              </a:graphicData>
            </a:graphic>
          </wp:inline>
        </w:drawing>
      </w:r>
    </w:p>
    <w:p w:rsidR="009223D4" w:rsidRDefault="009223D4" w:rsidP="009223D4">
      <w:pPr>
        <w:jc w:val="both"/>
        <w:rPr>
          <w:rFonts w:ascii="Arial" w:hAnsi="Arial" w:cs="Arial"/>
        </w:rPr>
      </w:pPr>
    </w:p>
    <w:p w:rsidR="009223D4" w:rsidRPr="009223D4" w:rsidRDefault="009223D4" w:rsidP="009223D4">
      <w:pPr>
        <w:jc w:val="center"/>
        <w:rPr>
          <w:rFonts w:ascii="Arial" w:hAnsi="Arial" w:cs="Arial"/>
          <w:i/>
        </w:rPr>
      </w:pPr>
      <w:r w:rsidRPr="009223D4">
        <w:rPr>
          <w:rFonts w:ascii="Arial" w:hAnsi="Arial" w:cs="Arial"/>
          <w:b/>
          <w:i/>
        </w:rPr>
        <w:t>Fig.12</w:t>
      </w:r>
      <w:r>
        <w:rPr>
          <w:rFonts w:ascii="Arial" w:hAnsi="Arial" w:cs="Arial"/>
          <w:b/>
          <w:i/>
        </w:rPr>
        <w:t>.</w:t>
      </w:r>
      <w:r>
        <w:rPr>
          <w:rFonts w:ascii="Arial" w:hAnsi="Arial" w:cs="Arial"/>
          <w:i/>
        </w:rPr>
        <w:t xml:space="preserve"> Comparación tangente de perdida teó</w:t>
      </w:r>
      <w:r w:rsidRPr="009223D4">
        <w:rPr>
          <w:rFonts w:ascii="Arial" w:hAnsi="Arial" w:cs="Arial"/>
          <w:i/>
        </w:rPr>
        <w:t>rica y medida @40º.</w:t>
      </w:r>
    </w:p>
    <w:p w:rsidR="009223D4" w:rsidRPr="00E07CC4" w:rsidRDefault="009223D4" w:rsidP="009223D4">
      <w:pPr>
        <w:jc w:val="both"/>
        <w:rPr>
          <w:rFonts w:ascii="Arial" w:hAnsi="Arial" w:cs="Arial"/>
        </w:rPr>
      </w:pPr>
    </w:p>
    <w:p w:rsidR="009223D4" w:rsidRPr="00E07CC4" w:rsidRDefault="009223D4" w:rsidP="009223D4">
      <w:pPr>
        <w:jc w:val="center"/>
        <w:rPr>
          <w:rFonts w:ascii="Arial" w:hAnsi="Arial" w:cs="Arial"/>
        </w:rPr>
      </w:pPr>
      <w:r w:rsidRPr="00E07CC4">
        <w:rPr>
          <w:rFonts w:ascii="Arial" w:hAnsi="Arial" w:cs="Arial"/>
          <w:noProof/>
          <w:lang w:val="es-ES"/>
        </w:rPr>
        <w:lastRenderedPageBreak/>
        <w:drawing>
          <wp:inline distT="0" distB="0" distL="0" distR="0" wp14:anchorId="466C73BF" wp14:editId="49A13B0E">
            <wp:extent cx="6534059" cy="2524539"/>
            <wp:effectExtent l="19050" t="0" r="91"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6532369" cy="2523886"/>
                    </a:xfrm>
                    <a:prstGeom prst="rect">
                      <a:avLst/>
                    </a:prstGeom>
                    <a:noFill/>
                    <a:ln w="9525">
                      <a:noFill/>
                      <a:miter lim="800000"/>
                      <a:headEnd/>
                      <a:tailEnd/>
                    </a:ln>
                  </pic:spPr>
                </pic:pic>
              </a:graphicData>
            </a:graphic>
          </wp:inline>
        </w:drawing>
      </w:r>
    </w:p>
    <w:p w:rsidR="009223D4" w:rsidRDefault="009223D4" w:rsidP="009223D4">
      <w:pPr>
        <w:jc w:val="both"/>
        <w:rPr>
          <w:rFonts w:ascii="Arial" w:hAnsi="Arial" w:cs="Arial"/>
        </w:rPr>
      </w:pPr>
    </w:p>
    <w:p w:rsidR="009223D4" w:rsidRPr="009223D4" w:rsidRDefault="009223D4" w:rsidP="009223D4">
      <w:pPr>
        <w:jc w:val="center"/>
        <w:rPr>
          <w:rFonts w:ascii="Arial" w:hAnsi="Arial" w:cs="Arial"/>
          <w:i/>
        </w:rPr>
      </w:pPr>
      <w:r w:rsidRPr="009223D4">
        <w:rPr>
          <w:rFonts w:ascii="Arial" w:hAnsi="Arial" w:cs="Arial"/>
          <w:b/>
          <w:i/>
        </w:rPr>
        <w:t>Fig.13</w:t>
      </w:r>
      <w:r>
        <w:rPr>
          <w:rFonts w:ascii="Arial" w:hAnsi="Arial" w:cs="Arial"/>
          <w:b/>
          <w:i/>
        </w:rPr>
        <w:t>.</w:t>
      </w:r>
      <w:r w:rsidRPr="009223D4">
        <w:rPr>
          <w:rFonts w:ascii="Arial" w:hAnsi="Arial" w:cs="Arial"/>
          <w:i/>
        </w:rPr>
        <w:t xml:space="preserve"> Comparación tangente de perdida teórica y medida @54º.</w:t>
      </w:r>
    </w:p>
    <w:p w:rsidR="009223D4" w:rsidRPr="00E07CC4" w:rsidRDefault="009223D4" w:rsidP="009223D4">
      <w:pPr>
        <w:jc w:val="both"/>
        <w:rPr>
          <w:rFonts w:ascii="Arial" w:hAnsi="Arial" w:cs="Arial"/>
        </w:rPr>
      </w:pPr>
    </w:p>
    <w:p w:rsidR="009223D4" w:rsidRDefault="009223D4" w:rsidP="009223D4">
      <w:pPr>
        <w:jc w:val="center"/>
        <w:rPr>
          <w:rFonts w:ascii="Arial" w:hAnsi="Arial" w:cs="Arial"/>
        </w:rPr>
      </w:pPr>
      <w:r w:rsidRPr="00E07CC4">
        <w:rPr>
          <w:rFonts w:ascii="Arial" w:hAnsi="Arial" w:cs="Arial"/>
          <w:noProof/>
          <w:lang w:val="es-ES"/>
        </w:rPr>
        <w:drawing>
          <wp:inline distT="0" distB="0" distL="0" distR="0" wp14:anchorId="49636BAA" wp14:editId="062641F6">
            <wp:extent cx="6527524" cy="2522014"/>
            <wp:effectExtent l="19050" t="0" r="6626"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525836" cy="2521362"/>
                    </a:xfrm>
                    <a:prstGeom prst="rect">
                      <a:avLst/>
                    </a:prstGeom>
                    <a:noFill/>
                    <a:ln w="9525">
                      <a:noFill/>
                      <a:miter lim="800000"/>
                      <a:headEnd/>
                      <a:tailEnd/>
                    </a:ln>
                  </pic:spPr>
                </pic:pic>
              </a:graphicData>
            </a:graphic>
          </wp:inline>
        </w:drawing>
      </w:r>
    </w:p>
    <w:p w:rsidR="009223D4" w:rsidRPr="00E07CC4" w:rsidRDefault="009223D4" w:rsidP="009223D4">
      <w:pPr>
        <w:jc w:val="center"/>
        <w:rPr>
          <w:rFonts w:ascii="Arial" w:hAnsi="Arial" w:cs="Arial"/>
        </w:rPr>
      </w:pPr>
    </w:p>
    <w:p w:rsidR="00573FC4" w:rsidRDefault="009223D4" w:rsidP="00573FC4">
      <w:pPr>
        <w:jc w:val="center"/>
        <w:rPr>
          <w:rFonts w:ascii="Arial" w:hAnsi="Arial" w:cs="Arial"/>
          <w:i/>
        </w:rPr>
      </w:pPr>
      <w:r w:rsidRPr="00573FC4">
        <w:rPr>
          <w:rFonts w:ascii="Arial" w:hAnsi="Arial" w:cs="Arial"/>
          <w:b/>
          <w:i/>
        </w:rPr>
        <w:t>Fig.14</w:t>
      </w:r>
      <w:r w:rsidR="00573FC4">
        <w:rPr>
          <w:rFonts w:ascii="Arial" w:hAnsi="Arial" w:cs="Arial"/>
          <w:i/>
        </w:rPr>
        <w:t>.</w:t>
      </w:r>
      <w:r w:rsidRPr="00573FC4">
        <w:rPr>
          <w:rFonts w:ascii="Arial" w:hAnsi="Arial" w:cs="Arial"/>
          <w:i/>
        </w:rPr>
        <w:t xml:space="preserve"> </w:t>
      </w:r>
      <w:r w:rsidR="00F56E5F" w:rsidRPr="00573FC4">
        <w:rPr>
          <w:rFonts w:ascii="Arial" w:hAnsi="Arial" w:cs="Arial"/>
          <w:i/>
        </w:rPr>
        <w:t>Comparación</w:t>
      </w:r>
      <w:r w:rsidRPr="00573FC4">
        <w:rPr>
          <w:rFonts w:ascii="Arial" w:hAnsi="Arial" w:cs="Arial"/>
          <w:i/>
        </w:rPr>
        <w:t xml:space="preserve"> tangente de perdida </w:t>
      </w:r>
      <w:r w:rsidR="00F56E5F" w:rsidRPr="00573FC4">
        <w:rPr>
          <w:rFonts w:ascii="Arial" w:hAnsi="Arial" w:cs="Arial"/>
          <w:i/>
        </w:rPr>
        <w:t>teórica</w:t>
      </w:r>
      <w:r w:rsidRPr="00573FC4">
        <w:rPr>
          <w:rFonts w:ascii="Arial" w:hAnsi="Arial" w:cs="Arial"/>
          <w:i/>
        </w:rPr>
        <w:t xml:space="preserve"> y medida @60º.</w:t>
      </w:r>
    </w:p>
    <w:p w:rsidR="00573FC4" w:rsidRDefault="00573FC4">
      <w:pPr>
        <w:rPr>
          <w:rFonts w:ascii="Arial" w:hAnsi="Arial" w:cs="Arial"/>
          <w:i/>
        </w:rPr>
      </w:pPr>
      <w:r>
        <w:rPr>
          <w:rFonts w:ascii="Arial" w:hAnsi="Arial" w:cs="Arial"/>
          <w:i/>
        </w:rPr>
        <w:br w:type="page"/>
      </w:r>
    </w:p>
    <w:p w:rsidR="009223D4" w:rsidRPr="00573FC4" w:rsidRDefault="009223D4" w:rsidP="00573FC4">
      <w:pPr>
        <w:jc w:val="center"/>
        <w:rPr>
          <w:rFonts w:ascii="Arial" w:hAnsi="Arial" w:cs="Arial"/>
          <w:i/>
        </w:rPr>
      </w:pPr>
    </w:p>
    <w:p w:rsidR="009223D4" w:rsidRPr="00E07CC4" w:rsidRDefault="009223D4" w:rsidP="00573FC4">
      <w:pPr>
        <w:jc w:val="center"/>
        <w:rPr>
          <w:rFonts w:ascii="Arial" w:hAnsi="Arial" w:cs="Arial"/>
        </w:rPr>
      </w:pPr>
      <w:r w:rsidRPr="00E07CC4">
        <w:rPr>
          <w:rFonts w:ascii="Arial" w:hAnsi="Arial" w:cs="Arial"/>
        </w:rPr>
        <w:br/>
      </w:r>
      <w:r w:rsidRPr="00E07CC4">
        <w:rPr>
          <w:rFonts w:ascii="Arial" w:hAnsi="Arial" w:cs="Arial"/>
          <w:noProof/>
          <w:lang w:val="es-ES"/>
        </w:rPr>
        <w:drawing>
          <wp:inline distT="0" distB="0" distL="0" distR="0" wp14:anchorId="04BD2EBF" wp14:editId="68B70796">
            <wp:extent cx="6527800" cy="2522121"/>
            <wp:effectExtent l="19050" t="0" r="635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6526112" cy="2521469"/>
                    </a:xfrm>
                    <a:prstGeom prst="rect">
                      <a:avLst/>
                    </a:prstGeom>
                    <a:noFill/>
                    <a:ln w="9525">
                      <a:noFill/>
                      <a:miter lim="800000"/>
                      <a:headEnd/>
                      <a:tailEnd/>
                    </a:ln>
                  </pic:spPr>
                </pic:pic>
              </a:graphicData>
            </a:graphic>
          </wp:inline>
        </w:drawing>
      </w:r>
    </w:p>
    <w:p w:rsidR="00573FC4" w:rsidRPr="00573FC4" w:rsidRDefault="00573FC4" w:rsidP="00573FC4">
      <w:pPr>
        <w:jc w:val="center"/>
        <w:rPr>
          <w:rFonts w:ascii="Arial" w:hAnsi="Arial" w:cs="Arial"/>
          <w:i/>
        </w:rPr>
      </w:pPr>
    </w:p>
    <w:p w:rsidR="009223D4" w:rsidRPr="00573FC4" w:rsidRDefault="009223D4" w:rsidP="00573FC4">
      <w:pPr>
        <w:jc w:val="center"/>
        <w:rPr>
          <w:rFonts w:ascii="Arial" w:hAnsi="Arial" w:cs="Arial"/>
          <w:i/>
        </w:rPr>
      </w:pPr>
      <w:r w:rsidRPr="00573FC4">
        <w:rPr>
          <w:rFonts w:ascii="Arial" w:hAnsi="Arial" w:cs="Arial"/>
          <w:b/>
          <w:i/>
        </w:rPr>
        <w:t>Fig.15</w:t>
      </w:r>
      <w:r w:rsidR="00573FC4">
        <w:rPr>
          <w:rFonts w:ascii="Arial" w:hAnsi="Arial" w:cs="Arial"/>
          <w:b/>
          <w:i/>
        </w:rPr>
        <w:t>.</w:t>
      </w:r>
      <w:r w:rsidRPr="00573FC4">
        <w:rPr>
          <w:rFonts w:ascii="Arial" w:hAnsi="Arial" w:cs="Arial"/>
          <w:i/>
        </w:rPr>
        <w:t xml:space="preserve"> </w:t>
      </w:r>
      <w:r w:rsidR="00F56E5F" w:rsidRPr="00573FC4">
        <w:rPr>
          <w:rFonts w:ascii="Arial" w:hAnsi="Arial" w:cs="Arial"/>
          <w:i/>
        </w:rPr>
        <w:t>Comparación</w:t>
      </w:r>
      <w:r w:rsidRPr="00573FC4">
        <w:rPr>
          <w:rFonts w:ascii="Arial" w:hAnsi="Arial" w:cs="Arial"/>
          <w:i/>
        </w:rPr>
        <w:t xml:space="preserve"> constante </w:t>
      </w:r>
      <w:r w:rsidR="00F56E5F" w:rsidRPr="00573FC4">
        <w:rPr>
          <w:rFonts w:ascii="Arial" w:hAnsi="Arial" w:cs="Arial"/>
          <w:i/>
        </w:rPr>
        <w:t>dieléctrica</w:t>
      </w:r>
      <w:r w:rsidRPr="00573FC4">
        <w:rPr>
          <w:rFonts w:ascii="Arial" w:hAnsi="Arial" w:cs="Arial"/>
          <w:i/>
        </w:rPr>
        <w:t xml:space="preserve"> </w:t>
      </w:r>
      <w:r w:rsidR="00F56E5F" w:rsidRPr="00573FC4">
        <w:rPr>
          <w:rFonts w:ascii="Arial" w:hAnsi="Arial" w:cs="Arial"/>
          <w:i/>
        </w:rPr>
        <w:t>teórica</w:t>
      </w:r>
      <w:r w:rsidRPr="00573FC4">
        <w:rPr>
          <w:rFonts w:ascii="Arial" w:hAnsi="Arial" w:cs="Arial"/>
          <w:i/>
        </w:rPr>
        <w:t xml:space="preserve"> y medida @26º.</w:t>
      </w:r>
    </w:p>
    <w:p w:rsidR="009223D4" w:rsidRPr="00573FC4" w:rsidRDefault="009223D4" w:rsidP="00573FC4">
      <w:pPr>
        <w:jc w:val="center"/>
        <w:rPr>
          <w:rFonts w:ascii="Arial" w:hAnsi="Arial" w:cs="Arial"/>
          <w:i/>
        </w:rPr>
      </w:pPr>
      <w:r w:rsidRPr="00573FC4">
        <w:rPr>
          <w:rFonts w:ascii="Arial" w:hAnsi="Arial" w:cs="Arial"/>
          <w:i/>
        </w:rPr>
        <w:br/>
      </w:r>
      <w:r w:rsidRPr="00573FC4">
        <w:rPr>
          <w:rFonts w:ascii="Arial" w:hAnsi="Arial" w:cs="Arial"/>
          <w:i/>
          <w:noProof/>
          <w:lang w:val="es-ES"/>
        </w:rPr>
        <w:drawing>
          <wp:inline distT="0" distB="0" distL="0" distR="0" wp14:anchorId="50AAFA28" wp14:editId="4A4BA340">
            <wp:extent cx="6516910" cy="2517913"/>
            <wp:effectExtent l="19050" t="0" r="0"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6515224" cy="2517262"/>
                    </a:xfrm>
                    <a:prstGeom prst="rect">
                      <a:avLst/>
                    </a:prstGeom>
                    <a:noFill/>
                    <a:ln w="9525">
                      <a:noFill/>
                      <a:miter lim="800000"/>
                      <a:headEnd/>
                      <a:tailEnd/>
                    </a:ln>
                  </pic:spPr>
                </pic:pic>
              </a:graphicData>
            </a:graphic>
          </wp:inline>
        </w:drawing>
      </w:r>
    </w:p>
    <w:p w:rsidR="00573FC4" w:rsidRPr="00573FC4" w:rsidRDefault="00573FC4" w:rsidP="00573FC4">
      <w:pPr>
        <w:jc w:val="center"/>
        <w:rPr>
          <w:rFonts w:ascii="Arial" w:hAnsi="Arial" w:cs="Arial"/>
          <w:i/>
        </w:rPr>
      </w:pPr>
    </w:p>
    <w:p w:rsidR="009223D4" w:rsidRPr="00573FC4" w:rsidRDefault="009223D4" w:rsidP="00573FC4">
      <w:pPr>
        <w:jc w:val="center"/>
        <w:rPr>
          <w:rFonts w:ascii="Arial" w:hAnsi="Arial" w:cs="Arial"/>
          <w:i/>
        </w:rPr>
      </w:pPr>
      <w:r w:rsidRPr="00573FC4">
        <w:rPr>
          <w:rFonts w:ascii="Arial" w:hAnsi="Arial" w:cs="Arial"/>
          <w:b/>
          <w:i/>
        </w:rPr>
        <w:t>Fig.16</w:t>
      </w:r>
      <w:r w:rsidR="00573FC4">
        <w:rPr>
          <w:rFonts w:ascii="Arial" w:hAnsi="Arial" w:cs="Arial"/>
          <w:b/>
          <w:i/>
        </w:rPr>
        <w:t>.</w:t>
      </w:r>
      <w:r w:rsidRPr="00573FC4">
        <w:rPr>
          <w:rFonts w:ascii="Arial" w:hAnsi="Arial" w:cs="Arial"/>
          <w:i/>
        </w:rPr>
        <w:t xml:space="preserve"> </w:t>
      </w:r>
      <w:r w:rsidR="00F56E5F" w:rsidRPr="00573FC4">
        <w:rPr>
          <w:rFonts w:ascii="Arial" w:hAnsi="Arial" w:cs="Arial"/>
          <w:i/>
        </w:rPr>
        <w:t>Comparación</w:t>
      </w:r>
      <w:r w:rsidRPr="00573FC4">
        <w:rPr>
          <w:rFonts w:ascii="Arial" w:hAnsi="Arial" w:cs="Arial"/>
          <w:i/>
        </w:rPr>
        <w:t xml:space="preserve"> constante </w:t>
      </w:r>
      <w:r w:rsidR="00F56E5F" w:rsidRPr="00573FC4">
        <w:rPr>
          <w:rFonts w:ascii="Arial" w:hAnsi="Arial" w:cs="Arial"/>
          <w:i/>
        </w:rPr>
        <w:t>dieléctrica</w:t>
      </w:r>
      <w:r w:rsidRPr="00573FC4">
        <w:rPr>
          <w:rFonts w:ascii="Arial" w:hAnsi="Arial" w:cs="Arial"/>
          <w:i/>
        </w:rPr>
        <w:t xml:space="preserve"> </w:t>
      </w:r>
      <w:r w:rsidR="00F56E5F" w:rsidRPr="00573FC4">
        <w:rPr>
          <w:rFonts w:ascii="Arial" w:hAnsi="Arial" w:cs="Arial"/>
          <w:i/>
        </w:rPr>
        <w:t>teórica</w:t>
      </w:r>
      <w:r w:rsidRPr="00573FC4">
        <w:rPr>
          <w:rFonts w:ascii="Arial" w:hAnsi="Arial" w:cs="Arial"/>
          <w:i/>
        </w:rPr>
        <w:t xml:space="preserve"> y medida @40º.</w:t>
      </w:r>
    </w:p>
    <w:p w:rsidR="009223D4" w:rsidRPr="00E07CC4" w:rsidRDefault="009223D4" w:rsidP="00573FC4">
      <w:pPr>
        <w:jc w:val="center"/>
        <w:rPr>
          <w:rFonts w:ascii="Arial" w:hAnsi="Arial" w:cs="Arial"/>
        </w:rPr>
      </w:pPr>
      <w:r w:rsidRPr="00E07CC4">
        <w:rPr>
          <w:rFonts w:ascii="Arial" w:hAnsi="Arial" w:cs="Arial"/>
        </w:rPr>
        <w:lastRenderedPageBreak/>
        <w:br/>
      </w:r>
      <w:r w:rsidRPr="00E07CC4">
        <w:rPr>
          <w:rFonts w:ascii="Arial" w:hAnsi="Arial" w:cs="Arial"/>
          <w:noProof/>
          <w:lang w:val="es-ES"/>
        </w:rPr>
        <w:drawing>
          <wp:inline distT="0" distB="0" distL="0" distR="0" wp14:anchorId="52C2BC78" wp14:editId="13C528DB">
            <wp:extent cx="6554028" cy="2532254"/>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6552333" cy="2531599"/>
                    </a:xfrm>
                    <a:prstGeom prst="rect">
                      <a:avLst/>
                    </a:prstGeom>
                    <a:noFill/>
                    <a:ln w="9525">
                      <a:noFill/>
                      <a:miter lim="800000"/>
                      <a:headEnd/>
                      <a:tailEnd/>
                    </a:ln>
                  </pic:spPr>
                </pic:pic>
              </a:graphicData>
            </a:graphic>
          </wp:inline>
        </w:drawing>
      </w:r>
    </w:p>
    <w:p w:rsidR="00573FC4" w:rsidRDefault="00573FC4" w:rsidP="00573FC4">
      <w:pPr>
        <w:jc w:val="center"/>
        <w:rPr>
          <w:rFonts w:ascii="Arial" w:hAnsi="Arial" w:cs="Arial"/>
        </w:rPr>
      </w:pPr>
    </w:p>
    <w:p w:rsidR="009223D4" w:rsidRPr="00573FC4" w:rsidRDefault="009223D4" w:rsidP="00573FC4">
      <w:pPr>
        <w:jc w:val="center"/>
        <w:rPr>
          <w:rFonts w:ascii="Arial" w:hAnsi="Arial" w:cs="Arial"/>
          <w:i/>
        </w:rPr>
      </w:pPr>
      <w:r w:rsidRPr="00573FC4">
        <w:rPr>
          <w:rFonts w:ascii="Arial" w:hAnsi="Arial" w:cs="Arial"/>
          <w:b/>
          <w:i/>
        </w:rPr>
        <w:t>Fig.17</w:t>
      </w:r>
      <w:r w:rsidR="00573FC4">
        <w:rPr>
          <w:rFonts w:ascii="Arial" w:hAnsi="Arial" w:cs="Arial"/>
          <w:b/>
          <w:i/>
        </w:rPr>
        <w:t>.</w:t>
      </w:r>
      <w:r w:rsidRPr="00573FC4">
        <w:rPr>
          <w:rFonts w:ascii="Arial" w:hAnsi="Arial" w:cs="Arial"/>
          <w:i/>
        </w:rPr>
        <w:t xml:space="preserve"> </w:t>
      </w:r>
      <w:r w:rsidR="00573FC4" w:rsidRPr="00573FC4">
        <w:rPr>
          <w:rFonts w:ascii="Arial" w:hAnsi="Arial" w:cs="Arial"/>
          <w:i/>
        </w:rPr>
        <w:t>Comparación constante dielé</w:t>
      </w:r>
      <w:r w:rsidR="00573FC4">
        <w:rPr>
          <w:rFonts w:ascii="Arial" w:hAnsi="Arial" w:cs="Arial"/>
          <w:i/>
        </w:rPr>
        <w:t>c</w:t>
      </w:r>
      <w:r w:rsidR="00573FC4" w:rsidRPr="00573FC4">
        <w:rPr>
          <w:rFonts w:ascii="Arial" w:hAnsi="Arial" w:cs="Arial"/>
          <w:i/>
        </w:rPr>
        <w:t>trica teó</w:t>
      </w:r>
      <w:r w:rsidRPr="00573FC4">
        <w:rPr>
          <w:rFonts w:ascii="Arial" w:hAnsi="Arial" w:cs="Arial"/>
          <w:i/>
        </w:rPr>
        <w:t>rica y medida @54º.</w:t>
      </w:r>
    </w:p>
    <w:p w:rsidR="009223D4" w:rsidRPr="00E07CC4" w:rsidRDefault="009223D4" w:rsidP="00573FC4">
      <w:pPr>
        <w:jc w:val="center"/>
        <w:rPr>
          <w:rFonts w:ascii="Arial" w:hAnsi="Arial" w:cs="Arial"/>
        </w:rPr>
      </w:pPr>
      <w:r w:rsidRPr="00E07CC4">
        <w:rPr>
          <w:rFonts w:ascii="Arial" w:hAnsi="Arial" w:cs="Arial"/>
        </w:rPr>
        <w:br/>
      </w:r>
      <w:r w:rsidRPr="00E07CC4">
        <w:rPr>
          <w:rFonts w:ascii="Arial" w:hAnsi="Arial" w:cs="Arial"/>
          <w:noProof/>
          <w:lang w:val="es-ES"/>
        </w:rPr>
        <w:drawing>
          <wp:inline distT="0" distB="0" distL="0" distR="0" wp14:anchorId="0DBD0432" wp14:editId="2756B334">
            <wp:extent cx="6554028" cy="2532254"/>
            <wp:effectExtent l="1905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6552333" cy="2531599"/>
                    </a:xfrm>
                    <a:prstGeom prst="rect">
                      <a:avLst/>
                    </a:prstGeom>
                    <a:noFill/>
                    <a:ln w="9525">
                      <a:noFill/>
                      <a:miter lim="800000"/>
                      <a:headEnd/>
                      <a:tailEnd/>
                    </a:ln>
                  </pic:spPr>
                </pic:pic>
              </a:graphicData>
            </a:graphic>
          </wp:inline>
        </w:drawing>
      </w:r>
    </w:p>
    <w:p w:rsidR="00573FC4" w:rsidRDefault="00573FC4" w:rsidP="00573FC4">
      <w:pPr>
        <w:jc w:val="center"/>
        <w:rPr>
          <w:rFonts w:ascii="Arial" w:hAnsi="Arial" w:cs="Arial"/>
        </w:rPr>
      </w:pPr>
    </w:p>
    <w:p w:rsidR="00573FC4" w:rsidRDefault="009223D4" w:rsidP="00573FC4">
      <w:pPr>
        <w:jc w:val="center"/>
        <w:rPr>
          <w:rFonts w:ascii="Arial" w:hAnsi="Arial" w:cs="Arial"/>
        </w:rPr>
      </w:pPr>
      <w:r w:rsidRPr="00573FC4">
        <w:rPr>
          <w:rFonts w:ascii="Arial" w:hAnsi="Arial" w:cs="Arial"/>
          <w:b/>
          <w:i/>
        </w:rPr>
        <w:t>Fig.18</w:t>
      </w:r>
      <w:r w:rsidR="00573FC4">
        <w:rPr>
          <w:rFonts w:ascii="Arial" w:hAnsi="Arial" w:cs="Arial"/>
          <w:i/>
        </w:rPr>
        <w:t>. Comparación constante dieléc</w:t>
      </w:r>
      <w:r w:rsidRPr="00573FC4">
        <w:rPr>
          <w:rFonts w:ascii="Arial" w:hAnsi="Arial" w:cs="Arial"/>
          <w:i/>
        </w:rPr>
        <w:t>trica te</w:t>
      </w:r>
      <w:r w:rsidR="00573FC4">
        <w:rPr>
          <w:rFonts w:ascii="Arial" w:hAnsi="Arial" w:cs="Arial"/>
          <w:i/>
        </w:rPr>
        <w:t>ó</w:t>
      </w:r>
      <w:r w:rsidRPr="00573FC4">
        <w:rPr>
          <w:rFonts w:ascii="Arial" w:hAnsi="Arial" w:cs="Arial"/>
          <w:i/>
        </w:rPr>
        <w:t>rica y medida @60º</w:t>
      </w:r>
      <w:r w:rsidRPr="00E07CC4">
        <w:rPr>
          <w:rFonts w:ascii="Arial" w:hAnsi="Arial" w:cs="Arial"/>
        </w:rPr>
        <w:t>.</w:t>
      </w:r>
    </w:p>
    <w:p w:rsidR="00573FC4" w:rsidRDefault="00573FC4">
      <w:pPr>
        <w:rPr>
          <w:rFonts w:ascii="Arial" w:hAnsi="Arial" w:cs="Arial"/>
        </w:rPr>
      </w:pPr>
      <w:r>
        <w:rPr>
          <w:rFonts w:ascii="Arial" w:hAnsi="Arial" w:cs="Arial"/>
        </w:rPr>
        <w:br w:type="page"/>
      </w:r>
    </w:p>
    <w:p w:rsidR="009223D4" w:rsidRPr="00573FC4" w:rsidRDefault="00573FC4" w:rsidP="00F56E5F">
      <w:pPr>
        <w:pStyle w:val="Heading2"/>
      </w:pPr>
      <w:bookmarkStart w:id="11" w:name="_Toc442952389"/>
      <w:r w:rsidRPr="00573FC4">
        <w:lastRenderedPageBreak/>
        <w:t>Aire</w:t>
      </w:r>
      <w:bookmarkEnd w:id="11"/>
    </w:p>
    <w:p w:rsidR="00573FC4" w:rsidRPr="00573FC4" w:rsidRDefault="00573FC4" w:rsidP="00573FC4">
      <w:pPr>
        <w:jc w:val="center"/>
      </w:pPr>
    </w:p>
    <w:p w:rsidR="009223D4" w:rsidRPr="00E07CC4" w:rsidRDefault="009223D4" w:rsidP="00573FC4">
      <w:pPr>
        <w:jc w:val="center"/>
        <w:rPr>
          <w:rFonts w:ascii="Arial" w:hAnsi="Arial" w:cs="Arial"/>
        </w:rPr>
      </w:pPr>
      <w:r w:rsidRPr="00E07CC4">
        <w:rPr>
          <w:rFonts w:ascii="Arial" w:hAnsi="Arial" w:cs="Arial"/>
          <w:noProof/>
          <w:lang w:val="es-ES"/>
        </w:rPr>
        <w:drawing>
          <wp:inline distT="0" distB="0" distL="0" distR="0" wp14:anchorId="44259ED8" wp14:editId="724B8CD9">
            <wp:extent cx="6450326" cy="2492188"/>
            <wp:effectExtent l="19050" t="0" r="7624"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6450326" cy="2492188"/>
                    </a:xfrm>
                    <a:prstGeom prst="rect">
                      <a:avLst/>
                    </a:prstGeom>
                    <a:noFill/>
                    <a:ln w="9525">
                      <a:noFill/>
                      <a:miter lim="800000"/>
                      <a:headEnd/>
                      <a:tailEnd/>
                    </a:ln>
                  </pic:spPr>
                </pic:pic>
              </a:graphicData>
            </a:graphic>
          </wp:inline>
        </w:drawing>
      </w:r>
    </w:p>
    <w:p w:rsidR="00573FC4" w:rsidRDefault="00573FC4" w:rsidP="00573FC4">
      <w:pPr>
        <w:jc w:val="center"/>
        <w:rPr>
          <w:rFonts w:ascii="Arial" w:hAnsi="Arial" w:cs="Arial"/>
        </w:rPr>
      </w:pPr>
    </w:p>
    <w:p w:rsidR="009223D4" w:rsidRPr="00573FC4" w:rsidRDefault="009223D4" w:rsidP="00573FC4">
      <w:pPr>
        <w:jc w:val="center"/>
        <w:rPr>
          <w:rFonts w:ascii="Arial" w:hAnsi="Arial" w:cs="Arial"/>
          <w:i/>
        </w:rPr>
      </w:pPr>
      <w:r w:rsidRPr="00573FC4">
        <w:rPr>
          <w:rFonts w:ascii="Arial" w:hAnsi="Arial" w:cs="Arial"/>
          <w:b/>
          <w:i/>
        </w:rPr>
        <w:t>Fig.19</w:t>
      </w:r>
      <w:r w:rsidR="00573FC4">
        <w:rPr>
          <w:rFonts w:ascii="Arial" w:hAnsi="Arial" w:cs="Arial"/>
          <w:i/>
        </w:rPr>
        <w:t>.</w:t>
      </w:r>
      <w:r w:rsidRPr="00573FC4">
        <w:rPr>
          <w:rFonts w:ascii="Arial" w:hAnsi="Arial" w:cs="Arial"/>
          <w:i/>
        </w:rPr>
        <w:t xml:space="preserve"> Constante dieléctrica a @26º.</w:t>
      </w:r>
    </w:p>
    <w:p w:rsidR="009223D4" w:rsidRPr="00E07CC4" w:rsidRDefault="009223D4" w:rsidP="00573FC4">
      <w:pPr>
        <w:jc w:val="center"/>
        <w:rPr>
          <w:rFonts w:ascii="Arial" w:hAnsi="Arial" w:cs="Arial"/>
        </w:rPr>
      </w:pPr>
    </w:p>
    <w:p w:rsidR="009223D4" w:rsidRPr="00E07CC4" w:rsidRDefault="009223D4" w:rsidP="00573FC4">
      <w:pPr>
        <w:jc w:val="center"/>
        <w:rPr>
          <w:rFonts w:ascii="Arial" w:hAnsi="Arial" w:cs="Arial"/>
        </w:rPr>
      </w:pPr>
      <w:r w:rsidRPr="00E07CC4">
        <w:rPr>
          <w:rFonts w:ascii="Arial" w:hAnsi="Arial" w:cs="Arial"/>
          <w:noProof/>
          <w:lang w:val="es-ES"/>
        </w:rPr>
        <w:drawing>
          <wp:inline distT="0" distB="0" distL="0" distR="0" wp14:anchorId="57674C81" wp14:editId="30EECB74">
            <wp:extent cx="6395002" cy="2470812"/>
            <wp:effectExtent l="19050" t="0" r="5798"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6393348" cy="2470173"/>
                    </a:xfrm>
                    <a:prstGeom prst="rect">
                      <a:avLst/>
                    </a:prstGeom>
                    <a:noFill/>
                    <a:ln w="9525">
                      <a:noFill/>
                      <a:miter lim="800000"/>
                      <a:headEnd/>
                      <a:tailEnd/>
                    </a:ln>
                  </pic:spPr>
                </pic:pic>
              </a:graphicData>
            </a:graphic>
          </wp:inline>
        </w:drawing>
      </w:r>
    </w:p>
    <w:p w:rsidR="00573FC4" w:rsidRDefault="00573FC4" w:rsidP="00573FC4">
      <w:pPr>
        <w:jc w:val="center"/>
        <w:rPr>
          <w:rFonts w:ascii="Arial" w:hAnsi="Arial" w:cs="Arial"/>
        </w:rPr>
      </w:pPr>
    </w:p>
    <w:p w:rsidR="009223D4" w:rsidRDefault="009223D4" w:rsidP="00573FC4">
      <w:pPr>
        <w:jc w:val="center"/>
        <w:rPr>
          <w:rFonts w:ascii="Arial" w:hAnsi="Arial" w:cs="Arial"/>
          <w:i/>
        </w:rPr>
      </w:pPr>
      <w:r w:rsidRPr="00A13A29">
        <w:rPr>
          <w:rFonts w:ascii="Arial" w:hAnsi="Arial" w:cs="Arial"/>
          <w:b/>
          <w:i/>
        </w:rPr>
        <w:t>Fig.20</w:t>
      </w:r>
      <w:r w:rsidR="00A13A29">
        <w:rPr>
          <w:rFonts w:ascii="Arial" w:hAnsi="Arial" w:cs="Arial"/>
          <w:i/>
        </w:rPr>
        <w:t>.</w:t>
      </w:r>
      <w:r w:rsidRPr="00A13A29">
        <w:rPr>
          <w:rFonts w:ascii="Arial" w:hAnsi="Arial" w:cs="Arial"/>
          <w:i/>
        </w:rPr>
        <w:t xml:space="preserve"> Factor de perdida a @26º.</w:t>
      </w:r>
    </w:p>
    <w:p w:rsidR="00A13A29" w:rsidRPr="00A13A29" w:rsidRDefault="00A13A29" w:rsidP="00573FC4">
      <w:pPr>
        <w:jc w:val="center"/>
        <w:rPr>
          <w:rFonts w:ascii="Arial" w:hAnsi="Arial" w:cs="Arial"/>
          <w:i/>
        </w:rPr>
      </w:pPr>
    </w:p>
    <w:p w:rsidR="009223D4" w:rsidRPr="00E07CC4" w:rsidRDefault="009223D4" w:rsidP="00573FC4">
      <w:pPr>
        <w:jc w:val="center"/>
        <w:rPr>
          <w:rFonts w:ascii="Arial" w:hAnsi="Arial" w:cs="Arial"/>
        </w:rPr>
      </w:pPr>
    </w:p>
    <w:p w:rsidR="009223D4" w:rsidRDefault="009223D4" w:rsidP="00573FC4">
      <w:pPr>
        <w:jc w:val="center"/>
        <w:rPr>
          <w:rFonts w:ascii="Arial" w:hAnsi="Arial" w:cs="Arial"/>
        </w:rPr>
      </w:pPr>
      <w:r w:rsidRPr="00E07CC4">
        <w:rPr>
          <w:rFonts w:ascii="Arial" w:hAnsi="Arial" w:cs="Arial"/>
          <w:noProof/>
          <w:lang w:val="es-ES"/>
        </w:rPr>
        <w:lastRenderedPageBreak/>
        <w:drawing>
          <wp:inline distT="0" distB="0" distL="0" distR="0" wp14:anchorId="53FFEBC5" wp14:editId="1C04BB1C">
            <wp:extent cx="6395913" cy="2471163"/>
            <wp:effectExtent l="19050" t="0" r="4887"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6419459" cy="2480260"/>
                    </a:xfrm>
                    <a:prstGeom prst="rect">
                      <a:avLst/>
                    </a:prstGeom>
                    <a:noFill/>
                    <a:ln w="9525">
                      <a:noFill/>
                      <a:miter lim="800000"/>
                      <a:headEnd/>
                      <a:tailEnd/>
                    </a:ln>
                  </pic:spPr>
                </pic:pic>
              </a:graphicData>
            </a:graphic>
          </wp:inline>
        </w:drawing>
      </w:r>
    </w:p>
    <w:p w:rsidR="00A13A29" w:rsidRPr="00E07CC4" w:rsidRDefault="00A13A29" w:rsidP="00573FC4">
      <w:pPr>
        <w:jc w:val="center"/>
        <w:rPr>
          <w:rFonts w:ascii="Arial" w:hAnsi="Arial" w:cs="Arial"/>
        </w:rPr>
      </w:pPr>
    </w:p>
    <w:p w:rsidR="009223D4" w:rsidRPr="00A13A29" w:rsidRDefault="009223D4" w:rsidP="00573FC4">
      <w:pPr>
        <w:jc w:val="center"/>
        <w:rPr>
          <w:rFonts w:ascii="Arial" w:hAnsi="Arial" w:cs="Arial"/>
          <w:i/>
        </w:rPr>
      </w:pPr>
      <w:r w:rsidRPr="00A13A29">
        <w:rPr>
          <w:rFonts w:ascii="Arial" w:hAnsi="Arial" w:cs="Arial"/>
          <w:b/>
          <w:i/>
        </w:rPr>
        <w:t>Fig.21</w:t>
      </w:r>
      <w:r w:rsidR="00A13A29">
        <w:rPr>
          <w:rFonts w:ascii="Arial" w:hAnsi="Arial" w:cs="Arial"/>
          <w:i/>
        </w:rPr>
        <w:t>.</w:t>
      </w:r>
      <w:r w:rsidRPr="00A13A29">
        <w:rPr>
          <w:rFonts w:ascii="Arial" w:hAnsi="Arial" w:cs="Arial"/>
          <w:i/>
        </w:rPr>
        <w:t xml:space="preserve"> Tangente de perdida a @26º.</w:t>
      </w:r>
    </w:p>
    <w:p w:rsidR="009223D4" w:rsidRPr="00E07CC4" w:rsidRDefault="009223D4" w:rsidP="009223D4">
      <w:pPr>
        <w:jc w:val="both"/>
        <w:rPr>
          <w:rFonts w:ascii="Arial" w:hAnsi="Arial" w:cs="Arial"/>
        </w:rPr>
      </w:pPr>
    </w:p>
    <w:p w:rsidR="009223D4" w:rsidRDefault="00A13A29" w:rsidP="00F56E5F">
      <w:pPr>
        <w:pStyle w:val="Heading2"/>
      </w:pPr>
      <w:bookmarkStart w:id="12" w:name="_Toc442952390"/>
      <w:r>
        <w:t>Alcohol</w:t>
      </w:r>
      <w:bookmarkEnd w:id="12"/>
    </w:p>
    <w:p w:rsidR="00A13A29" w:rsidRPr="00A13A29" w:rsidRDefault="00A13A29" w:rsidP="00A13A29">
      <w:pPr>
        <w:jc w:val="both"/>
        <w:rPr>
          <w:rFonts w:ascii="Arial" w:hAnsi="Arial"/>
          <w:b/>
          <w:lang w:val="es-MX"/>
        </w:rPr>
      </w:pPr>
    </w:p>
    <w:p w:rsidR="009223D4" w:rsidRPr="00E07CC4" w:rsidRDefault="009223D4" w:rsidP="009223D4">
      <w:pPr>
        <w:jc w:val="both"/>
        <w:rPr>
          <w:rFonts w:ascii="Arial" w:hAnsi="Arial" w:cs="Arial"/>
        </w:rPr>
      </w:pPr>
      <w:r w:rsidRPr="00E07CC4">
        <w:rPr>
          <w:rFonts w:ascii="Arial" w:hAnsi="Arial" w:cs="Arial"/>
          <w:noProof/>
          <w:lang w:val="es-ES"/>
        </w:rPr>
        <w:drawing>
          <wp:inline distT="0" distB="0" distL="0" distR="0" wp14:anchorId="7C8AF324" wp14:editId="799EA156">
            <wp:extent cx="6454637" cy="2493854"/>
            <wp:effectExtent l="19050" t="0" r="3313"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6474620" cy="2501575"/>
                    </a:xfrm>
                    <a:prstGeom prst="rect">
                      <a:avLst/>
                    </a:prstGeom>
                    <a:noFill/>
                    <a:ln w="9525">
                      <a:noFill/>
                      <a:miter lim="800000"/>
                      <a:headEnd/>
                      <a:tailEnd/>
                    </a:ln>
                  </pic:spPr>
                </pic:pic>
              </a:graphicData>
            </a:graphic>
          </wp:inline>
        </w:drawing>
      </w:r>
    </w:p>
    <w:p w:rsidR="00A13A29" w:rsidRDefault="00A13A29" w:rsidP="009223D4">
      <w:pPr>
        <w:jc w:val="both"/>
        <w:rPr>
          <w:rFonts w:ascii="Arial" w:hAnsi="Arial" w:cs="Arial"/>
        </w:rPr>
      </w:pPr>
    </w:p>
    <w:p w:rsidR="00A13A29" w:rsidRDefault="009223D4" w:rsidP="00A13A29">
      <w:pPr>
        <w:jc w:val="center"/>
        <w:rPr>
          <w:rFonts w:ascii="Arial" w:hAnsi="Arial" w:cs="Arial"/>
          <w:i/>
        </w:rPr>
      </w:pPr>
      <w:r w:rsidRPr="00A13A29">
        <w:rPr>
          <w:rFonts w:ascii="Arial" w:hAnsi="Arial" w:cs="Arial"/>
          <w:b/>
          <w:i/>
        </w:rPr>
        <w:t>Fig.22</w:t>
      </w:r>
      <w:r w:rsidR="00A13A29">
        <w:rPr>
          <w:rFonts w:ascii="Arial" w:hAnsi="Arial" w:cs="Arial"/>
          <w:i/>
        </w:rPr>
        <w:t>.</w:t>
      </w:r>
      <w:r w:rsidRPr="00A13A29">
        <w:rPr>
          <w:rFonts w:ascii="Arial" w:hAnsi="Arial" w:cs="Arial"/>
          <w:i/>
        </w:rPr>
        <w:t xml:space="preserve"> Constante dieléctrica a @26º.</w:t>
      </w:r>
    </w:p>
    <w:p w:rsidR="00A13A29" w:rsidRDefault="00A13A29">
      <w:pPr>
        <w:rPr>
          <w:rFonts w:ascii="Arial" w:hAnsi="Arial" w:cs="Arial"/>
          <w:i/>
        </w:rPr>
      </w:pPr>
      <w:r>
        <w:rPr>
          <w:rFonts w:ascii="Arial" w:hAnsi="Arial" w:cs="Arial"/>
          <w:i/>
        </w:rPr>
        <w:br w:type="page"/>
      </w:r>
    </w:p>
    <w:p w:rsidR="009223D4" w:rsidRPr="00A13A29" w:rsidRDefault="009223D4" w:rsidP="00A13A29">
      <w:pPr>
        <w:jc w:val="center"/>
        <w:rPr>
          <w:rFonts w:ascii="Arial" w:hAnsi="Arial" w:cs="Arial"/>
          <w:i/>
        </w:rPr>
      </w:pPr>
    </w:p>
    <w:p w:rsidR="009223D4" w:rsidRPr="00E07CC4" w:rsidRDefault="009223D4" w:rsidP="009223D4">
      <w:pPr>
        <w:jc w:val="both"/>
        <w:rPr>
          <w:rFonts w:ascii="Arial" w:hAnsi="Arial" w:cs="Arial"/>
        </w:rPr>
      </w:pPr>
    </w:p>
    <w:p w:rsidR="009223D4" w:rsidRDefault="009223D4" w:rsidP="009223D4">
      <w:pPr>
        <w:jc w:val="both"/>
        <w:rPr>
          <w:rFonts w:ascii="Arial" w:hAnsi="Arial" w:cs="Arial"/>
        </w:rPr>
      </w:pPr>
      <w:r w:rsidRPr="00E07CC4">
        <w:rPr>
          <w:rFonts w:ascii="Arial" w:hAnsi="Arial" w:cs="Arial"/>
          <w:noProof/>
          <w:lang w:val="es-ES"/>
        </w:rPr>
        <w:drawing>
          <wp:inline distT="0" distB="0" distL="0" distR="0" wp14:anchorId="55A06AC9" wp14:editId="062D7551">
            <wp:extent cx="6408255" cy="2475934"/>
            <wp:effectExtent l="19050" t="0" r="0" b="0"/>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6407538" cy="2475657"/>
                    </a:xfrm>
                    <a:prstGeom prst="rect">
                      <a:avLst/>
                    </a:prstGeom>
                    <a:noFill/>
                    <a:ln w="9525">
                      <a:noFill/>
                      <a:miter lim="800000"/>
                      <a:headEnd/>
                      <a:tailEnd/>
                    </a:ln>
                  </pic:spPr>
                </pic:pic>
              </a:graphicData>
            </a:graphic>
          </wp:inline>
        </w:drawing>
      </w:r>
    </w:p>
    <w:p w:rsidR="00A13A29" w:rsidRPr="00E07CC4" w:rsidRDefault="00A13A29" w:rsidP="009223D4">
      <w:pPr>
        <w:jc w:val="both"/>
        <w:rPr>
          <w:rFonts w:ascii="Arial" w:hAnsi="Arial" w:cs="Arial"/>
        </w:rPr>
      </w:pPr>
    </w:p>
    <w:p w:rsidR="009223D4" w:rsidRPr="00A13A29" w:rsidRDefault="009223D4" w:rsidP="00A13A29">
      <w:pPr>
        <w:jc w:val="center"/>
        <w:rPr>
          <w:rFonts w:ascii="Arial" w:hAnsi="Arial" w:cs="Arial"/>
          <w:i/>
        </w:rPr>
      </w:pPr>
      <w:r w:rsidRPr="00A13A29">
        <w:rPr>
          <w:rFonts w:ascii="Arial" w:hAnsi="Arial" w:cs="Arial"/>
          <w:b/>
          <w:i/>
        </w:rPr>
        <w:t>Fig.23</w:t>
      </w:r>
      <w:r w:rsidR="00A13A29">
        <w:rPr>
          <w:rFonts w:ascii="Arial" w:hAnsi="Arial" w:cs="Arial"/>
          <w:i/>
        </w:rPr>
        <w:t>.</w:t>
      </w:r>
      <w:r w:rsidRPr="00A13A29">
        <w:rPr>
          <w:rFonts w:ascii="Arial" w:hAnsi="Arial" w:cs="Arial"/>
          <w:i/>
        </w:rPr>
        <w:t xml:space="preserve"> Factor de perdida a @26º.</w:t>
      </w:r>
    </w:p>
    <w:p w:rsidR="009223D4" w:rsidRPr="00E07CC4" w:rsidRDefault="009223D4" w:rsidP="009223D4">
      <w:pPr>
        <w:jc w:val="both"/>
        <w:rPr>
          <w:rFonts w:ascii="Arial" w:hAnsi="Arial" w:cs="Arial"/>
        </w:rPr>
      </w:pPr>
    </w:p>
    <w:p w:rsidR="009223D4" w:rsidRPr="00E07CC4" w:rsidRDefault="009223D4" w:rsidP="009223D4">
      <w:pPr>
        <w:jc w:val="both"/>
        <w:rPr>
          <w:rFonts w:ascii="Arial" w:hAnsi="Arial" w:cs="Arial"/>
        </w:rPr>
      </w:pPr>
      <w:r w:rsidRPr="00E07CC4">
        <w:rPr>
          <w:rFonts w:ascii="Arial" w:hAnsi="Arial" w:cs="Arial"/>
          <w:noProof/>
          <w:lang w:val="es-ES"/>
        </w:rPr>
        <w:drawing>
          <wp:inline distT="0" distB="0" distL="0" distR="0" wp14:anchorId="18FA652B" wp14:editId="5907D3B3">
            <wp:extent cx="6408255" cy="2475932"/>
            <wp:effectExtent l="19050" t="0" r="0" b="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6418686" cy="2479962"/>
                    </a:xfrm>
                    <a:prstGeom prst="rect">
                      <a:avLst/>
                    </a:prstGeom>
                    <a:noFill/>
                    <a:ln w="9525">
                      <a:noFill/>
                      <a:miter lim="800000"/>
                      <a:headEnd/>
                      <a:tailEnd/>
                    </a:ln>
                  </pic:spPr>
                </pic:pic>
              </a:graphicData>
            </a:graphic>
          </wp:inline>
        </w:drawing>
      </w:r>
    </w:p>
    <w:p w:rsidR="00A13A29" w:rsidRDefault="00A13A29" w:rsidP="009223D4">
      <w:pPr>
        <w:jc w:val="both"/>
        <w:rPr>
          <w:rFonts w:ascii="Arial" w:hAnsi="Arial" w:cs="Arial"/>
        </w:rPr>
      </w:pPr>
    </w:p>
    <w:p w:rsidR="009223D4" w:rsidRPr="00A13A29" w:rsidRDefault="009223D4" w:rsidP="00A13A29">
      <w:pPr>
        <w:jc w:val="center"/>
        <w:rPr>
          <w:rFonts w:ascii="Arial" w:hAnsi="Arial" w:cs="Arial"/>
          <w:i/>
        </w:rPr>
      </w:pPr>
      <w:r w:rsidRPr="00A13A29">
        <w:rPr>
          <w:rFonts w:ascii="Arial" w:hAnsi="Arial" w:cs="Arial"/>
          <w:b/>
          <w:i/>
        </w:rPr>
        <w:t>Fig.24</w:t>
      </w:r>
      <w:r w:rsidR="00A13A29">
        <w:rPr>
          <w:rFonts w:ascii="Arial" w:hAnsi="Arial" w:cs="Arial"/>
          <w:i/>
        </w:rPr>
        <w:t>.</w:t>
      </w:r>
      <w:r w:rsidRPr="00A13A29">
        <w:rPr>
          <w:rFonts w:ascii="Arial" w:hAnsi="Arial" w:cs="Arial"/>
          <w:i/>
        </w:rPr>
        <w:t xml:space="preserve"> Tangente de perdida a @26º.</w:t>
      </w:r>
    </w:p>
    <w:p w:rsidR="009223D4" w:rsidRPr="00E07CC4" w:rsidRDefault="009223D4" w:rsidP="009223D4">
      <w:pPr>
        <w:jc w:val="both"/>
        <w:rPr>
          <w:rFonts w:ascii="Arial" w:hAnsi="Arial" w:cs="Arial"/>
        </w:rPr>
        <w:sectPr w:rsidR="009223D4" w:rsidRPr="00E07CC4" w:rsidSect="00E07CC4">
          <w:type w:val="continuous"/>
          <w:pgSz w:w="12240" w:h="15840" w:code="1"/>
          <w:pgMar w:top="1008" w:right="936" w:bottom="1008" w:left="936" w:header="432" w:footer="432" w:gutter="0"/>
          <w:cols w:space="288"/>
        </w:sectPr>
      </w:pPr>
      <w:r w:rsidRPr="00E07CC4">
        <w:rPr>
          <w:rFonts w:ascii="Arial" w:hAnsi="Arial" w:cs="Arial"/>
        </w:rPr>
        <w:br/>
      </w:r>
    </w:p>
    <w:p w:rsidR="009223D4" w:rsidRPr="00402102" w:rsidRDefault="009223D4" w:rsidP="009223D4">
      <w:pPr>
        <w:jc w:val="both"/>
        <w:rPr>
          <w:rFonts w:ascii="Arial" w:hAnsi="Arial" w:cs="Arial"/>
          <w:lang w:val="es-ES"/>
        </w:rPr>
        <w:sectPr w:rsidR="009223D4" w:rsidRPr="00402102" w:rsidSect="00E07CC4">
          <w:pgSz w:w="11907" w:h="16839" w:code="9"/>
          <w:pgMar w:top="1701" w:right="1247" w:bottom="1418" w:left="1247" w:header="851" w:footer="567" w:gutter="0"/>
          <w:cols w:space="397"/>
          <w:docGrid w:linePitch="272"/>
        </w:sectPr>
      </w:pPr>
    </w:p>
    <w:p w:rsidR="00AC73D3" w:rsidRPr="00A71163" w:rsidRDefault="00AC73D3" w:rsidP="00B12534">
      <w:pPr>
        <w:pStyle w:val="Heading1"/>
        <w:tabs>
          <w:tab w:val="left" w:pos="567"/>
        </w:tabs>
        <w:rPr>
          <w:rFonts w:cs="Arial"/>
        </w:rPr>
      </w:pPr>
      <w:bookmarkStart w:id="13" w:name="_Toc442952391"/>
      <w:r>
        <w:rPr>
          <w:rFonts w:cs="Arial"/>
        </w:rPr>
        <w:lastRenderedPageBreak/>
        <w:t>4.</w:t>
      </w:r>
      <w:r>
        <w:rPr>
          <w:rFonts w:cs="Arial"/>
        </w:rPr>
        <w:tab/>
      </w:r>
      <w:r w:rsidRPr="00A71163">
        <w:rPr>
          <w:rFonts w:cs="Arial"/>
        </w:rPr>
        <w:t>DISCUSIÓN</w:t>
      </w:r>
      <w:bookmarkEnd w:id="13"/>
    </w:p>
    <w:p w:rsidR="00AC73D3" w:rsidRDefault="00AC73D3" w:rsidP="00B12534">
      <w:pPr>
        <w:jc w:val="both"/>
        <w:rPr>
          <w:rFonts w:ascii="Arial" w:hAnsi="Arial"/>
          <w:lang w:val="es-MX"/>
        </w:rPr>
      </w:pPr>
    </w:p>
    <w:p w:rsidR="00A13A29" w:rsidRDefault="00A13A29" w:rsidP="00A13A29">
      <w:pPr>
        <w:jc w:val="both"/>
        <w:rPr>
          <w:rFonts w:ascii="Arial" w:hAnsi="Arial" w:cs="Arial"/>
        </w:rPr>
      </w:pPr>
      <w:r w:rsidRPr="00E07CC4">
        <w:rPr>
          <w:rFonts w:ascii="Arial" w:hAnsi="Arial" w:cs="Arial"/>
        </w:rPr>
        <w:t xml:space="preserve">Comparando las mediciones obtenidas, con los valores teóricos calculados, podemos  notar tres tendencias significativas. </w:t>
      </w:r>
      <w:r w:rsidRPr="00E07CC4">
        <w:rPr>
          <w:rFonts w:ascii="Arial" w:hAnsi="Arial" w:cs="Arial"/>
        </w:rPr>
        <w:br/>
        <w:t>La primera es que las mediciones tienen un alto valor de dispersión. Consideramos que es debido al error de método de medición (configuración mecánica de la sonda, VNA, agua utilizada) ya que se puede observar que para todas las mediciones a diferentes temperaturas, la forma de los datos en función de la frecuencia se repite sistemáticamente.</w:t>
      </w:r>
    </w:p>
    <w:p w:rsidR="00A13A29" w:rsidRDefault="00A13A29" w:rsidP="00A13A29">
      <w:pPr>
        <w:jc w:val="both"/>
        <w:rPr>
          <w:rFonts w:ascii="Arial" w:hAnsi="Arial" w:cs="Arial"/>
        </w:rPr>
      </w:pPr>
      <w:r w:rsidRPr="00E07CC4">
        <w:rPr>
          <w:rFonts w:ascii="Arial" w:hAnsi="Arial" w:cs="Arial"/>
        </w:rPr>
        <w:t>La segunda, es que a frecuencias mayores que 1GHz la curva teórica del agua tiende a aumentar, y las mediciones tienen a disminuir.</w:t>
      </w:r>
    </w:p>
    <w:p w:rsidR="00A13A29" w:rsidRPr="00E07CC4" w:rsidRDefault="00A13A29" w:rsidP="00A13A29">
      <w:pPr>
        <w:jc w:val="both"/>
        <w:rPr>
          <w:rFonts w:ascii="Arial" w:hAnsi="Arial" w:cs="Arial"/>
        </w:rPr>
      </w:pPr>
      <w:r w:rsidRPr="00E07CC4">
        <w:rPr>
          <w:rFonts w:ascii="Arial" w:hAnsi="Arial" w:cs="Arial"/>
        </w:rPr>
        <w:t xml:space="preserve">Esto es debido a la frecuencia de corte de la sonda. Si la calculamos, tomando la fórmula para un cable coaxial y considerando </w:t>
      </w:r>
      <w:proofErr w:type="gramStart"/>
      <w:r w:rsidRPr="00E07CC4">
        <w:rPr>
          <w:rFonts w:ascii="Arial" w:hAnsi="Arial" w:cs="Arial"/>
        </w:rPr>
        <w:t>el</w:t>
      </w:r>
      <w:proofErr w:type="gramEnd"/>
      <w:r w:rsidRPr="00E07CC4">
        <w:rPr>
          <w:rFonts w:ascii="Arial" w:hAnsi="Arial" w:cs="Arial"/>
        </w:rPr>
        <w:t xml:space="preserve"> épsilon del agua y dimensiones de la misma:</w:t>
      </w:r>
    </w:p>
    <w:p w:rsidR="00A13A29" w:rsidRPr="00E07CC4" w:rsidRDefault="00A13A29" w:rsidP="00A13A29">
      <w:pPr>
        <w:jc w:val="both"/>
        <w:rPr>
          <w:rFonts w:ascii="Arial" w:hAnsi="Arial" w:cs="Arial"/>
        </w:rPr>
      </w:pPr>
    </w:p>
    <w:p w:rsidR="00A13A29" w:rsidRPr="00A13A29" w:rsidRDefault="00402102" w:rsidP="00A13A29">
      <w:pPr>
        <w:jc w:val="both"/>
        <w:rPr>
          <w:rFonts w:ascii="Arial" w:hAnsi="Arial" w:cs="Arial"/>
        </w:rPr>
      </w:pPr>
      <m:oMathPara>
        <m:oMathParaPr>
          <m:jc m:val="center"/>
        </m:oMathParaPr>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C</m:t>
                  </m:r>
                </m:sub>
              </m:sSub>
            </m:e>
            <m:sub>
              <m:r>
                <w:rPr>
                  <w:rFonts w:ascii="Cambria Math" w:hAnsi="Cambria Math" w:cs="Arial"/>
                </w:rPr>
                <m:t>[GHz]</m:t>
              </m:r>
            </m:sub>
          </m:sSub>
          <m:r>
            <w:rPr>
              <w:rFonts w:ascii="Cambria Math" w:hAnsi="Cambria Math" w:cs="Arial"/>
            </w:rPr>
            <m:t>=</m:t>
          </m:r>
          <m:f>
            <m:fPr>
              <m:ctrlPr>
                <w:rPr>
                  <w:rFonts w:ascii="Cambria Math" w:hAnsi="Cambria Math" w:cs="Arial"/>
                  <w:i/>
                </w:rPr>
              </m:ctrlPr>
            </m:fPr>
            <m:num>
              <m:r>
                <w:rPr>
                  <w:rFonts w:ascii="Cambria Math" w:hAnsi="Cambria Math" w:cs="Arial"/>
                </w:rPr>
                <m:t>190,5</m:t>
              </m:r>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e>
              </m:rad>
              <m:sSub>
                <m:sSubPr>
                  <m:ctrlPr>
                    <w:rPr>
                      <w:rFonts w:ascii="Cambria Math" w:hAnsi="Cambria Math" w:cs="Arial"/>
                      <w:i/>
                    </w:rPr>
                  </m:ctrlPr>
                </m:sSubPr>
                <m:e>
                  <m:r>
                    <w:rPr>
                      <w:rFonts w:ascii="Cambria Math" w:hAnsi="Cambria Math" w:cs="Arial"/>
                    </w:rPr>
                    <m:t>(D+d)</m:t>
                  </m:r>
                </m:e>
                <m:sub>
                  <m:r>
                    <w:rPr>
                      <w:rFonts w:ascii="Cambria Math" w:hAnsi="Cambria Math" w:cs="Arial"/>
                    </w:rPr>
                    <m:t>[mm]</m:t>
                  </m:r>
                </m:sub>
              </m:sSub>
            </m:den>
          </m:f>
          <m:r>
            <w:rPr>
              <w:rFonts w:ascii="Cambria Math" w:hAnsi="Cambria Math" w:cs="Arial"/>
            </w:rPr>
            <m:t>=</m:t>
          </m:r>
          <m:f>
            <m:fPr>
              <m:ctrlPr>
                <w:rPr>
                  <w:rFonts w:ascii="Cambria Math" w:hAnsi="Cambria Math" w:cs="Arial"/>
                  <w:i/>
                </w:rPr>
              </m:ctrlPr>
            </m:fPr>
            <m:num>
              <m:r>
                <w:rPr>
                  <w:rFonts w:ascii="Cambria Math" w:hAnsi="Cambria Math" w:cs="Arial"/>
                </w:rPr>
                <m:t>190,5</m:t>
              </m:r>
            </m:num>
            <m:den>
              <m:rad>
                <m:radPr>
                  <m:degHide m:val="1"/>
                  <m:ctrlPr>
                    <w:rPr>
                      <w:rFonts w:ascii="Cambria Math" w:hAnsi="Cambria Math" w:cs="Arial"/>
                      <w:i/>
                    </w:rPr>
                  </m:ctrlPr>
                </m:radPr>
                <m:deg/>
                <m:e>
                  <m:r>
                    <w:rPr>
                      <w:rFonts w:ascii="Cambria Math" w:hAnsi="Cambria Math" w:cs="Arial"/>
                    </w:rPr>
                    <m:t>81</m:t>
                  </m:r>
                </m:e>
              </m:rad>
              <m:sSub>
                <m:sSubPr>
                  <m:ctrlPr>
                    <w:rPr>
                      <w:rFonts w:ascii="Cambria Math" w:hAnsi="Cambria Math" w:cs="Arial"/>
                      <w:i/>
                    </w:rPr>
                  </m:ctrlPr>
                </m:sSubPr>
                <m:e>
                  <m:r>
                    <w:rPr>
                      <w:rFonts w:ascii="Cambria Math" w:hAnsi="Cambria Math" w:cs="Arial"/>
                    </w:rPr>
                    <m:t>(18,4+8)</m:t>
                  </m:r>
                </m:e>
                <m:sub>
                  <m:r>
                    <w:rPr>
                      <w:rFonts w:ascii="Cambria Math" w:hAnsi="Cambria Math" w:cs="Arial"/>
                    </w:rPr>
                    <m:t>[mm]</m:t>
                  </m:r>
                </m:sub>
              </m:sSub>
            </m:den>
          </m:f>
          <m:r>
            <w:rPr>
              <w:rFonts w:ascii="Cambria Math" w:hAnsi="Cambria Math" w:cs="Arial"/>
            </w:rPr>
            <m:t>=0.803[GHz]</m:t>
          </m:r>
        </m:oMath>
      </m:oMathPara>
    </w:p>
    <w:p w:rsidR="00A13A29" w:rsidRPr="00A13A29" w:rsidRDefault="00A13A29" w:rsidP="00A13A29">
      <w:pPr>
        <w:jc w:val="both"/>
        <w:rPr>
          <w:rFonts w:ascii="Arial" w:hAnsi="Arial" w:cs="Arial"/>
        </w:rPr>
      </w:pPr>
    </w:p>
    <w:p w:rsidR="00A13A29" w:rsidRDefault="00A13A29" w:rsidP="00A13A29">
      <w:pPr>
        <w:jc w:val="both"/>
        <w:rPr>
          <w:rFonts w:ascii="Arial" w:hAnsi="Arial" w:cs="Arial"/>
        </w:rPr>
      </w:pPr>
      <w:r w:rsidRPr="00E07CC4">
        <w:rPr>
          <w:rFonts w:ascii="Arial" w:hAnsi="Arial" w:cs="Arial"/>
        </w:rPr>
        <w:t>Podemos ver que el valor teórico es cercano a la frecuencia donde notamos que la curva empieza a decrecer en vez de subir.</w:t>
      </w:r>
    </w:p>
    <w:p w:rsidR="00A13A29" w:rsidRPr="00D33282" w:rsidRDefault="00A13A29" w:rsidP="00D33282">
      <w:pPr>
        <w:jc w:val="both"/>
        <w:rPr>
          <w:rFonts w:ascii="Arial" w:hAnsi="Arial" w:cs="Arial"/>
          <w:lang w:val="es-ES"/>
        </w:rPr>
      </w:pPr>
      <w:r w:rsidRPr="00E07CC4">
        <w:rPr>
          <w:rFonts w:ascii="Arial" w:hAnsi="Arial" w:cs="Arial"/>
        </w:rPr>
        <w:t xml:space="preserve">La tercera y </w:t>
      </w:r>
      <w:r w:rsidRPr="00E07CC4">
        <w:rPr>
          <w:rFonts w:ascii="Arial" w:hAnsi="Arial" w:cs="Arial"/>
          <w:i/>
        </w:rPr>
        <w:t>más importante</w:t>
      </w:r>
      <w:r w:rsidRPr="00E07CC4">
        <w:rPr>
          <w:rFonts w:ascii="Arial" w:hAnsi="Arial" w:cs="Arial"/>
        </w:rPr>
        <w:t>, es que a frecuencias comprendidas entre 100MHz y 1GHz y pese a la dispersión, el valor medio de la curva medida, sigue a la curva teórica. Inclusive comparamos el valor medio de la parte real (constante dieléctrica) con valores obtenidos en [5] y resultan bastante similares.</w:t>
      </w:r>
      <w:r w:rsidRPr="00E07CC4">
        <w:rPr>
          <w:rFonts w:ascii="Arial" w:hAnsi="Arial" w:cs="Arial"/>
        </w:rPr>
        <w:br/>
        <w:t xml:space="preserve">Además, la sonda en su configuración original, tenía un fino anillo de teflón en su punta abierta para mantener la </w:t>
      </w:r>
      <w:proofErr w:type="spellStart"/>
      <w:r w:rsidRPr="00E07CC4">
        <w:rPr>
          <w:rFonts w:ascii="Arial" w:hAnsi="Arial" w:cs="Arial"/>
        </w:rPr>
        <w:t>coaxialidad</w:t>
      </w:r>
      <w:proofErr w:type="spellEnd"/>
      <w:r w:rsidRPr="00E07CC4">
        <w:rPr>
          <w:rFonts w:ascii="Arial" w:hAnsi="Arial" w:cs="Arial"/>
        </w:rPr>
        <w:t xml:space="preserve"> de los conductores. Esto trae aparejado dos problemas. Uno, que en los cálculos teóricos </w:t>
      </w:r>
      <w:r w:rsidR="00F56E5F">
        <w:rPr>
          <w:rFonts w:ascii="Arial" w:hAnsi="Arial" w:cs="Arial"/>
        </w:rPr>
        <w:t>se tomaba</w:t>
      </w:r>
      <w:r w:rsidRPr="00E07CC4">
        <w:rPr>
          <w:rFonts w:ascii="Arial" w:hAnsi="Arial" w:cs="Arial"/>
        </w:rPr>
        <w:t xml:space="preserve"> como carga de la sonda una carga abierta, sin considerar los problemas de borde para el campo electromagnético. El segundo es que en realidad, dicho anillo de teflón debería considerarse como carga de la sonda, siendo este un capacitor coaxial a calcular y contemplar en los cálculos.</w:t>
      </w:r>
      <w:r w:rsidRPr="00E07CC4">
        <w:rPr>
          <w:rFonts w:ascii="Arial" w:hAnsi="Arial" w:cs="Arial"/>
        </w:rPr>
        <w:br/>
      </w:r>
    </w:p>
    <w:p w:rsidR="00AC73D3" w:rsidRPr="00A71163" w:rsidRDefault="00AC73D3" w:rsidP="00B12534">
      <w:pPr>
        <w:tabs>
          <w:tab w:val="left" w:pos="567"/>
        </w:tabs>
        <w:jc w:val="both"/>
        <w:rPr>
          <w:rFonts w:ascii="Arial" w:hAnsi="Arial" w:cs="Arial"/>
          <w:b/>
          <w:lang w:val="es-MX"/>
        </w:rPr>
      </w:pPr>
      <w:r>
        <w:rPr>
          <w:rFonts w:ascii="Arial" w:hAnsi="Arial" w:cs="Arial"/>
          <w:b/>
          <w:lang w:val="es-MX"/>
        </w:rPr>
        <w:t>5.</w:t>
      </w:r>
      <w:r>
        <w:rPr>
          <w:rFonts w:ascii="Arial" w:hAnsi="Arial" w:cs="Arial"/>
          <w:b/>
          <w:lang w:val="es-MX"/>
        </w:rPr>
        <w:tab/>
      </w:r>
      <w:r w:rsidRPr="00A71163">
        <w:rPr>
          <w:rFonts w:ascii="Arial" w:hAnsi="Arial" w:cs="Arial"/>
          <w:b/>
          <w:lang w:val="es-MX"/>
        </w:rPr>
        <w:t>CONCLUSIONES</w:t>
      </w:r>
    </w:p>
    <w:p w:rsidR="00A13A29" w:rsidRDefault="00A13A29" w:rsidP="00A13A29">
      <w:pPr>
        <w:jc w:val="both"/>
        <w:rPr>
          <w:rFonts w:ascii="Arial" w:hAnsi="Arial" w:cs="Arial"/>
        </w:rPr>
      </w:pPr>
    </w:p>
    <w:p w:rsidR="00A13A29" w:rsidRPr="00E07CC4" w:rsidRDefault="00A13A29" w:rsidP="00A13A29">
      <w:pPr>
        <w:jc w:val="both"/>
        <w:rPr>
          <w:rFonts w:ascii="Arial" w:hAnsi="Arial" w:cs="Arial"/>
        </w:rPr>
      </w:pPr>
      <w:r w:rsidRPr="00E07CC4">
        <w:rPr>
          <w:rFonts w:ascii="Arial" w:hAnsi="Arial" w:cs="Arial"/>
        </w:rPr>
        <w:t xml:space="preserve">Con respecto a la sonda, fue un buen primer prototipo, pero </w:t>
      </w:r>
      <w:r w:rsidR="00D33282">
        <w:rPr>
          <w:rFonts w:ascii="Arial" w:hAnsi="Arial" w:cs="Arial"/>
        </w:rPr>
        <w:t>se debe</w:t>
      </w:r>
      <w:r w:rsidRPr="00E07CC4">
        <w:rPr>
          <w:rFonts w:ascii="Arial" w:hAnsi="Arial" w:cs="Arial"/>
        </w:rPr>
        <w:t xml:space="preserve"> rediseñarla.</w:t>
      </w:r>
    </w:p>
    <w:p w:rsidR="00A13A29" w:rsidRDefault="00A13A29" w:rsidP="00A13A29">
      <w:pPr>
        <w:jc w:val="both"/>
        <w:rPr>
          <w:rFonts w:ascii="Arial" w:hAnsi="Arial" w:cs="Arial"/>
        </w:rPr>
      </w:pPr>
      <w:r w:rsidRPr="00E07CC4">
        <w:rPr>
          <w:rFonts w:ascii="Arial" w:hAnsi="Arial" w:cs="Arial"/>
        </w:rPr>
        <w:t>Primero, que la misma tenga un conector tipo N macho, tal cual tienen los patrones OSM que utilizamos y no agregar elementos a la incertidumbre de medición, como ser adaptadores.</w:t>
      </w:r>
    </w:p>
    <w:p w:rsidR="00A13A29" w:rsidRDefault="00A13A29" w:rsidP="00A13A29">
      <w:pPr>
        <w:jc w:val="both"/>
        <w:rPr>
          <w:rFonts w:ascii="Arial" w:hAnsi="Arial" w:cs="Arial"/>
        </w:rPr>
      </w:pPr>
      <w:r w:rsidRPr="00E07CC4">
        <w:rPr>
          <w:rFonts w:ascii="Arial" w:hAnsi="Arial" w:cs="Arial"/>
        </w:rPr>
        <w:t xml:space="preserve">Segundo, hay que rediseñar las </w:t>
      </w:r>
      <w:r w:rsidR="00D33282" w:rsidRPr="00E07CC4">
        <w:rPr>
          <w:rFonts w:ascii="Arial" w:hAnsi="Arial" w:cs="Arial"/>
        </w:rPr>
        <w:t>dimensiones</w:t>
      </w:r>
      <w:r w:rsidRPr="00E07CC4">
        <w:rPr>
          <w:rFonts w:ascii="Arial" w:hAnsi="Arial" w:cs="Arial"/>
        </w:rPr>
        <w:t xml:space="preserve"> “D y d” de acuerdo a una frecuencia de corte de 3 o 3.5GHz con un </w:t>
      </w:r>
      <m:oMath>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r>
          <w:rPr>
            <w:rFonts w:ascii="Cambria Math" w:hAnsi="Cambria Math" w:cs="Arial"/>
          </w:rPr>
          <m:t>=81</m:t>
        </m:r>
      </m:oMath>
      <w:r w:rsidRPr="00E07CC4">
        <w:rPr>
          <w:rFonts w:ascii="Arial" w:hAnsi="Arial" w:cs="Arial"/>
        </w:rPr>
        <w:t xml:space="preserve"> (agua) y que mantenga una </w:t>
      </w:r>
      <m:oMath>
        <m:sSub>
          <m:sSubPr>
            <m:ctrlPr>
              <w:rPr>
                <w:rFonts w:ascii="Cambria Math" w:hAnsi="Cambria Math" w:cs="Arial"/>
                <w:i/>
              </w:rPr>
            </m:ctrlPr>
          </m:sSubPr>
          <m:e>
            <m:r>
              <w:rPr>
                <w:rFonts w:ascii="Cambria Math" w:hAnsi="Cambria Math" w:cs="Arial"/>
              </w:rPr>
              <m:t>Z</m:t>
            </m:r>
          </m:e>
          <m:sub>
            <m:r>
              <w:rPr>
                <w:rFonts w:ascii="Cambria Math" w:hAnsi="Cambria Math" w:cs="Arial"/>
              </w:rPr>
              <m:t>o</m:t>
            </m:r>
          </m:sub>
        </m:sSub>
        <m:r>
          <w:rPr>
            <w:rFonts w:ascii="Cambria Math" w:hAnsi="Cambria Math" w:cs="Arial"/>
          </w:rPr>
          <m:t>=50</m:t>
        </m:r>
        <m:r>
          <m:rPr>
            <m:sty m:val="p"/>
          </m:rPr>
          <w:rPr>
            <w:rFonts w:ascii="Cambria Math" w:hAnsi="Cambria Math" w:cs="Arial"/>
          </w:rPr>
          <m:t>Ω</m:t>
        </m:r>
      </m:oMath>
      <w:r w:rsidRPr="00E07CC4">
        <w:rPr>
          <w:rFonts w:ascii="Arial" w:hAnsi="Arial" w:cs="Arial"/>
        </w:rPr>
        <w:t xml:space="preserve"> para el aire.</w:t>
      </w:r>
    </w:p>
    <w:p w:rsidR="00A13A29" w:rsidRPr="00E07CC4" w:rsidRDefault="00A13A29" w:rsidP="00A13A29">
      <w:pPr>
        <w:jc w:val="both"/>
        <w:rPr>
          <w:rFonts w:ascii="Arial" w:hAnsi="Arial" w:cs="Arial"/>
        </w:rPr>
      </w:pPr>
      <w:r w:rsidRPr="00E07CC4">
        <w:rPr>
          <w:rFonts w:ascii="Arial" w:hAnsi="Arial" w:cs="Arial"/>
        </w:rPr>
        <w:t>Desarrollo:</w:t>
      </w:r>
      <w:r w:rsidRPr="00E07CC4">
        <w:rPr>
          <w:rFonts w:ascii="Arial" w:hAnsi="Arial" w:cs="Arial"/>
        </w:rPr>
        <w:br/>
      </w:r>
      <w:r w:rsidRPr="00E07CC4">
        <w:rPr>
          <w:rFonts w:ascii="Arial" w:hAnsi="Arial" w:cs="Arial"/>
        </w:rPr>
        <w:br/>
      </w:r>
      <m:oMathPara>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C</m:t>
                  </m:r>
                </m:sub>
              </m:sSub>
            </m:e>
            <m:sub>
              <m:d>
                <m:dPr>
                  <m:begChr m:val="["/>
                  <m:endChr m:val="]"/>
                  <m:ctrlPr>
                    <w:rPr>
                      <w:rFonts w:ascii="Cambria Math" w:hAnsi="Cambria Math" w:cs="Arial"/>
                      <w:i/>
                    </w:rPr>
                  </m:ctrlPr>
                </m:dPr>
                <m:e>
                  <m:r>
                    <w:rPr>
                      <w:rFonts w:ascii="Cambria Math" w:hAnsi="Cambria Math" w:cs="Arial"/>
                    </w:rPr>
                    <m:t>GHz</m:t>
                  </m:r>
                </m:e>
              </m:d>
            </m:sub>
          </m:sSub>
          <m:r>
            <w:rPr>
              <w:rFonts w:ascii="Cambria Math" w:hAnsi="Cambria Math" w:cs="Arial"/>
            </w:rPr>
            <m:t>=</m:t>
          </m:r>
          <m:f>
            <m:fPr>
              <m:ctrlPr>
                <w:rPr>
                  <w:rFonts w:ascii="Cambria Math" w:hAnsi="Cambria Math" w:cs="Arial"/>
                  <w:i/>
                </w:rPr>
              </m:ctrlPr>
            </m:fPr>
            <m:num>
              <m:r>
                <w:rPr>
                  <w:rFonts w:ascii="Cambria Math" w:hAnsi="Cambria Math" w:cs="Arial"/>
                </w:rPr>
                <m:t>190,5</m:t>
              </m:r>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e>
              </m:rad>
              <m:sSub>
                <m:sSubPr>
                  <m:ctrlPr>
                    <w:rPr>
                      <w:rFonts w:ascii="Cambria Math" w:hAnsi="Cambria Math" w:cs="Arial"/>
                      <w:i/>
                    </w:rPr>
                  </m:ctrlPr>
                </m:sSubPr>
                <m:e>
                  <m:d>
                    <m:dPr>
                      <m:ctrlPr>
                        <w:rPr>
                          <w:rFonts w:ascii="Cambria Math" w:hAnsi="Cambria Math" w:cs="Arial"/>
                          <w:i/>
                        </w:rPr>
                      </m:ctrlPr>
                    </m:dPr>
                    <m:e>
                      <m:r>
                        <w:rPr>
                          <w:rFonts w:ascii="Cambria Math" w:hAnsi="Cambria Math" w:cs="Arial"/>
                        </w:rPr>
                        <m:t>D+d</m:t>
                      </m:r>
                    </m:e>
                  </m:d>
                </m:e>
                <m:sub>
                  <m:d>
                    <m:dPr>
                      <m:begChr m:val="["/>
                      <m:endChr m:val="]"/>
                      <m:ctrlPr>
                        <w:rPr>
                          <w:rFonts w:ascii="Cambria Math" w:hAnsi="Cambria Math" w:cs="Arial"/>
                          <w:i/>
                        </w:rPr>
                      </m:ctrlPr>
                    </m:dPr>
                    <m:e>
                      <m:r>
                        <w:rPr>
                          <w:rFonts w:ascii="Cambria Math" w:hAnsi="Cambria Math" w:cs="Arial"/>
                        </w:rPr>
                        <m:t>mm</m:t>
                      </m:r>
                    </m:e>
                  </m:d>
                </m:sub>
              </m:sSub>
            </m:den>
          </m:f>
          <m:sSub>
            <m:sSubPr>
              <m:ctrlPr>
                <w:rPr>
                  <w:rFonts w:ascii="Cambria Math" w:hAnsi="Cambria Math" w:cs="Arial"/>
                  <w:i/>
                </w:rPr>
              </m:ctrlPr>
            </m:sSubPr>
            <m:e>
              <m:r>
                <w:rPr>
                  <w:rFonts w:ascii="Cambria Math" w:hAnsi="Cambria Math" w:cs="Arial"/>
                </w:rPr>
                <m:t xml:space="preserve">          Zo</m:t>
              </m:r>
            </m:e>
            <m:sub/>
          </m:sSub>
          <m:r>
            <w:rPr>
              <w:rFonts w:ascii="Cambria Math" w:hAnsi="Cambria Math" w:cs="Arial"/>
            </w:rPr>
            <m:t>=</m:t>
          </m:r>
          <m:f>
            <m:fPr>
              <m:ctrlPr>
                <w:rPr>
                  <w:rFonts w:ascii="Cambria Math" w:hAnsi="Cambria Math" w:cs="Arial"/>
                  <w:i/>
                </w:rPr>
              </m:ctrlPr>
            </m:fPr>
            <m:num>
              <m:r>
                <w:rPr>
                  <w:rFonts w:ascii="Cambria Math" w:hAnsi="Cambria Math" w:cs="Arial"/>
                </w:rPr>
                <m:t>60</m:t>
              </m:r>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e>
              </m:rad>
            </m:den>
          </m:f>
          <m:r>
            <w:rPr>
              <w:rFonts w:ascii="Cambria Math" w:hAnsi="Cambria Math" w:cs="Arial"/>
            </w:rPr>
            <m:t>ln</m:t>
          </m:r>
          <m:d>
            <m:dPr>
              <m:ctrlPr>
                <w:rPr>
                  <w:rFonts w:ascii="Cambria Math" w:hAnsi="Cambria Math" w:cs="Arial"/>
                  <w:i/>
                </w:rPr>
              </m:ctrlPr>
            </m:dPr>
            <m:e>
              <m:f>
                <m:fPr>
                  <m:ctrlPr>
                    <w:rPr>
                      <w:rFonts w:ascii="Cambria Math" w:hAnsi="Cambria Math" w:cs="Arial"/>
                      <w:i/>
                    </w:rPr>
                  </m:ctrlPr>
                </m:fPr>
                <m:num>
                  <m:r>
                    <w:rPr>
                      <w:rFonts w:ascii="Cambria Math" w:hAnsi="Cambria Math" w:cs="Arial"/>
                    </w:rPr>
                    <m:t>D</m:t>
                  </m:r>
                </m:num>
                <m:den>
                  <m:r>
                    <w:rPr>
                      <w:rFonts w:ascii="Cambria Math" w:hAnsi="Cambria Math" w:cs="Arial"/>
                    </w:rPr>
                    <m:t>d</m:t>
                  </m:r>
                </m:den>
              </m:f>
            </m:e>
          </m:d>
          <m:r>
            <m:rPr>
              <m:sty m:val="p"/>
            </m:rPr>
            <w:rPr>
              <w:rFonts w:ascii="Arial" w:hAnsi="Arial" w:cs="Arial"/>
            </w:rPr>
            <w:br/>
          </m:r>
        </m:oMath>
      </m:oMathPara>
    </w:p>
    <w:p w:rsidR="00A13A29" w:rsidRPr="00E07CC4" w:rsidRDefault="00A13A29" w:rsidP="00A13A29">
      <w:pPr>
        <w:jc w:val="both"/>
        <w:rPr>
          <w:rFonts w:ascii="Arial" w:hAnsi="Arial" w:cs="Arial"/>
        </w:rPr>
      </w:pPr>
      <w:r w:rsidRPr="00E07CC4">
        <w:rPr>
          <w:rFonts w:ascii="Arial" w:hAnsi="Arial" w:cs="Arial"/>
        </w:rPr>
        <w:t xml:space="preserve">Despejando de cada </w:t>
      </w:r>
      <w:r w:rsidR="00D33282" w:rsidRPr="00E07CC4">
        <w:rPr>
          <w:rFonts w:ascii="Arial" w:hAnsi="Arial" w:cs="Arial"/>
        </w:rPr>
        <w:t>ecuación</w:t>
      </w:r>
      <w:r w:rsidRPr="00E07CC4">
        <w:rPr>
          <w:rFonts w:ascii="Arial" w:hAnsi="Arial" w:cs="Arial"/>
        </w:rPr>
        <w:t>,</w:t>
      </w:r>
    </w:p>
    <w:p w:rsidR="00A13A29" w:rsidRPr="00E07CC4" w:rsidRDefault="00402102" w:rsidP="00A13A29">
      <w:pPr>
        <w:jc w:val="both"/>
        <w:rPr>
          <w:rFonts w:ascii="Arial" w:hAnsi="Arial" w:cs="Arial"/>
        </w:rPr>
      </w:pPr>
      <m:oMathPara>
        <m:oMath>
          <m:sSub>
            <m:sSubPr>
              <m:ctrlPr>
                <w:rPr>
                  <w:rFonts w:ascii="Cambria Math" w:hAnsi="Cambria Math" w:cs="Arial"/>
                  <w:i/>
                </w:rPr>
              </m:ctrlPr>
            </m:sSubPr>
            <m:e>
              <m:r>
                <w:rPr>
                  <w:rFonts w:ascii="Cambria Math" w:hAnsi="Cambria Math" w:cs="Arial"/>
                </w:rPr>
                <m:t>(D+d)</m:t>
              </m:r>
            </m:e>
            <m:sub>
              <m:r>
                <w:rPr>
                  <w:rFonts w:ascii="Cambria Math" w:hAnsi="Cambria Math" w:cs="Arial"/>
                </w:rPr>
                <m:t>[mm]</m:t>
              </m:r>
            </m:sub>
          </m:sSub>
          <m:r>
            <w:rPr>
              <w:rFonts w:ascii="Cambria Math" w:hAnsi="Cambria Math" w:cs="Arial"/>
            </w:rPr>
            <m:t>=</m:t>
          </m:r>
          <m:f>
            <m:fPr>
              <m:ctrlPr>
                <w:rPr>
                  <w:rFonts w:ascii="Cambria Math" w:hAnsi="Cambria Math" w:cs="Arial"/>
                  <w:i/>
                </w:rPr>
              </m:ctrlPr>
            </m:fPr>
            <m:num>
              <m:r>
                <w:rPr>
                  <w:rFonts w:ascii="Cambria Math" w:hAnsi="Cambria Math" w:cs="Arial"/>
                </w:rPr>
                <m:t>190,5</m:t>
              </m:r>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e>
              </m:rad>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C</m:t>
                      </m:r>
                    </m:sub>
                  </m:sSub>
                </m:e>
                <m:sub>
                  <m:r>
                    <w:rPr>
                      <w:rFonts w:ascii="Cambria Math" w:hAnsi="Cambria Math" w:cs="Arial"/>
                    </w:rPr>
                    <m:t>[GHz]</m:t>
                  </m:r>
                </m:sub>
              </m:sSub>
            </m:den>
          </m:f>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r>
                    <w:rPr>
                      <w:rFonts w:ascii="Cambria Math" w:hAnsi="Cambria Math" w:cs="Arial"/>
                    </w:rPr>
                    <m:t>D</m:t>
                  </m:r>
                </m:num>
                <m:den>
                  <m:r>
                    <w:rPr>
                      <w:rFonts w:ascii="Cambria Math" w:hAnsi="Cambria Math" w:cs="Arial"/>
                    </w:rPr>
                    <m:t>d</m:t>
                  </m:r>
                </m:den>
              </m:f>
            </m:e>
          </m:d>
          <m:r>
            <w:rPr>
              <w:rFonts w:ascii="Cambria Math" w:hAnsi="Cambria Math" w:cs="Arial"/>
            </w:rPr>
            <m:t>=</m:t>
          </m:r>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r>
                    <w:rPr>
                      <w:rFonts w:ascii="Cambria Math" w:hAnsi="Cambria Math" w:cs="Arial"/>
                    </w:rPr>
                    <m:t>Zo</m:t>
                  </m:r>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e>
                  </m:rad>
                </m:num>
                <m:den>
                  <m:r>
                    <w:rPr>
                      <w:rFonts w:ascii="Cambria Math" w:hAnsi="Cambria Math" w:cs="Arial"/>
                    </w:rPr>
                    <m:t>60</m:t>
                  </m:r>
                </m:den>
              </m:f>
            </m:sup>
          </m:sSup>
        </m:oMath>
      </m:oMathPara>
    </w:p>
    <w:p w:rsidR="00A13A29" w:rsidRPr="00E07CC4" w:rsidRDefault="00402102" w:rsidP="00A13A29">
      <w:pPr>
        <w:jc w:val="both"/>
        <w:rPr>
          <w:rFonts w:ascii="Arial" w:hAnsi="Arial" w:cs="Arial"/>
        </w:rPr>
      </w:pPr>
      <m:oMathPara>
        <m:oMath>
          <m:sSub>
            <m:sSubPr>
              <m:ctrlPr>
                <w:rPr>
                  <w:rFonts w:ascii="Cambria Math" w:hAnsi="Cambria Math" w:cs="Arial"/>
                  <w:i/>
                </w:rPr>
              </m:ctrlPr>
            </m:sSubPr>
            <m:e>
              <m:r>
                <w:rPr>
                  <w:rFonts w:ascii="Cambria Math" w:hAnsi="Cambria Math" w:cs="Arial"/>
                </w:rPr>
                <m:t>(D+d)</m:t>
              </m:r>
            </m:e>
            <m:sub>
              <m:r>
                <w:rPr>
                  <w:rFonts w:ascii="Cambria Math" w:hAnsi="Cambria Math" w:cs="Arial"/>
                </w:rPr>
                <m:t>[mm]</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r>
                    <w:rPr>
                      <w:rFonts w:ascii="Cambria Math" w:hAnsi="Cambria Math" w:cs="Arial"/>
                    </w:rPr>
                    <m:t>D</m:t>
                  </m:r>
                </m:num>
                <m:den>
                  <m:r>
                    <w:rPr>
                      <w:rFonts w:ascii="Cambria Math" w:hAnsi="Cambria Math" w:cs="Arial"/>
                    </w:rPr>
                    <m:t>d</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 xml:space="preserve">   (2)</m:t>
          </m:r>
        </m:oMath>
      </m:oMathPara>
    </w:p>
    <w:p w:rsidR="00A13A29" w:rsidRPr="00E07CC4" w:rsidRDefault="00402102" w:rsidP="00A13A29">
      <w:pPr>
        <w:jc w:val="both"/>
        <w:rPr>
          <w:rFonts w:ascii="Arial" w:hAnsi="Arial" w:cs="Arial"/>
        </w:rPr>
      </w:p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oMath>
      <w:r w:rsidR="00880818">
        <w:rPr>
          <w:rFonts w:ascii="Arial" w:hAnsi="Arial" w:cs="Arial"/>
        </w:rPr>
        <w:t xml:space="preserve"> </w:t>
      </w:r>
      <w:proofErr w:type="gramStart"/>
      <w:r w:rsidR="00880818">
        <w:rPr>
          <w:rFonts w:ascii="Arial" w:hAnsi="Arial" w:cs="Arial"/>
        </w:rPr>
        <w:t>se</w:t>
      </w:r>
      <w:proofErr w:type="gramEnd"/>
      <w:r w:rsidR="00880818">
        <w:rPr>
          <w:rFonts w:ascii="Arial" w:hAnsi="Arial" w:cs="Arial"/>
        </w:rPr>
        <w:t xml:space="preserve"> obtiene calculando y </w:t>
      </w:r>
      <w:r w:rsidR="00A13A29" w:rsidRPr="00E07CC4">
        <w:rPr>
          <w:rFonts w:ascii="Arial" w:hAnsi="Arial" w:cs="Arial"/>
        </w:rPr>
        <w:t>considerando:</w:t>
      </w:r>
    </w:p>
    <w:p w:rsidR="00880818" w:rsidRDefault="00A13A29" w:rsidP="00A13A29">
      <w:pPr>
        <w:jc w:val="both"/>
        <w:rPr>
          <w:rFonts w:ascii="Arial" w:hAnsi="Arial" w:cs="Arial"/>
        </w:rPr>
      </w:pPr>
      <m:oMath>
        <m:r>
          <w:rPr>
            <w:rFonts w:ascii="Cambria Math" w:hAnsi="Cambria Math" w:cs="Arial"/>
          </w:rPr>
          <m:t>Zo=50</m:t>
        </m:r>
        <m:r>
          <m:rPr>
            <m:sty m:val="p"/>
          </m:rPr>
          <w:rPr>
            <w:rFonts w:ascii="Cambria Math" w:hAnsi="Cambria Math" w:cs="Arial"/>
          </w:rPr>
          <m:t>Ω</m:t>
        </m:r>
      </m:oMath>
      <w:r w:rsidRPr="00E07CC4">
        <w:rPr>
          <w:rFonts w:ascii="Arial" w:hAnsi="Arial" w:cs="Arial"/>
        </w:rPr>
        <w:t xml:space="preserve"> </w:t>
      </w:r>
      <w:proofErr w:type="gramStart"/>
      <w:r w:rsidRPr="00E07CC4">
        <w:rPr>
          <w:rFonts w:ascii="Arial" w:hAnsi="Arial" w:cs="Arial"/>
        </w:rPr>
        <w:t>y</w:t>
      </w:r>
      <w:proofErr w:type="gramEnd"/>
      <w:r w:rsidRPr="00E07CC4">
        <w:rPr>
          <w:rFonts w:ascii="Arial" w:hAnsi="Arial" w:cs="Arial"/>
        </w:rPr>
        <w:t xml:space="preserve"> </w:t>
      </w:r>
      <m:oMath>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r>
          <w:rPr>
            <w:rFonts w:ascii="Cambria Math" w:hAnsi="Cambria Math" w:cs="Arial"/>
          </w:rPr>
          <m:t xml:space="preserve">=1 </m:t>
        </m:r>
        <m:d>
          <m:dPr>
            <m:ctrlPr>
              <w:rPr>
                <w:rFonts w:ascii="Cambria Math" w:hAnsi="Cambria Math" w:cs="Arial"/>
                <w:i/>
              </w:rPr>
            </m:ctrlPr>
          </m:dPr>
          <m:e>
            <m:r>
              <w:rPr>
                <w:rFonts w:ascii="Cambria Math" w:hAnsi="Cambria Math" w:cs="Arial"/>
              </w:rPr>
              <m:t>aire</m:t>
            </m:r>
          </m:e>
        </m:d>
      </m:oMath>
      <w:r w:rsidRPr="00E07CC4">
        <w:rPr>
          <w:rFonts w:ascii="Arial" w:hAnsi="Arial" w:cs="Arial"/>
        </w:rPr>
        <w:t xml:space="preserve"> </w:t>
      </w:r>
      <m:oMath>
        <m:box>
          <m:boxPr>
            <m:opEmu m:val="1"/>
            <m:ctrlPr>
              <w:rPr>
                <w:rFonts w:ascii="Cambria Math" w:hAnsi="Cambria Math" w:cs="Arial"/>
                <w:i/>
              </w:rPr>
            </m:ctrlPr>
          </m:boxPr>
          <m:e>
            <m:r>
              <w:rPr>
                <w:rFonts w:ascii="Cambria Math" w:hAnsi="Cambria Math" w:cs="Arial"/>
              </w:rPr>
              <m:t>→</m:t>
            </m:r>
          </m:e>
        </m:box>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m:rPr>
            <m:sty m:val="p"/>
          </m:rPr>
          <w:rPr>
            <w:rFonts w:ascii="Cambria Math" w:hAnsi="Cambria Math" w:cs="Arial"/>
          </w:rPr>
          <m:t xml:space="preserve">=2,301 </m:t>
        </m:r>
        <m:r>
          <w:rPr>
            <w:rFonts w:ascii="Cambria Math" w:hAnsi="Cambria Math" w:cs="Arial"/>
          </w:rPr>
          <m:t xml:space="preserve"> </m:t>
        </m:r>
      </m:oMath>
    </w:p>
    <w:p w:rsidR="00A13A29" w:rsidRPr="00E07CC4" w:rsidRDefault="00A13A29" w:rsidP="00A13A29">
      <w:pPr>
        <w:jc w:val="both"/>
        <w:rPr>
          <w:rFonts w:ascii="Arial" w:hAnsi="Arial" w:cs="Arial"/>
        </w:rPr>
      </w:pPr>
    </w:p>
    <w:p w:rsidR="00A13A29" w:rsidRPr="00E07CC4" w:rsidRDefault="00A13A29" w:rsidP="00A13A29">
      <w:pPr>
        <w:jc w:val="both"/>
        <w:rPr>
          <w:rFonts w:ascii="Arial" w:hAnsi="Arial" w:cs="Arial"/>
        </w:rPr>
      </w:pP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w:r w:rsidRPr="00E07CC4">
        <w:rPr>
          <w:rFonts w:ascii="Arial" w:hAnsi="Arial" w:cs="Arial"/>
        </w:rPr>
        <w:t xml:space="preserve"> </w:t>
      </w:r>
      <w:proofErr w:type="gramStart"/>
      <w:r w:rsidRPr="00E07CC4">
        <w:rPr>
          <w:rFonts w:ascii="Arial" w:hAnsi="Arial" w:cs="Arial"/>
        </w:rPr>
        <w:t>lo</w:t>
      </w:r>
      <w:proofErr w:type="gramEnd"/>
      <w:r w:rsidRPr="00E07CC4">
        <w:rPr>
          <w:rFonts w:ascii="Arial" w:hAnsi="Arial" w:cs="Arial"/>
        </w:rPr>
        <w:t xml:space="preserve"> tenemos que calcular considerando:</w:t>
      </w:r>
    </w:p>
    <w:p w:rsidR="00880818" w:rsidRDefault="00402102" w:rsidP="00A13A29">
      <w:pPr>
        <w:jc w:val="both"/>
        <w:rPr>
          <w:rFonts w:ascii="Arial" w:hAnsi="Arial" w:cs="Arial"/>
        </w:rPr>
      </w:pPr>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C</m:t>
                </m:r>
              </m:sub>
            </m:sSub>
          </m:e>
          <m:sub>
            <m:d>
              <m:dPr>
                <m:begChr m:val="["/>
                <m:endChr m:val="]"/>
                <m:ctrlPr>
                  <w:rPr>
                    <w:rFonts w:ascii="Cambria Math" w:hAnsi="Cambria Math" w:cs="Arial"/>
                    <w:i/>
                  </w:rPr>
                </m:ctrlPr>
              </m:dPr>
              <m:e>
                <m:r>
                  <w:rPr>
                    <w:rFonts w:ascii="Cambria Math" w:hAnsi="Cambria Math" w:cs="Arial"/>
                  </w:rPr>
                  <m:t>GHz</m:t>
                </m:r>
              </m:e>
            </m:d>
          </m:sub>
        </m:sSub>
        <m:r>
          <w:rPr>
            <w:rFonts w:ascii="Cambria Math" w:hAnsi="Cambria Math" w:cs="Arial"/>
          </w:rPr>
          <m:t>=3.2</m:t>
        </m:r>
      </m:oMath>
      <w:r w:rsidR="00A13A29" w:rsidRPr="00E07CC4">
        <w:rPr>
          <w:rFonts w:ascii="Arial" w:hAnsi="Arial" w:cs="Arial"/>
        </w:rPr>
        <w:t xml:space="preserve"> </w:t>
      </w:r>
      <w:proofErr w:type="gramStart"/>
      <w:r w:rsidR="00A13A29" w:rsidRPr="00E07CC4">
        <w:rPr>
          <w:rFonts w:ascii="Arial" w:hAnsi="Arial" w:cs="Arial"/>
        </w:rPr>
        <w:t>y</w:t>
      </w:r>
      <w:proofErr w:type="gramEnd"/>
      <w:r w:rsidR="00A13A29" w:rsidRPr="00E07CC4">
        <w:rPr>
          <w:rFonts w:ascii="Arial" w:hAnsi="Arial" w:cs="Arial"/>
        </w:rPr>
        <w:t xml:space="preserve"> </w:t>
      </w:r>
      <m:oMath>
        <m:sSub>
          <m:sSubPr>
            <m:ctrlPr>
              <w:rPr>
                <w:rFonts w:ascii="Cambria Math" w:hAnsi="Cambria Math" w:cs="Arial"/>
                <w:i/>
              </w:rPr>
            </m:ctrlPr>
          </m:sSubPr>
          <m:e>
            <m:r>
              <w:rPr>
                <w:rFonts w:ascii="Cambria Math" w:hAnsi="Cambria Math" w:cs="Arial"/>
              </w:rPr>
              <m:t>ε</m:t>
            </m:r>
          </m:e>
          <m:sub>
            <m:r>
              <w:rPr>
                <w:rFonts w:ascii="Cambria Math" w:hAnsi="Cambria Math" w:cs="Arial"/>
              </w:rPr>
              <m:t>r</m:t>
            </m:r>
          </m:sub>
        </m:sSub>
        <m:r>
          <w:rPr>
            <w:rFonts w:ascii="Cambria Math" w:hAnsi="Cambria Math" w:cs="Arial"/>
          </w:rPr>
          <m:t xml:space="preserve">=81 </m:t>
        </m:r>
        <m:d>
          <m:dPr>
            <m:ctrlPr>
              <w:rPr>
                <w:rFonts w:ascii="Cambria Math" w:hAnsi="Cambria Math" w:cs="Arial"/>
                <w:i/>
              </w:rPr>
            </m:ctrlPr>
          </m:dPr>
          <m:e>
            <m:r>
              <w:rPr>
                <w:rFonts w:ascii="Cambria Math" w:hAnsi="Cambria Math" w:cs="Arial"/>
              </w:rPr>
              <m:t>Agua</m:t>
            </m:r>
          </m:e>
        </m:d>
        <m:r>
          <w:rPr>
            <w:rFonts w:ascii="Cambria Math" w:hAnsi="Cambria Math" w:cs="Arial"/>
          </w:rPr>
          <m:t>,</m:t>
        </m:r>
      </m:oMath>
      <w:r w:rsidR="00A13A29" w:rsidRPr="00E07CC4">
        <w:rPr>
          <w:rFonts w:ascii="Arial" w:hAnsi="Arial" w:cs="Arial"/>
        </w:rPr>
        <w:t xml:space="preserve"> </w:t>
      </w:r>
      <m:oMath>
        <m:box>
          <m:boxPr>
            <m:opEmu m:val="1"/>
            <m:ctrlPr>
              <w:rPr>
                <w:rFonts w:ascii="Cambria Math" w:hAnsi="Cambria Math" w:cs="Arial"/>
                <w:i/>
              </w:rPr>
            </m:ctrlPr>
          </m:boxPr>
          <m:e>
            <m:r>
              <w:rPr>
                <w:rFonts w:ascii="Cambria Math" w:hAnsi="Cambria Math" w:cs="Arial"/>
              </w:rPr>
              <m:t>→</m:t>
            </m:r>
          </m:e>
        </m:box>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m:rPr>
            <m:sty m:val="p"/>
          </m:rPr>
          <w:rPr>
            <w:rFonts w:ascii="Cambria Math" w:hAnsi="Cambria Math" w:cs="Arial"/>
          </w:rPr>
          <m:t xml:space="preserve">=6,6146 </m:t>
        </m:r>
        <m:r>
          <w:rPr>
            <w:rFonts w:ascii="Cambria Math" w:hAnsi="Cambria Math" w:cs="Arial"/>
          </w:rPr>
          <m:t xml:space="preserve"> </m:t>
        </m:r>
      </m:oMath>
    </w:p>
    <w:p w:rsidR="00A13A29" w:rsidRPr="00E07CC4" w:rsidRDefault="00A13A29" w:rsidP="00A13A29">
      <w:pPr>
        <w:jc w:val="both"/>
        <w:rPr>
          <w:rFonts w:ascii="Arial" w:hAnsi="Arial" w:cs="Arial"/>
        </w:rPr>
      </w:pPr>
      <w:r w:rsidRPr="00E07CC4">
        <w:rPr>
          <w:rFonts w:ascii="Arial" w:hAnsi="Arial" w:cs="Arial"/>
        </w:rPr>
        <w:br/>
        <w:t xml:space="preserve">Despejando </w:t>
      </w:r>
      <w:r w:rsidRPr="00E07CC4">
        <w:rPr>
          <w:rFonts w:ascii="Arial" w:hAnsi="Arial" w:cs="Arial"/>
          <w:i/>
        </w:rPr>
        <w:t>D</w:t>
      </w:r>
      <w:r w:rsidRPr="00E07CC4">
        <w:rPr>
          <w:rFonts w:ascii="Arial" w:hAnsi="Arial" w:cs="Arial"/>
        </w:rPr>
        <w:t xml:space="preserve"> de (2)  y sustituyendo en (1),</w:t>
      </w:r>
    </w:p>
    <w:p w:rsidR="00A13A29" w:rsidRPr="00E07CC4" w:rsidRDefault="00A13A29" w:rsidP="00A13A29">
      <w:pPr>
        <w:jc w:val="both"/>
        <w:rPr>
          <w:rFonts w:ascii="Arial" w:hAnsi="Arial" w:cs="Arial"/>
        </w:rPr>
      </w:pPr>
    </w:p>
    <w:p w:rsidR="00A13A29" w:rsidRPr="00E07CC4" w:rsidRDefault="00402102" w:rsidP="00A13A29">
      <w:pPr>
        <w:jc w:val="both"/>
        <w:rPr>
          <w:rFonts w:ascii="Arial" w:hAnsi="Arial" w:cs="Arial"/>
        </w:rP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.d+d=</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 xml:space="preserve"> </m:t>
          </m:r>
          <m:box>
            <m:boxPr>
              <m:opEmu m:val="1"/>
              <m:ctrlPr>
                <w:rPr>
                  <w:rFonts w:ascii="Cambria Math" w:hAnsi="Cambria Math" w:cs="Arial"/>
                  <w:i/>
                </w:rPr>
              </m:ctrlPr>
            </m:boxPr>
            <m:e>
              <m:r>
                <w:rPr>
                  <w:rFonts w:ascii="Cambria Math" w:hAnsi="Cambria Math" w:cs="Arial"/>
                </w:rPr>
                <m:t>→</m:t>
              </m:r>
            </m:e>
          </m:box>
          <m:r>
            <w:rPr>
              <w:rFonts w:ascii="Cambria Math" w:hAnsi="Cambria Math" w:cs="Arial"/>
            </w:rPr>
            <m:t xml:space="preserve"> d</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 xml:space="preserve"> </m:t>
          </m:r>
          <m:box>
            <m:boxPr>
              <m:opEmu m:val="1"/>
              <m:ctrlPr>
                <w:rPr>
                  <w:rFonts w:ascii="Cambria Math" w:hAnsi="Cambria Math" w:cs="Arial"/>
                  <w:i/>
                </w:rPr>
              </m:ctrlPr>
            </m:boxPr>
            <m:e>
              <m:r>
                <w:rPr>
                  <w:rFonts w:ascii="Cambria Math" w:hAnsi="Cambria Math" w:cs="Arial"/>
                </w:rPr>
                <m:t>→</m:t>
              </m:r>
            </m:e>
          </m:box>
          <m:r>
            <w:rPr>
              <w:rFonts w:ascii="Cambria Math" w:hAnsi="Cambria Math" w:cs="Arial"/>
            </w:rPr>
            <m:t xml:space="preserve"> d=</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num>
            <m:den>
              <m:r>
                <w:rPr>
                  <w:rFonts w:ascii="Cambria Math" w:hAnsi="Cambria Math" w:cs="Arial"/>
                </w:rPr>
                <m:t>1+</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den>
          </m:f>
        </m:oMath>
      </m:oMathPara>
    </w:p>
    <w:p w:rsidR="00A13A29" w:rsidRPr="00E07CC4" w:rsidRDefault="00A13A29" w:rsidP="00A13A29">
      <w:pPr>
        <w:jc w:val="both"/>
        <w:rPr>
          <w:rFonts w:ascii="Arial" w:hAnsi="Arial" w:cs="Arial"/>
        </w:rPr>
      </w:pPr>
      <m:oMathPara>
        <m:oMath>
          <m:r>
            <w:rPr>
              <w:rFonts w:ascii="Cambria Math" w:hAnsi="Cambria Math" w:cs="Arial"/>
            </w:rPr>
            <m:t xml:space="preserve">en </m:t>
          </m:r>
          <m:d>
            <m:dPr>
              <m:ctrlPr>
                <w:rPr>
                  <w:rFonts w:ascii="Cambria Math" w:hAnsi="Cambria Math" w:cs="Arial"/>
                  <w:i/>
                </w:rPr>
              </m:ctrlPr>
            </m:dPr>
            <m:e>
              <m:r>
                <w:rPr>
                  <w:rFonts w:ascii="Cambria Math" w:hAnsi="Cambria Math" w:cs="Arial"/>
                </w:rPr>
                <m:t>2</m:t>
              </m:r>
            </m:e>
          </m:d>
          <m:box>
            <m:boxPr>
              <m:opEmu m:val="1"/>
              <m:ctrlPr>
                <w:rPr>
                  <w:rFonts w:ascii="Cambria Math" w:hAnsi="Cambria Math" w:cs="Arial"/>
                  <w:i/>
                </w:rPr>
              </m:ctrlPr>
            </m:boxPr>
            <m:e>
              <m:r>
                <w:rPr>
                  <w:rFonts w:ascii="Cambria Math" w:hAnsi="Cambria Math" w:cs="Arial"/>
                </w:rPr>
                <m:t>→</m:t>
              </m:r>
            </m:e>
          </m:box>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num>
            <m:den>
              <m:r>
                <w:rPr>
                  <w:rFonts w:ascii="Cambria Math" w:hAnsi="Cambria Math" w:cs="Arial"/>
                </w:rPr>
                <m:t>1+</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den>
          </m:f>
        </m:oMath>
      </m:oMathPara>
      <w:bookmarkStart w:id="14" w:name="_GoBack"/>
      <w:bookmarkEnd w:id="14"/>
    </w:p>
    <w:p w:rsidR="00A13A29" w:rsidRPr="00E07CC4" w:rsidRDefault="00A13A29" w:rsidP="00A13A29">
      <w:pPr>
        <w:jc w:val="both"/>
        <w:rPr>
          <w:rFonts w:ascii="Arial" w:hAnsi="Arial" w:cs="Arial"/>
        </w:rPr>
      </w:pPr>
      <w:r w:rsidRPr="00E07CC4">
        <w:rPr>
          <w:rFonts w:ascii="Arial" w:hAnsi="Arial" w:cs="Arial"/>
        </w:rPr>
        <w:lastRenderedPageBreak/>
        <w:t>Finalmente reemplazando los valores calculados de las constantes:</w:t>
      </w:r>
    </w:p>
    <w:p w:rsidR="00A13A29" w:rsidRPr="00E07CC4" w:rsidRDefault="00A13A29" w:rsidP="00A13A29">
      <w:pPr>
        <w:jc w:val="both"/>
        <w:rPr>
          <w:rFonts w:ascii="Arial" w:hAnsi="Arial" w:cs="Arial"/>
        </w:rPr>
      </w:pPr>
      <m:oMath>
        <m:r>
          <w:rPr>
            <w:rFonts w:ascii="Cambria Math" w:hAnsi="Cambria Math" w:cs="Arial"/>
          </w:rPr>
          <m:t>d=2,0038mm</m:t>
        </m:r>
      </m:oMath>
      <w:r w:rsidRPr="00E07CC4">
        <w:rPr>
          <w:rFonts w:ascii="Arial" w:hAnsi="Arial" w:cs="Arial"/>
        </w:rPr>
        <w:t xml:space="preserve"> </w:t>
      </w:r>
      <w:proofErr w:type="gramStart"/>
      <w:r w:rsidRPr="00E07CC4">
        <w:rPr>
          <w:rFonts w:ascii="Arial" w:hAnsi="Arial" w:cs="Arial"/>
        </w:rPr>
        <w:t>y</w:t>
      </w:r>
      <w:proofErr w:type="gramEnd"/>
      <w:r w:rsidRPr="00E07CC4">
        <w:rPr>
          <w:rFonts w:ascii="Arial" w:hAnsi="Arial" w:cs="Arial"/>
        </w:rPr>
        <w:t xml:space="preserve"> </w:t>
      </w:r>
      <m:oMath>
        <m:r>
          <w:rPr>
            <w:rFonts w:ascii="Cambria Math" w:hAnsi="Cambria Math" w:cs="Arial"/>
          </w:rPr>
          <m:t>D=4,6108mm</m:t>
        </m:r>
      </m:oMath>
    </w:p>
    <w:p w:rsidR="00A13A29" w:rsidRPr="00E07CC4" w:rsidRDefault="00A13A29" w:rsidP="00A13A29">
      <w:pPr>
        <w:jc w:val="both"/>
        <w:rPr>
          <w:rFonts w:ascii="Arial" w:hAnsi="Arial" w:cs="Arial"/>
        </w:rPr>
      </w:pPr>
    </w:p>
    <w:p w:rsidR="00A13A29" w:rsidRPr="00E07CC4" w:rsidRDefault="00A13A29" w:rsidP="00A13A29">
      <w:pPr>
        <w:jc w:val="both"/>
        <w:rPr>
          <w:rFonts w:ascii="Arial" w:hAnsi="Arial" w:cs="Arial"/>
        </w:rPr>
      </w:pPr>
      <w:r w:rsidRPr="00E07CC4">
        <w:rPr>
          <w:rFonts w:ascii="Arial" w:hAnsi="Arial" w:cs="Arial"/>
        </w:rPr>
        <w:t xml:space="preserve">Como </w:t>
      </w:r>
      <w:r w:rsidR="00D33282">
        <w:rPr>
          <w:rFonts w:ascii="Arial" w:hAnsi="Arial" w:cs="Arial"/>
        </w:rPr>
        <w:t>se puede observar</w:t>
      </w:r>
      <w:r w:rsidRPr="00E07CC4">
        <w:rPr>
          <w:rFonts w:ascii="Arial" w:hAnsi="Arial" w:cs="Arial"/>
        </w:rPr>
        <w:t xml:space="preserve">, las dimensiones son bastante chicas y plantea un </w:t>
      </w:r>
      <w:r w:rsidR="00D33282" w:rsidRPr="00E07CC4">
        <w:rPr>
          <w:rFonts w:ascii="Arial" w:hAnsi="Arial" w:cs="Arial"/>
        </w:rPr>
        <w:t>desafío</w:t>
      </w:r>
      <w:r w:rsidRPr="00E07CC4">
        <w:rPr>
          <w:rFonts w:ascii="Arial" w:hAnsi="Arial" w:cs="Arial"/>
        </w:rPr>
        <w:t xml:space="preserve"> </w:t>
      </w:r>
      <w:r w:rsidR="00D33282" w:rsidRPr="00E07CC4">
        <w:rPr>
          <w:rFonts w:ascii="Arial" w:hAnsi="Arial" w:cs="Arial"/>
        </w:rPr>
        <w:t>mecánico</w:t>
      </w:r>
      <w:r w:rsidRPr="00E07CC4">
        <w:rPr>
          <w:rFonts w:ascii="Arial" w:hAnsi="Arial" w:cs="Arial"/>
        </w:rPr>
        <w:t xml:space="preserve"> a la hora de construir la sonda.</w:t>
      </w:r>
    </w:p>
    <w:p w:rsidR="00A13A29" w:rsidRPr="00E07CC4" w:rsidRDefault="00A13A29" w:rsidP="00A13A29">
      <w:pPr>
        <w:jc w:val="both"/>
        <w:rPr>
          <w:rFonts w:ascii="Arial" w:hAnsi="Arial" w:cs="Arial"/>
        </w:rPr>
      </w:pPr>
    </w:p>
    <w:p w:rsidR="00A13A29" w:rsidRDefault="00A13A29" w:rsidP="00A13A29">
      <w:pPr>
        <w:jc w:val="both"/>
        <w:rPr>
          <w:rFonts w:ascii="Arial" w:hAnsi="Arial" w:cs="Arial"/>
        </w:rPr>
      </w:pPr>
      <w:r w:rsidRPr="00E07CC4">
        <w:rPr>
          <w:rFonts w:ascii="Arial" w:hAnsi="Arial" w:cs="Arial"/>
        </w:rPr>
        <w:t xml:space="preserve">Tercero, el fino anillo de teflón en su punta abierta para mantener la </w:t>
      </w:r>
      <w:proofErr w:type="spellStart"/>
      <w:r w:rsidRPr="00E07CC4">
        <w:rPr>
          <w:rFonts w:ascii="Arial" w:hAnsi="Arial" w:cs="Arial"/>
        </w:rPr>
        <w:t>coaxialidad</w:t>
      </w:r>
      <w:proofErr w:type="spellEnd"/>
      <w:r w:rsidRPr="00E07CC4">
        <w:rPr>
          <w:rFonts w:ascii="Arial" w:hAnsi="Arial" w:cs="Arial"/>
        </w:rPr>
        <w:t xml:space="preserve"> de los conductores, deberíamos reemplazarlo por un terminador tipo “short” hecho a medida para la sonda (dimensiones y rosca). Esto traería dos ventajas. Una es que el mismo terminador diseñado correctamente sirve como guía para mantener la </w:t>
      </w:r>
      <w:proofErr w:type="spellStart"/>
      <w:r w:rsidRPr="00E07CC4">
        <w:rPr>
          <w:rFonts w:ascii="Arial" w:hAnsi="Arial" w:cs="Arial"/>
        </w:rPr>
        <w:t>coaxialidad</w:t>
      </w:r>
      <w:proofErr w:type="spellEnd"/>
      <w:r w:rsidRPr="00E07CC4">
        <w:rPr>
          <w:rFonts w:ascii="Arial" w:hAnsi="Arial" w:cs="Arial"/>
        </w:rPr>
        <w:t xml:space="preserve"> del sistema. La otra, es que se elimina el anillo de teflón visto como carga, como </w:t>
      </w:r>
      <w:r w:rsidR="00D33282" w:rsidRPr="00E07CC4">
        <w:rPr>
          <w:rFonts w:ascii="Arial" w:hAnsi="Arial" w:cs="Arial"/>
        </w:rPr>
        <w:t>así</w:t>
      </w:r>
      <w:r w:rsidRPr="00E07CC4">
        <w:rPr>
          <w:rFonts w:ascii="Arial" w:hAnsi="Arial" w:cs="Arial"/>
        </w:rPr>
        <w:t xml:space="preserve"> el “open” y se reemplaza la carga por un “short”, lo cual es una referencia mucho </w:t>
      </w:r>
      <w:r w:rsidR="00D33282" w:rsidRPr="00E07CC4">
        <w:rPr>
          <w:rFonts w:ascii="Arial" w:hAnsi="Arial" w:cs="Arial"/>
        </w:rPr>
        <w:t>más</w:t>
      </w:r>
      <w:r w:rsidRPr="00E07CC4">
        <w:rPr>
          <w:rFonts w:ascii="Arial" w:hAnsi="Arial" w:cs="Arial"/>
        </w:rPr>
        <w:t xml:space="preserve"> precisa.</w:t>
      </w:r>
    </w:p>
    <w:p w:rsidR="00D33282" w:rsidRDefault="00D33282" w:rsidP="00D33282">
      <w:pPr>
        <w:jc w:val="both"/>
        <w:rPr>
          <w:rFonts w:ascii="Arial" w:hAnsi="Arial" w:cs="Arial"/>
        </w:rPr>
      </w:pPr>
    </w:p>
    <w:p w:rsidR="00D33282" w:rsidRPr="00E07CC4" w:rsidRDefault="00D33282" w:rsidP="00D33282">
      <w:pPr>
        <w:jc w:val="both"/>
        <w:rPr>
          <w:rFonts w:ascii="Arial" w:hAnsi="Arial" w:cs="Arial"/>
        </w:rPr>
      </w:pPr>
      <w:r w:rsidRPr="00E07CC4">
        <w:rPr>
          <w:rFonts w:ascii="Arial" w:hAnsi="Arial" w:cs="Arial"/>
        </w:rPr>
        <w:t xml:space="preserve">Igualmente, </w:t>
      </w:r>
      <w:r>
        <w:rPr>
          <w:rFonts w:ascii="Arial" w:hAnsi="Arial" w:cs="Arial"/>
        </w:rPr>
        <w:t xml:space="preserve">se concluye </w:t>
      </w:r>
      <w:r w:rsidRPr="00E07CC4">
        <w:rPr>
          <w:rFonts w:ascii="Arial" w:hAnsi="Arial" w:cs="Arial"/>
        </w:rPr>
        <w:t>que el presente trabajo es un buen avance para demostrar que el método de medición prueba ser útil para caracterizar materiales líquidos donde su preparación en otros métodos convencionales puede ser engorrosa y en algunos casos poco realizables.</w:t>
      </w:r>
    </w:p>
    <w:p w:rsidR="00D33282" w:rsidRPr="00E07CC4" w:rsidRDefault="00D33282" w:rsidP="00A13A29">
      <w:pPr>
        <w:jc w:val="both"/>
        <w:rPr>
          <w:rFonts w:ascii="Arial" w:hAnsi="Arial" w:cs="Arial"/>
        </w:rPr>
      </w:pPr>
    </w:p>
    <w:p w:rsidR="00AC73D3" w:rsidRPr="00D33282" w:rsidRDefault="00AC73D3" w:rsidP="00B12534">
      <w:pPr>
        <w:tabs>
          <w:tab w:val="left" w:pos="567"/>
        </w:tabs>
        <w:jc w:val="both"/>
        <w:rPr>
          <w:rFonts w:ascii="Arial" w:hAnsi="Arial"/>
          <w:lang w:val="es-ES"/>
        </w:rPr>
      </w:pPr>
    </w:p>
    <w:p w:rsidR="00AC73D3" w:rsidRDefault="00AC73D3" w:rsidP="00B12534">
      <w:pPr>
        <w:pStyle w:val="Heading1"/>
        <w:tabs>
          <w:tab w:val="left" w:pos="567"/>
        </w:tabs>
        <w:rPr>
          <w:rFonts w:cs="Arial"/>
        </w:rPr>
      </w:pPr>
      <w:bookmarkStart w:id="15" w:name="_Toc442952392"/>
      <w:r>
        <w:rPr>
          <w:rFonts w:cs="Arial"/>
        </w:rPr>
        <w:t>6.</w:t>
      </w:r>
      <w:r>
        <w:rPr>
          <w:rFonts w:cs="Arial"/>
        </w:rPr>
        <w:tab/>
      </w:r>
      <w:r w:rsidRPr="00A71163">
        <w:rPr>
          <w:rFonts w:cs="Arial"/>
        </w:rPr>
        <w:t>REFERENCIAS</w:t>
      </w:r>
      <w:bookmarkEnd w:id="15"/>
    </w:p>
    <w:p w:rsidR="00A13A29" w:rsidRPr="00A13A29" w:rsidRDefault="00A13A29" w:rsidP="00A13A29">
      <w:pPr>
        <w:rPr>
          <w:lang w:val="es-MX"/>
        </w:rPr>
      </w:pPr>
    </w:p>
    <w:p w:rsidR="00A13A29" w:rsidRPr="00E07CC4" w:rsidRDefault="00A13A29" w:rsidP="00A13A29">
      <w:pPr>
        <w:numPr>
          <w:ilvl w:val="0"/>
          <w:numId w:val="1"/>
        </w:numPr>
        <w:autoSpaceDE w:val="0"/>
        <w:autoSpaceDN w:val="0"/>
        <w:jc w:val="both"/>
        <w:rPr>
          <w:rFonts w:ascii="Arial" w:hAnsi="Arial" w:cs="Arial"/>
        </w:rPr>
      </w:pPr>
      <w:bookmarkStart w:id="16" w:name="_Ref376339314"/>
      <w:bookmarkStart w:id="17" w:name="_Ref436220834"/>
      <w:bookmarkEnd w:id="16"/>
      <w:r w:rsidRPr="00E07CC4">
        <w:rPr>
          <w:rFonts w:ascii="Arial" w:hAnsi="Arial" w:cs="Arial"/>
        </w:rPr>
        <w:t xml:space="preserve">AN 5989-2589EN </w:t>
      </w:r>
      <w:proofErr w:type="spellStart"/>
      <w:r w:rsidRPr="00E07CC4">
        <w:rPr>
          <w:rFonts w:ascii="Arial" w:hAnsi="Arial" w:cs="Arial"/>
        </w:rPr>
        <w:t>Agilent</w:t>
      </w:r>
      <w:proofErr w:type="spellEnd"/>
      <w:r w:rsidRPr="00E07CC4">
        <w:rPr>
          <w:rFonts w:ascii="Arial" w:hAnsi="Arial" w:cs="Arial"/>
        </w:rPr>
        <w:t xml:space="preserve"> Technologies</w:t>
      </w:r>
      <w:bookmarkEnd w:id="17"/>
    </w:p>
    <w:p w:rsidR="00A13A29" w:rsidRPr="00E07CC4" w:rsidRDefault="00A13A29" w:rsidP="00A13A29">
      <w:pPr>
        <w:numPr>
          <w:ilvl w:val="0"/>
          <w:numId w:val="1"/>
        </w:numPr>
        <w:autoSpaceDE w:val="0"/>
        <w:autoSpaceDN w:val="0"/>
        <w:jc w:val="both"/>
        <w:rPr>
          <w:rFonts w:ascii="Arial" w:hAnsi="Arial" w:cs="Arial"/>
          <w:lang w:val="en-US"/>
        </w:rPr>
      </w:pPr>
      <w:bookmarkStart w:id="18" w:name="_Ref436220850"/>
      <w:bookmarkEnd w:id="18"/>
      <w:r w:rsidRPr="00E07CC4">
        <w:rPr>
          <w:rFonts w:ascii="Arial" w:hAnsi="Arial" w:cs="Arial"/>
        </w:rPr>
        <w:t xml:space="preserve">AN 5991-2171EN </w:t>
      </w:r>
      <w:proofErr w:type="spellStart"/>
      <w:r w:rsidRPr="00E07CC4">
        <w:rPr>
          <w:rFonts w:ascii="Arial" w:hAnsi="Arial" w:cs="Arial"/>
        </w:rPr>
        <w:t>Agilent</w:t>
      </w:r>
      <w:proofErr w:type="spellEnd"/>
      <w:r w:rsidRPr="00E07CC4">
        <w:rPr>
          <w:rFonts w:ascii="Arial" w:hAnsi="Arial" w:cs="Arial"/>
        </w:rPr>
        <w:t xml:space="preserve"> </w:t>
      </w:r>
      <w:proofErr w:type="spellStart"/>
      <w:r w:rsidRPr="00E07CC4">
        <w:rPr>
          <w:rFonts w:ascii="Arial" w:hAnsi="Arial" w:cs="Arial"/>
        </w:rPr>
        <w:t>Technolog</w:t>
      </w:r>
      <w:r w:rsidRPr="00E07CC4">
        <w:rPr>
          <w:rFonts w:ascii="Arial" w:hAnsi="Arial" w:cs="Arial"/>
          <w:lang w:val="en-US"/>
        </w:rPr>
        <w:t>ies</w:t>
      </w:r>
      <w:proofErr w:type="spellEnd"/>
    </w:p>
    <w:p w:rsidR="00A13A29" w:rsidRPr="00E07CC4" w:rsidRDefault="00A13A29" w:rsidP="00A13A29">
      <w:pPr>
        <w:numPr>
          <w:ilvl w:val="0"/>
          <w:numId w:val="1"/>
        </w:numPr>
        <w:autoSpaceDE w:val="0"/>
        <w:autoSpaceDN w:val="0"/>
        <w:jc w:val="both"/>
        <w:rPr>
          <w:rFonts w:ascii="Arial" w:hAnsi="Arial" w:cs="Arial"/>
          <w:lang w:val="en-US"/>
        </w:rPr>
      </w:pPr>
      <w:r w:rsidRPr="00E07CC4">
        <w:rPr>
          <w:rFonts w:ascii="Arial" w:hAnsi="Arial" w:cs="Arial"/>
          <w:lang w:val="en-US"/>
        </w:rPr>
        <w:t xml:space="preserve">Permittivity and Measurements. </w:t>
      </w:r>
      <w:proofErr w:type="spellStart"/>
      <w:r w:rsidRPr="00E07CC4">
        <w:rPr>
          <w:rFonts w:ascii="Arial" w:hAnsi="Arial" w:cs="Arial"/>
          <w:lang w:val="en-US"/>
        </w:rPr>
        <w:t>Komarov</w:t>
      </w:r>
      <w:proofErr w:type="spellEnd"/>
      <w:r w:rsidRPr="00E07CC4">
        <w:rPr>
          <w:rFonts w:ascii="Arial" w:hAnsi="Arial" w:cs="Arial"/>
          <w:lang w:val="en-US"/>
        </w:rPr>
        <w:t>, Wang, Tang.</w:t>
      </w:r>
    </w:p>
    <w:p w:rsidR="00A13A29" w:rsidRPr="00E07CC4" w:rsidRDefault="00A13A29" w:rsidP="00A13A29">
      <w:pPr>
        <w:numPr>
          <w:ilvl w:val="0"/>
          <w:numId w:val="1"/>
        </w:numPr>
        <w:autoSpaceDE w:val="0"/>
        <w:autoSpaceDN w:val="0"/>
        <w:jc w:val="both"/>
        <w:rPr>
          <w:rFonts w:ascii="Arial" w:hAnsi="Arial" w:cs="Arial"/>
          <w:lang w:val="en-US"/>
        </w:rPr>
      </w:pPr>
      <w:r w:rsidRPr="00E07CC4">
        <w:rPr>
          <w:rFonts w:ascii="Arial" w:hAnsi="Arial" w:cs="Arial"/>
          <w:lang w:val="en-US"/>
        </w:rPr>
        <w:t>Agilent 85070D, Dielectric Probe Kit Product Overview</w:t>
      </w:r>
    </w:p>
    <w:p w:rsidR="00A13A29" w:rsidRPr="00316A6A" w:rsidRDefault="00A13A29" w:rsidP="00A13A29">
      <w:pPr>
        <w:jc w:val="both"/>
        <w:rPr>
          <w:rFonts w:ascii="Arial" w:hAnsi="Arial"/>
          <w:lang w:val="en-US"/>
        </w:rPr>
      </w:pPr>
      <w:r w:rsidRPr="00E07CC4">
        <w:rPr>
          <w:rFonts w:ascii="Arial" w:hAnsi="Arial" w:cs="Arial"/>
          <w:lang w:val="en-US"/>
        </w:rPr>
        <w:t>IEEE Transactions on instrumentation and measurement, VOL 46 NO 5 October 1997</w:t>
      </w:r>
    </w:p>
    <w:p w:rsidR="00AC73D3" w:rsidRPr="00A13A29" w:rsidRDefault="00AC73D3" w:rsidP="00B12534">
      <w:pPr>
        <w:rPr>
          <w:lang w:val="en-US"/>
        </w:rPr>
      </w:pPr>
    </w:p>
    <w:p w:rsidR="00AC73D3" w:rsidRPr="00A13A29" w:rsidRDefault="00AC73D3" w:rsidP="00B12534">
      <w:pPr>
        <w:rPr>
          <w:lang w:val="en-US"/>
        </w:rPr>
      </w:pPr>
    </w:p>
    <w:sectPr w:rsidR="00AC73D3" w:rsidRPr="00A13A29" w:rsidSect="00E07CC4">
      <w:headerReference w:type="default" r:id="rId35"/>
      <w:type w:val="continuous"/>
      <w:pgSz w:w="11907" w:h="16839" w:code="9"/>
      <w:pgMar w:top="1701" w:right="1247" w:bottom="1418" w:left="1247" w:header="851" w:footer="567" w:gutter="0"/>
      <w:cols w:space="397"/>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2C8" w:rsidRDefault="00B222C8" w:rsidP="00B12534">
      <w:r>
        <w:separator/>
      </w:r>
    </w:p>
  </w:endnote>
  <w:endnote w:type="continuationSeparator" w:id="0">
    <w:p w:rsidR="00B222C8" w:rsidRDefault="00B222C8" w:rsidP="00B12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GarmdITC BkCn BT">
    <w:altName w:val="Times New Roman"/>
    <w:panose1 w:val="00000000000000000000"/>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2C8" w:rsidRDefault="00B222C8" w:rsidP="00B12534">
      <w:r>
        <w:separator/>
      </w:r>
    </w:p>
  </w:footnote>
  <w:footnote w:type="continuationSeparator" w:id="0">
    <w:p w:rsidR="00B222C8" w:rsidRDefault="00B222C8" w:rsidP="00B125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102" w:rsidRPr="0037247E" w:rsidRDefault="00402102" w:rsidP="00E07CC4">
    <w:pPr>
      <w:pStyle w:val="Header"/>
      <w:tabs>
        <w:tab w:val="clear" w:pos="8838"/>
        <w:tab w:val="right" w:pos="9781"/>
      </w:tabs>
      <w:rPr>
        <w:rFonts w:ascii="Arial" w:hAnsi="Arial" w:cs="Arial"/>
        <w:lang w:val="es-ES"/>
      </w:rPr>
    </w:pPr>
    <w:r>
      <w:rPr>
        <w:rFonts w:ascii="Arial" w:hAnsi="Arial" w:cs="Arial"/>
        <w:lang w:val="es-ES"/>
      </w:rPr>
      <w:t>UTN – FRBA – ME2</w:t>
    </w:r>
    <w:r w:rsidRPr="0037247E">
      <w:rPr>
        <w:rFonts w:ascii="Arial" w:hAnsi="Arial" w:cs="Arial"/>
        <w:lang w:val="es-ES"/>
      </w:rPr>
      <w:tab/>
    </w:r>
    <w:r w:rsidRPr="0037247E">
      <w:rPr>
        <w:rFonts w:ascii="Arial" w:hAnsi="Arial" w:cs="Arial"/>
        <w:lang w:val="es-ES"/>
      </w:rPr>
      <w:tab/>
    </w:r>
    <w:r>
      <w:rPr>
        <w:rFonts w:ascii="Arial" w:hAnsi="Arial" w:cs="Arial"/>
        <w:lang w:val="es-ES"/>
      </w:rPr>
      <w:t>Febrero, 2016</w:t>
    </w:r>
  </w:p>
  <w:p w:rsidR="00402102" w:rsidRPr="00721F65" w:rsidRDefault="00402102" w:rsidP="00E07CC4">
    <w:pPr>
      <w:pStyle w:val="Header"/>
      <w:tabs>
        <w:tab w:val="clear" w:pos="8838"/>
        <w:tab w:val="right" w:pos="9781"/>
      </w:tabs>
      <w:rPr>
        <w:rFonts w:ascii="GarmdITC BkCn BT" w:hAnsi="GarmdITC BkCn BT"/>
        <w:lang w:val="es-ES"/>
      </w:rPr>
    </w:pPr>
    <w:r>
      <w:rPr>
        <w:noProof/>
        <w:lang w:val="es-ES"/>
      </w:rPr>
      <mc:AlternateContent>
        <mc:Choice Requires="wps">
          <w:drawing>
            <wp:anchor distT="0" distB="0" distL="114300" distR="114300" simplePos="0" relativeHeight="251664384" behindDoc="0" locked="0" layoutInCell="1" allowOverlap="1" wp14:anchorId="1E5C9F8B" wp14:editId="6261511D">
              <wp:simplePos x="0" y="0"/>
              <wp:positionH relativeFrom="column">
                <wp:posOffset>-31750</wp:posOffset>
              </wp:positionH>
              <wp:positionV relativeFrom="paragraph">
                <wp:posOffset>19685</wp:posOffset>
              </wp:positionV>
              <wp:extent cx="6258560" cy="0"/>
              <wp:effectExtent l="6350" t="10160" r="12065" b="8890"/>
              <wp:wrapNone/>
              <wp:docPr id="2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8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CDAAC" id="Line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5pt" to="490.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d2FAIAACk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"/>
          </w:pict>
        </mc:Fallback>
      </mc:AlternateContent>
    </w:r>
  </w:p>
  <w:p w:rsidR="00402102" w:rsidRPr="00E07CC4" w:rsidRDefault="00402102" w:rsidP="00E07C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102" w:rsidRPr="0037247E" w:rsidRDefault="00402102" w:rsidP="00E07CC4">
    <w:pPr>
      <w:pStyle w:val="Header"/>
      <w:tabs>
        <w:tab w:val="clear" w:pos="8838"/>
        <w:tab w:val="right" w:pos="9781"/>
      </w:tabs>
      <w:rPr>
        <w:rFonts w:ascii="Arial" w:hAnsi="Arial" w:cs="Arial"/>
        <w:lang w:val="es-ES"/>
      </w:rPr>
    </w:pPr>
    <w:r>
      <w:rPr>
        <w:rFonts w:ascii="Arial" w:hAnsi="Arial" w:cs="Arial"/>
        <w:lang w:val="es-ES"/>
      </w:rPr>
      <w:t>UTN – FRBA – ME2</w:t>
    </w:r>
    <w:r w:rsidRPr="0037247E">
      <w:rPr>
        <w:rFonts w:ascii="Arial" w:hAnsi="Arial" w:cs="Arial"/>
        <w:lang w:val="es-ES"/>
      </w:rPr>
      <w:tab/>
    </w:r>
    <w:r w:rsidRPr="0037247E">
      <w:rPr>
        <w:rFonts w:ascii="Arial" w:hAnsi="Arial" w:cs="Arial"/>
        <w:lang w:val="es-ES"/>
      </w:rPr>
      <w:tab/>
    </w:r>
    <w:r>
      <w:rPr>
        <w:rFonts w:ascii="Arial" w:hAnsi="Arial" w:cs="Arial"/>
        <w:lang w:val="es-ES"/>
      </w:rPr>
      <w:t>Febrero, 2016</w:t>
    </w:r>
  </w:p>
  <w:p w:rsidR="00402102" w:rsidRPr="00721F65" w:rsidRDefault="00402102" w:rsidP="00E07CC4">
    <w:pPr>
      <w:pStyle w:val="Header"/>
      <w:tabs>
        <w:tab w:val="clear" w:pos="8838"/>
        <w:tab w:val="right" w:pos="9781"/>
      </w:tabs>
      <w:rPr>
        <w:rFonts w:ascii="GarmdITC BkCn BT" w:hAnsi="GarmdITC BkCn BT"/>
        <w:lang w:val="es-ES"/>
      </w:rPr>
    </w:pPr>
    <w:r>
      <w:rPr>
        <w:noProof/>
        <w:lang w:val="es-ES"/>
      </w:rPr>
      <mc:AlternateContent>
        <mc:Choice Requires="wps">
          <w:drawing>
            <wp:anchor distT="0" distB="0" distL="114300" distR="114300" simplePos="0" relativeHeight="251662336" behindDoc="0" locked="0" layoutInCell="1" allowOverlap="1" wp14:anchorId="024B2D15" wp14:editId="190D25AB">
              <wp:simplePos x="0" y="0"/>
              <wp:positionH relativeFrom="column">
                <wp:posOffset>-31750</wp:posOffset>
              </wp:positionH>
              <wp:positionV relativeFrom="paragraph">
                <wp:posOffset>19685</wp:posOffset>
              </wp:positionV>
              <wp:extent cx="6258560" cy="0"/>
              <wp:effectExtent l="6350" t="10160" r="12065" b="8890"/>
              <wp:wrapNone/>
              <wp:docPr id="2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8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37473" id="Line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5pt" to="490.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1nFAIAACk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"/>
          </w:pict>
        </mc:Fallback>
      </mc:AlternateContent>
    </w:r>
  </w:p>
  <w:p w:rsidR="00402102" w:rsidRPr="00E07CC4" w:rsidRDefault="00402102" w:rsidP="00E07C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905513"/>
    <w:multiLevelType w:val="hybridMultilevel"/>
    <w:tmpl w:val="93720F6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6DC3293B"/>
    <w:multiLevelType w:val="singleLevel"/>
    <w:tmpl w:val="3A8EC28E"/>
    <w:lvl w:ilvl="0">
      <w:start w:val="1"/>
      <w:numFmt w:val="decimal"/>
      <w:lvlText w:val="[%1]"/>
      <w:lvlJc w:val="left"/>
      <w:pPr>
        <w:tabs>
          <w:tab w:val="num" w:pos="360"/>
        </w:tabs>
        <w:ind w:left="36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534"/>
    <w:rsid w:val="000113E8"/>
    <w:rsid w:val="00021F96"/>
    <w:rsid w:val="000350F3"/>
    <w:rsid w:val="00055504"/>
    <w:rsid w:val="000630D2"/>
    <w:rsid w:val="00065375"/>
    <w:rsid w:val="00076CED"/>
    <w:rsid w:val="000C3A84"/>
    <w:rsid w:val="000C6BC7"/>
    <w:rsid w:val="000E2203"/>
    <w:rsid w:val="00121884"/>
    <w:rsid w:val="00134E6C"/>
    <w:rsid w:val="0017532C"/>
    <w:rsid w:val="00195189"/>
    <w:rsid w:val="001B620D"/>
    <w:rsid w:val="001D747E"/>
    <w:rsid w:val="001E6619"/>
    <w:rsid w:val="00283835"/>
    <w:rsid w:val="00290F21"/>
    <w:rsid w:val="00292505"/>
    <w:rsid w:val="002B5117"/>
    <w:rsid w:val="00303869"/>
    <w:rsid w:val="00316A6A"/>
    <w:rsid w:val="003206B0"/>
    <w:rsid w:val="0037247E"/>
    <w:rsid w:val="00402102"/>
    <w:rsid w:val="00470173"/>
    <w:rsid w:val="004B4EEA"/>
    <w:rsid w:val="00561FE7"/>
    <w:rsid w:val="00573FC4"/>
    <w:rsid w:val="00593070"/>
    <w:rsid w:val="005F385C"/>
    <w:rsid w:val="00626FEF"/>
    <w:rsid w:val="006429ED"/>
    <w:rsid w:val="00664BEA"/>
    <w:rsid w:val="006B64B7"/>
    <w:rsid w:val="006D2D1A"/>
    <w:rsid w:val="006E0A58"/>
    <w:rsid w:val="00714185"/>
    <w:rsid w:val="00721F65"/>
    <w:rsid w:val="007241E9"/>
    <w:rsid w:val="007263E8"/>
    <w:rsid w:val="007521F7"/>
    <w:rsid w:val="00760A15"/>
    <w:rsid w:val="00762016"/>
    <w:rsid w:val="007D1EF0"/>
    <w:rsid w:val="007D28EC"/>
    <w:rsid w:val="00880818"/>
    <w:rsid w:val="008A5C1F"/>
    <w:rsid w:val="008A6886"/>
    <w:rsid w:val="008E733E"/>
    <w:rsid w:val="00906C35"/>
    <w:rsid w:val="009223D4"/>
    <w:rsid w:val="00945E75"/>
    <w:rsid w:val="009725DA"/>
    <w:rsid w:val="009E43C5"/>
    <w:rsid w:val="00A13A29"/>
    <w:rsid w:val="00A3306F"/>
    <w:rsid w:val="00A64956"/>
    <w:rsid w:val="00A67DF8"/>
    <w:rsid w:val="00A71163"/>
    <w:rsid w:val="00AC73D3"/>
    <w:rsid w:val="00B023EC"/>
    <w:rsid w:val="00B12534"/>
    <w:rsid w:val="00B222C8"/>
    <w:rsid w:val="00B313F9"/>
    <w:rsid w:val="00BA21B3"/>
    <w:rsid w:val="00BF749B"/>
    <w:rsid w:val="00C00027"/>
    <w:rsid w:val="00C01525"/>
    <w:rsid w:val="00C3002C"/>
    <w:rsid w:val="00C515D0"/>
    <w:rsid w:val="00C62EAA"/>
    <w:rsid w:val="00C823C2"/>
    <w:rsid w:val="00CA00E1"/>
    <w:rsid w:val="00CA0AB2"/>
    <w:rsid w:val="00D33282"/>
    <w:rsid w:val="00D42963"/>
    <w:rsid w:val="00D50A02"/>
    <w:rsid w:val="00E07CC4"/>
    <w:rsid w:val="00E41F86"/>
    <w:rsid w:val="00E8154C"/>
    <w:rsid w:val="00EA1FE3"/>
    <w:rsid w:val="00EB782F"/>
    <w:rsid w:val="00EE530E"/>
    <w:rsid w:val="00F0120E"/>
    <w:rsid w:val="00F56E5F"/>
    <w:rsid w:val="00FA0BD9"/>
    <w:rsid w:val="00FB6DD0"/>
    <w:rsid w:val="00FD536E"/>
    <w:rsid w:val="00FE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088FDF6-6C70-4519-865D-C19BAB864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locked="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locked="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unhideWhenUsed="1"/>
    <w:lsdException w:name="Body Text 3" w:locked="1" w:uiPriority="0" w:unhideWhenUsed="1"/>
    <w:lsdException w:name="Body Text Indent 2" w:semiHidden="1" w:unhideWhenUsed="1"/>
    <w:lsdException w:name="Body Text Indent 3" w:semiHidden="1" w:unhideWhenUsed="1"/>
    <w:lsdException w:name="Block Text" w:semiHidden="1" w:unhideWhenUsed="1"/>
    <w:lsdException w:name="Hyperlink" w:locked="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534"/>
    <w:rPr>
      <w:rFonts w:ascii="Times New Roman" w:eastAsia="Times New Roman" w:hAnsi="Times New Roman"/>
      <w:sz w:val="20"/>
      <w:szCs w:val="20"/>
      <w:lang w:val="es-ES_tradnl" w:eastAsia="es-ES"/>
    </w:rPr>
  </w:style>
  <w:style w:type="paragraph" w:styleId="Heading1">
    <w:name w:val="heading 1"/>
    <w:basedOn w:val="Normal"/>
    <w:next w:val="Normal"/>
    <w:link w:val="Heading1Char"/>
    <w:uiPriority w:val="99"/>
    <w:qFormat/>
    <w:rsid w:val="00A67DF8"/>
    <w:pPr>
      <w:keepNext/>
      <w:jc w:val="both"/>
      <w:outlineLvl w:val="0"/>
    </w:pPr>
    <w:rPr>
      <w:rFonts w:ascii="Arial" w:hAnsi="Arial"/>
      <w:b/>
      <w:lang w:val="es-MX"/>
    </w:rPr>
  </w:style>
  <w:style w:type="paragraph" w:styleId="Heading2">
    <w:name w:val="heading 2"/>
    <w:basedOn w:val="Normal"/>
    <w:next w:val="Normal"/>
    <w:link w:val="Heading2Char"/>
    <w:uiPriority w:val="99"/>
    <w:qFormat/>
    <w:rsid w:val="00B12534"/>
    <w:pPr>
      <w:keepNext/>
      <w:ind w:left="426" w:hanging="426"/>
      <w:jc w:val="both"/>
      <w:outlineLvl w:val="1"/>
    </w:pPr>
    <w:rPr>
      <w:rFonts w:ascii="Arial" w:hAnsi="Arial"/>
      <w:b/>
      <w:lang w:val="es-MX"/>
    </w:rPr>
  </w:style>
  <w:style w:type="paragraph" w:styleId="Heading3">
    <w:name w:val="heading 3"/>
    <w:basedOn w:val="Normal"/>
    <w:next w:val="Normal"/>
    <w:link w:val="Heading3Char"/>
    <w:uiPriority w:val="99"/>
    <w:qFormat/>
    <w:rsid w:val="00B12534"/>
    <w:pPr>
      <w:keepNext/>
      <w:ind w:left="426" w:hanging="426"/>
      <w:jc w:val="both"/>
      <w:outlineLvl w:val="2"/>
    </w:pPr>
    <w:rPr>
      <w:rFonts w:ascii="Arial" w:hAnsi="Arial"/>
      <w:b/>
      <w:i/>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67DF8"/>
    <w:rPr>
      <w:rFonts w:ascii="Arial" w:eastAsia="Times New Roman" w:hAnsi="Arial"/>
      <w:b/>
      <w:sz w:val="20"/>
      <w:szCs w:val="20"/>
      <w:lang w:val="es-MX" w:eastAsia="es-ES"/>
    </w:rPr>
  </w:style>
  <w:style w:type="character" w:customStyle="1" w:styleId="Heading2Char">
    <w:name w:val="Heading 2 Char"/>
    <w:basedOn w:val="DefaultParagraphFont"/>
    <w:link w:val="Heading2"/>
    <w:uiPriority w:val="99"/>
    <w:locked/>
    <w:rsid w:val="00B12534"/>
    <w:rPr>
      <w:rFonts w:ascii="Arial" w:hAnsi="Arial" w:cs="Times New Roman"/>
      <w:b/>
      <w:sz w:val="20"/>
      <w:szCs w:val="20"/>
      <w:lang w:val="es-MX" w:eastAsia="es-ES"/>
    </w:rPr>
  </w:style>
  <w:style w:type="character" w:customStyle="1" w:styleId="Heading3Char">
    <w:name w:val="Heading 3 Char"/>
    <w:basedOn w:val="DefaultParagraphFont"/>
    <w:link w:val="Heading3"/>
    <w:uiPriority w:val="99"/>
    <w:locked/>
    <w:rsid w:val="00B12534"/>
    <w:rPr>
      <w:rFonts w:ascii="Arial" w:hAnsi="Arial" w:cs="Times New Roman"/>
      <w:b/>
      <w:i/>
      <w:sz w:val="20"/>
      <w:szCs w:val="20"/>
      <w:lang w:val="es-MX" w:eastAsia="es-ES"/>
    </w:rPr>
  </w:style>
  <w:style w:type="paragraph" w:styleId="BodyText">
    <w:name w:val="Body Text"/>
    <w:basedOn w:val="Normal"/>
    <w:link w:val="BodyTextChar"/>
    <w:uiPriority w:val="99"/>
    <w:rsid w:val="00B12534"/>
    <w:pPr>
      <w:jc w:val="center"/>
    </w:pPr>
    <w:rPr>
      <w:b/>
      <w:sz w:val="28"/>
      <w:lang w:val="es-MX"/>
    </w:rPr>
  </w:style>
  <w:style w:type="character" w:customStyle="1" w:styleId="BodyTextChar">
    <w:name w:val="Body Text Char"/>
    <w:basedOn w:val="DefaultParagraphFont"/>
    <w:link w:val="BodyText"/>
    <w:uiPriority w:val="99"/>
    <w:locked/>
    <w:rsid w:val="00B12534"/>
    <w:rPr>
      <w:rFonts w:ascii="Times New Roman" w:hAnsi="Times New Roman" w:cs="Times New Roman"/>
      <w:b/>
      <w:sz w:val="20"/>
      <w:szCs w:val="20"/>
      <w:lang w:val="es-MX" w:eastAsia="es-ES"/>
    </w:rPr>
  </w:style>
  <w:style w:type="paragraph" w:styleId="BodyText2">
    <w:name w:val="Body Text 2"/>
    <w:basedOn w:val="Normal"/>
    <w:link w:val="BodyText2Char"/>
    <w:uiPriority w:val="99"/>
    <w:rsid w:val="00B12534"/>
    <w:pPr>
      <w:jc w:val="both"/>
    </w:pPr>
    <w:rPr>
      <w:b/>
      <w:lang w:val="es-MX"/>
    </w:rPr>
  </w:style>
  <w:style w:type="character" w:customStyle="1" w:styleId="BodyText2Char">
    <w:name w:val="Body Text 2 Char"/>
    <w:basedOn w:val="DefaultParagraphFont"/>
    <w:link w:val="BodyText2"/>
    <w:uiPriority w:val="99"/>
    <w:locked/>
    <w:rsid w:val="00B12534"/>
    <w:rPr>
      <w:rFonts w:ascii="Times New Roman" w:hAnsi="Times New Roman" w:cs="Times New Roman"/>
      <w:b/>
      <w:sz w:val="20"/>
      <w:szCs w:val="20"/>
      <w:lang w:val="es-MX" w:eastAsia="es-ES"/>
    </w:rPr>
  </w:style>
  <w:style w:type="paragraph" w:styleId="BodyText3">
    <w:name w:val="Body Text 3"/>
    <w:basedOn w:val="Normal"/>
    <w:link w:val="BodyText3Char"/>
    <w:uiPriority w:val="99"/>
    <w:rsid w:val="00B12534"/>
    <w:pPr>
      <w:jc w:val="both"/>
    </w:pPr>
    <w:rPr>
      <w:lang w:val="es-MX"/>
    </w:rPr>
  </w:style>
  <w:style w:type="character" w:customStyle="1" w:styleId="BodyText3Char">
    <w:name w:val="Body Text 3 Char"/>
    <w:basedOn w:val="DefaultParagraphFont"/>
    <w:link w:val="BodyText3"/>
    <w:uiPriority w:val="99"/>
    <w:locked/>
    <w:rsid w:val="00B12534"/>
    <w:rPr>
      <w:rFonts w:ascii="Times New Roman" w:hAnsi="Times New Roman" w:cs="Times New Roman"/>
      <w:sz w:val="20"/>
      <w:szCs w:val="20"/>
      <w:lang w:val="es-MX" w:eastAsia="es-ES"/>
    </w:rPr>
  </w:style>
  <w:style w:type="character" w:styleId="Hyperlink">
    <w:name w:val="Hyperlink"/>
    <w:basedOn w:val="DefaultParagraphFont"/>
    <w:uiPriority w:val="99"/>
    <w:rsid w:val="00B12534"/>
    <w:rPr>
      <w:rFonts w:cs="Times New Roman"/>
      <w:color w:val="0000FF"/>
      <w:u w:val="single"/>
    </w:rPr>
  </w:style>
  <w:style w:type="paragraph" w:styleId="Header">
    <w:name w:val="header"/>
    <w:basedOn w:val="Normal"/>
    <w:link w:val="HeaderChar"/>
    <w:uiPriority w:val="99"/>
    <w:rsid w:val="00B12534"/>
    <w:pPr>
      <w:tabs>
        <w:tab w:val="center" w:pos="4419"/>
        <w:tab w:val="right" w:pos="8838"/>
      </w:tabs>
    </w:pPr>
  </w:style>
  <w:style w:type="character" w:customStyle="1" w:styleId="HeaderChar">
    <w:name w:val="Header Char"/>
    <w:basedOn w:val="DefaultParagraphFont"/>
    <w:link w:val="Header"/>
    <w:uiPriority w:val="99"/>
    <w:locked/>
    <w:rsid w:val="00B12534"/>
    <w:rPr>
      <w:rFonts w:ascii="Times New Roman" w:hAnsi="Times New Roman" w:cs="Times New Roman"/>
      <w:sz w:val="20"/>
      <w:szCs w:val="20"/>
      <w:lang w:val="es-ES_tradnl" w:eastAsia="es-ES"/>
    </w:rPr>
  </w:style>
  <w:style w:type="paragraph" w:styleId="Footer">
    <w:name w:val="footer"/>
    <w:basedOn w:val="Normal"/>
    <w:link w:val="FooterChar"/>
    <w:uiPriority w:val="99"/>
    <w:rsid w:val="00B12534"/>
    <w:pPr>
      <w:tabs>
        <w:tab w:val="center" w:pos="4419"/>
        <w:tab w:val="right" w:pos="8838"/>
      </w:tabs>
    </w:pPr>
  </w:style>
  <w:style w:type="character" w:customStyle="1" w:styleId="FooterChar">
    <w:name w:val="Footer Char"/>
    <w:basedOn w:val="DefaultParagraphFont"/>
    <w:link w:val="Footer"/>
    <w:uiPriority w:val="99"/>
    <w:locked/>
    <w:rsid w:val="00B12534"/>
    <w:rPr>
      <w:rFonts w:ascii="Times New Roman" w:hAnsi="Times New Roman" w:cs="Times New Roman"/>
      <w:sz w:val="20"/>
      <w:szCs w:val="20"/>
      <w:lang w:val="es-ES_tradnl" w:eastAsia="es-ES"/>
    </w:rPr>
  </w:style>
  <w:style w:type="character" w:styleId="PageNumber">
    <w:name w:val="page number"/>
    <w:basedOn w:val="DefaultParagraphFont"/>
    <w:uiPriority w:val="99"/>
    <w:rsid w:val="00B12534"/>
    <w:rPr>
      <w:rFonts w:cs="Times New Roman"/>
    </w:rPr>
  </w:style>
  <w:style w:type="paragraph" w:customStyle="1" w:styleId="Reference">
    <w:name w:val="Reference"/>
    <w:basedOn w:val="Normal"/>
    <w:uiPriority w:val="99"/>
    <w:rsid w:val="00B12534"/>
    <w:pPr>
      <w:tabs>
        <w:tab w:val="left" w:pos="454"/>
      </w:tabs>
      <w:suppressAutoHyphens/>
      <w:ind w:left="454" w:hanging="454"/>
      <w:jc w:val="both"/>
    </w:pPr>
    <w:rPr>
      <w:rFonts w:eastAsia="Batang"/>
      <w:sz w:val="18"/>
      <w:szCs w:val="24"/>
      <w:lang w:val="en-GB" w:eastAsia="hr-HR"/>
    </w:rPr>
  </w:style>
  <w:style w:type="paragraph" w:styleId="BalloonText">
    <w:name w:val="Balloon Text"/>
    <w:basedOn w:val="Normal"/>
    <w:link w:val="BalloonTextChar"/>
    <w:uiPriority w:val="99"/>
    <w:semiHidden/>
    <w:rsid w:val="00B1253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12534"/>
    <w:rPr>
      <w:rFonts w:ascii="Tahoma" w:hAnsi="Tahoma" w:cs="Tahoma"/>
      <w:sz w:val="16"/>
      <w:szCs w:val="16"/>
      <w:lang w:val="es-ES_tradnl" w:eastAsia="es-ES"/>
    </w:rPr>
  </w:style>
  <w:style w:type="paragraph" w:styleId="ListParagraph">
    <w:name w:val="List Paragraph"/>
    <w:basedOn w:val="Normal"/>
    <w:uiPriority w:val="34"/>
    <w:qFormat/>
    <w:rsid w:val="00714185"/>
    <w:pPr>
      <w:spacing w:after="200" w:line="276" w:lineRule="auto"/>
      <w:ind w:left="720"/>
      <w:contextualSpacing/>
    </w:pPr>
    <w:rPr>
      <w:rFonts w:ascii="Calibri" w:eastAsia="Calibri" w:hAnsi="Calibri"/>
      <w:sz w:val="22"/>
      <w:szCs w:val="22"/>
      <w:lang w:eastAsia="en-US"/>
    </w:rPr>
  </w:style>
  <w:style w:type="paragraph" w:styleId="Title">
    <w:name w:val="Title"/>
    <w:basedOn w:val="Normal"/>
    <w:next w:val="Normal"/>
    <w:link w:val="TitleChar"/>
    <w:qFormat/>
    <w:locked/>
    <w:rsid w:val="00121884"/>
    <w:pPr>
      <w:framePr w:w="9360" w:hSpace="187" w:vSpace="187" w:wrap="notBeside" w:vAnchor="text" w:hAnchor="page" w:xAlign="center" w:y="1"/>
      <w:autoSpaceDE w:val="0"/>
      <w:autoSpaceDN w:val="0"/>
      <w:spacing w:line="252" w:lineRule="auto"/>
      <w:ind w:firstLine="170"/>
      <w:jc w:val="center"/>
    </w:pPr>
    <w:rPr>
      <w:kern w:val="28"/>
      <w:sz w:val="48"/>
      <w:szCs w:val="48"/>
      <w:lang w:val="es-AR" w:eastAsia="en-US"/>
    </w:rPr>
  </w:style>
  <w:style w:type="character" w:customStyle="1" w:styleId="TitleChar">
    <w:name w:val="Title Char"/>
    <w:basedOn w:val="DefaultParagraphFont"/>
    <w:link w:val="Title"/>
    <w:rsid w:val="00121884"/>
    <w:rPr>
      <w:rFonts w:ascii="Times New Roman" w:eastAsia="Times New Roman" w:hAnsi="Times New Roman"/>
      <w:kern w:val="28"/>
      <w:sz w:val="48"/>
      <w:szCs w:val="48"/>
      <w:lang w:val="es-AR"/>
    </w:rPr>
  </w:style>
  <w:style w:type="paragraph" w:customStyle="1" w:styleId="Authors">
    <w:name w:val="Authors"/>
    <w:basedOn w:val="Normal"/>
    <w:next w:val="Normal"/>
    <w:rsid w:val="00121884"/>
    <w:pPr>
      <w:framePr w:w="9072" w:hSpace="187" w:vSpace="187" w:wrap="notBeside" w:vAnchor="text" w:hAnchor="page" w:xAlign="center" w:y="1"/>
      <w:autoSpaceDE w:val="0"/>
      <w:autoSpaceDN w:val="0"/>
      <w:spacing w:after="320" w:line="252" w:lineRule="auto"/>
      <w:ind w:firstLine="170"/>
      <w:jc w:val="center"/>
    </w:pPr>
    <w:rPr>
      <w:sz w:val="22"/>
      <w:szCs w:val="22"/>
      <w:lang w:val="es-AR" w:eastAsia="en-US"/>
    </w:rPr>
  </w:style>
  <w:style w:type="paragraph" w:customStyle="1" w:styleId="Text">
    <w:name w:val="Text"/>
    <w:basedOn w:val="Normal"/>
    <w:rsid w:val="00945E75"/>
    <w:pPr>
      <w:widowControl w:val="0"/>
      <w:autoSpaceDE w:val="0"/>
      <w:autoSpaceDN w:val="0"/>
      <w:spacing w:line="252" w:lineRule="auto"/>
      <w:ind w:firstLine="202"/>
      <w:jc w:val="both"/>
    </w:pPr>
    <w:rPr>
      <w:lang w:val="es-AR" w:eastAsia="en-US"/>
    </w:rPr>
  </w:style>
  <w:style w:type="paragraph" w:styleId="NormalWeb">
    <w:name w:val="Normal (Web)"/>
    <w:basedOn w:val="Normal"/>
    <w:uiPriority w:val="99"/>
    <w:unhideWhenUsed/>
    <w:rsid w:val="00E07CC4"/>
    <w:pPr>
      <w:spacing w:before="100" w:beforeAutospacing="1" w:after="100" w:afterAutospacing="1"/>
    </w:pPr>
    <w:rPr>
      <w:rFonts w:eastAsiaTheme="minorEastAsia"/>
      <w:sz w:val="24"/>
      <w:szCs w:val="24"/>
      <w:lang w:val="es-AR" w:eastAsia="es-AR"/>
    </w:rPr>
  </w:style>
  <w:style w:type="character" w:styleId="HTMLCode">
    <w:name w:val="HTML Code"/>
    <w:basedOn w:val="DefaultParagraphFont"/>
    <w:uiPriority w:val="99"/>
    <w:unhideWhenUsed/>
    <w:rsid w:val="00E07CC4"/>
    <w:rPr>
      <w:rFonts w:ascii="Courier New" w:eastAsia="Times New Roman" w:hAnsi="Courier New" w:cs="Courier New"/>
      <w:sz w:val="20"/>
      <w:szCs w:val="20"/>
    </w:rPr>
  </w:style>
  <w:style w:type="table" w:styleId="TableGrid">
    <w:name w:val="Table Grid"/>
    <w:basedOn w:val="TableNormal"/>
    <w:locked/>
    <w:rsid w:val="00E07CC4"/>
    <w:rPr>
      <w:rFonts w:ascii="Times New Roman" w:eastAsia="Times New Roman" w:hAnsi="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67DF8"/>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locked/>
    <w:rsid w:val="00A67DF8"/>
    <w:pPr>
      <w:spacing w:after="100"/>
    </w:pPr>
  </w:style>
  <w:style w:type="paragraph" w:styleId="TOC2">
    <w:name w:val="toc 2"/>
    <w:basedOn w:val="Normal"/>
    <w:next w:val="Normal"/>
    <w:autoRedefine/>
    <w:uiPriority w:val="39"/>
    <w:unhideWhenUsed/>
    <w:locked/>
    <w:rsid w:val="00A67DF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646D5-3273-4DDB-9CFA-14E46DE7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17</Pages>
  <Words>2420</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15699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Debi</cp:lastModifiedBy>
  <cp:revision>5</cp:revision>
  <cp:lastPrinted>2012-10-30T18:59:00Z</cp:lastPrinted>
  <dcterms:created xsi:type="dcterms:W3CDTF">2016-02-11T02:54:00Z</dcterms:created>
  <dcterms:modified xsi:type="dcterms:W3CDTF">2016-02-11T13:27:00Z</dcterms:modified>
</cp:coreProperties>
</file>