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462994" w:displacedByCustomXml="next"/>
    <w:bookmarkStart w:id="1" w:name="_Toc53336369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6554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E900AF" w:rsidRDefault="00B5792E" w:rsidP="00E900AF">
          <w:pPr>
            <w:pStyle w:val="Heading1"/>
          </w:pPr>
          <w:r>
            <w:t>Analysing expression candidates by family</w:t>
          </w:r>
          <w:bookmarkEnd w:id="1"/>
        </w:p>
        <w:p w:rsidR="00A91B3E" w:rsidRPr="00E900AF" w:rsidRDefault="00A91B3E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n-NZ" w:eastAsia="en-US"/>
            </w:rPr>
          </w:pPr>
          <w:r>
            <w:t>Content</w:t>
          </w:r>
          <w:bookmarkStart w:id="2" w:name="_GoBack"/>
          <w:bookmarkEnd w:id="2"/>
          <w:r>
            <w:t>s</w:t>
          </w:r>
        </w:p>
        <w:p w:rsidR="00214B0E" w:rsidRDefault="00A91B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63697" w:history="1">
            <w:r w:rsidR="00214B0E" w:rsidRPr="009E51D8">
              <w:rPr>
                <w:rStyle w:val="Hyperlink"/>
                <w:noProof/>
              </w:rPr>
              <w:t>Analysing expression candidates by family</w:t>
            </w:r>
            <w:r w:rsidR="00214B0E">
              <w:rPr>
                <w:noProof/>
                <w:webHidden/>
              </w:rPr>
              <w:tab/>
            </w:r>
            <w:r w:rsidR="00214B0E">
              <w:rPr>
                <w:noProof/>
                <w:webHidden/>
              </w:rPr>
              <w:fldChar w:fldCharType="begin"/>
            </w:r>
            <w:r w:rsidR="00214B0E">
              <w:rPr>
                <w:noProof/>
                <w:webHidden/>
              </w:rPr>
              <w:instrText xml:space="preserve"> PAGEREF _Toc533363697 \h </w:instrText>
            </w:r>
            <w:r w:rsidR="00214B0E">
              <w:rPr>
                <w:noProof/>
                <w:webHidden/>
              </w:rPr>
            </w:r>
            <w:r w:rsidR="00214B0E">
              <w:rPr>
                <w:noProof/>
                <w:webHidden/>
              </w:rPr>
              <w:fldChar w:fldCharType="separate"/>
            </w:r>
            <w:r w:rsidR="00214B0E">
              <w:rPr>
                <w:noProof/>
                <w:webHidden/>
              </w:rPr>
              <w:t>1</w:t>
            </w:r>
            <w:r w:rsidR="00214B0E">
              <w:rPr>
                <w:noProof/>
                <w:webHidden/>
              </w:rPr>
              <w:fldChar w:fldCharType="end"/>
            </w:r>
          </w:hyperlink>
        </w:p>
        <w:p w:rsidR="00214B0E" w:rsidRDefault="00214B0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533363698" w:history="1">
            <w:r w:rsidRPr="009E51D8">
              <w:rPr>
                <w:rStyle w:val="Hyperlink"/>
                <w:noProof/>
              </w:rPr>
              <w:t>Analysing expression candidates by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0E" w:rsidRDefault="00214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363699" w:history="1">
            <w:r w:rsidRPr="009E51D8">
              <w:rPr>
                <w:rStyle w:val="Hyperlink"/>
                <w:noProof/>
              </w:rPr>
              <w:t>1.</w:t>
            </w:r>
            <w:r>
              <w:rPr>
                <w:noProof/>
                <w:lang w:val="en-NZ" w:eastAsia="en-NZ"/>
              </w:rPr>
              <w:tab/>
            </w:r>
            <w:r w:rsidRPr="009E51D8">
              <w:rPr>
                <w:rStyle w:val="Hyperlink"/>
                <w:noProof/>
              </w:rPr>
              <w:t>Expression candidates of control (T=0)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0E" w:rsidRDefault="00214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363700" w:history="1">
            <w:r w:rsidRPr="009E51D8">
              <w:rPr>
                <w:rStyle w:val="Hyperlink"/>
                <w:noProof/>
              </w:rPr>
              <w:t>2.</w:t>
            </w:r>
            <w:r>
              <w:rPr>
                <w:noProof/>
                <w:lang w:val="en-NZ" w:eastAsia="en-NZ"/>
              </w:rPr>
              <w:tab/>
            </w:r>
            <w:r w:rsidRPr="009E51D8">
              <w:rPr>
                <w:rStyle w:val="Hyperlink"/>
                <w:noProof/>
              </w:rPr>
              <w:t>Expression candidates of mock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0E" w:rsidRDefault="00214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363701" w:history="1">
            <w:r w:rsidRPr="009E51D8">
              <w:rPr>
                <w:rStyle w:val="Hyperlink"/>
                <w:noProof/>
              </w:rPr>
              <w:t>3.</w:t>
            </w:r>
            <w:r>
              <w:rPr>
                <w:noProof/>
                <w:lang w:val="en-NZ" w:eastAsia="en-NZ"/>
              </w:rPr>
              <w:tab/>
            </w:r>
            <w:r w:rsidRPr="009E51D8">
              <w:rPr>
                <w:rStyle w:val="Hyperlink"/>
                <w:noProof/>
              </w:rPr>
              <w:t>Expression candidates of yeast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0E" w:rsidRDefault="00214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363702" w:history="1">
            <w:r w:rsidRPr="009E51D8">
              <w:rPr>
                <w:rStyle w:val="Hyperlink"/>
                <w:noProof/>
              </w:rPr>
              <w:t>4.</w:t>
            </w:r>
            <w:r>
              <w:rPr>
                <w:noProof/>
                <w:lang w:val="en-NZ" w:eastAsia="en-NZ"/>
              </w:rPr>
              <w:tab/>
            </w:r>
            <w:r w:rsidRPr="009E51D8">
              <w:rPr>
                <w:rStyle w:val="Hyperlink"/>
                <w:noProof/>
              </w:rPr>
              <w:t>Expression candidates of botrytis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DF5" w:rsidRDefault="00A9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B3DF5" w:rsidRDefault="001F79E4" w:rsidP="001F79E4">
          <w:pPr>
            <w:tabs>
              <w:tab w:val="left" w:pos="1189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:rsidR="003B3DF5" w:rsidRDefault="003B3DF5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492650" w:rsidRDefault="00492650" w:rsidP="00492650"/>
        <w:p w:rsidR="00BC5D3A" w:rsidRDefault="00BC5D3A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BC5D3A" w:rsidRDefault="00BC5D3A" w:rsidP="00492650"/>
        <w:p w:rsidR="00BC5D3A" w:rsidRDefault="00BC5D3A" w:rsidP="00492650"/>
        <w:p w:rsidR="00BC5D3A" w:rsidRDefault="00BC5D3A" w:rsidP="00492650"/>
        <w:p w:rsidR="00BF3994" w:rsidRDefault="004E2F02" w:rsidP="00492650"/>
      </w:sdtContent>
    </w:sdt>
    <w:p w:rsidR="00C37E91" w:rsidRPr="00A91B3E" w:rsidRDefault="00E06CAE" w:rsidP="00A91B3E">
      <w:pPr>
        <w:pStyle w:val="Heading1"/>
      </w:pPr>
      <w:bookmarkStart w:id="3" w:name="_Toc533363698"/>
      <w:r>
        <w:lastRenderedPageBreak/>
        <w:t>Analysing expression candidates by family</w:t>
      </w:r>
      <w:bookmarkEnd w:id="3"/>
    </w:p>
    <w:p w:rsidR="002E0D38" w:rsidRDefault="00F958B8" w:rsidP="006959E4">
      <w:pPr>
        <w:pStyle w:val="Heading2"/>
        <w:numPr>
          <w:ilvl w:val="0"/>
          <w:numId w:val="7"/>
        </w:numPr>
      </w:pPr>
      <w:bookmarkStart w:id="4" w:name="_Toc533363699"/>
      <w:r>
        <w:t>Expression candidates of control (T=0)</w:t>
      </w:r>
      <w:bookmarkEnd w:id="4"/>
    </w:p>
    <w:p w:rsidR="002E0D38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D26D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E06CAE" w:rsidRPr="00E06CAE" w:rsidRDefault="00DF09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#Find</w:t>
      </w:r>
      <w:r w:rsidR="00E06CAE" w:rsidRPr="00E06CA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full length candidates and categorize them by family</w:t>
      </w:r>
    </w:p>
    <w:p w:rsidR="00AC45CF" w:rsidRPr="00AC45CF" w:rsidRDefault="00AC45CF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AC45CF" w:rsidRPr="00AC45C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../../Reference/Curated/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AllRefTEsExpanded_copyNumber.txt"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E73C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BedCov_OverlapBP_sense_breadthCov.txt"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treated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"AllExpeCandidate_ctrl_tag_new.txt"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treated,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Mean_cov00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DF09AE" w:rsidRDefault="00DF09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expression candidates of each family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"treated_Candidate"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DF09AE" w:rsidRPr="00E06CAE" w:rsidRDefault="00DF09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TEs of zero expression and under-threshold TEs of each family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Mean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zero, zero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"zeroExpr"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zero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No_expr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under_threshold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copynumber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candidate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No_expr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DF09AE" w:rsidRPr="00E06CAE" w:rsidRDefault="00DF09AE" w:rsidP="00DF09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#Calculate full-length candidates and those have breadth of coverage &gt; 0.95</w:t>
      </w:r>
      <w:r w:rsidR="007040A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#nrow=338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min_cov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data2, data2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Mean_cov00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min_cov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E06CA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#nrow=11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"fullLengthCandid"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"fullLengthFullCov"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"Candidates_REfamily_tag_ctrl_new.txt"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"CandidatesFullLenthFullCov_tag_ctrl_new.txt"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E06CA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="00DF09A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</w:t>
      </w:r>
      <w:r w:rsidRPr="00E06CA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ount trackable candidates and untrackable candidates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AC45CF" w:rsidRPr="00AC45C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../..</w:t>
      </w:r>
      <w:r w:rsidRPr="00AC45C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/Reference/Curated/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AllRefTEsExpanded_copyNumber.txt"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"AllExpeCandidate_ctrl_tag_new.txt"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"Candidates_REfamily_tag_ctrl_new.txt"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!=</w:t>
      </w:r>
      <w:r w:rsidR="00110C6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407C09" w:rsidRPr="00407C09">
        <w:t xml:space="preserve"> </w:t>
      </w:r>
      <w:r w:rsidR="00407C09" w:rsidRPr="00407C0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countdepthonly</w:t>
      </w:r>
      <w:r w:rsidR="00110C6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”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"trackable_Candidate"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trackable_candidate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notracking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407C09" w:rsidRPr="00407C0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countdepthonly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"untrackable_Candidate"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untrackable_candidate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"FL_trackable_Candidate"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"FG_trackable_Candidate"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FL_trackable_candidate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FG_trackable_candidate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="007040A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</w:t>
      </w:r>
      <w:r w:rsidR="007040A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un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trackable_Candidate"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</w:t>
      </w:r>
      <w:r w:rsidR="007040A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un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trackable_Candidate"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FL_untrackable_candidate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FG_untrackable_candidate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"Candidates_REfamily_tag_ctrl_new.txt"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DF09AE" w:rsidRPr="00E06CAE" w:rsidRDefault="00DF09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 full-length and fragmented annotated TEs of each TE family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DF09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../..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/Reference/Curated/AllRefTEsExpanded_copyNumber.txt"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="00DF09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../../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Reference/Curated/AllTEsExpanded_curated_tags_V4.txt"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"Candidates_REfamily_tag_ctrl_new.txt"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"fragmentTE"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E06CA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fullLengthTE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fragmentTE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E06CA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"Candidates_REfamily_tag_ctrl_new.txt"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E06CA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E06CA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E06CA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E06CAE" w:rsidRPr="00E06CAE" w:rsidRDefault="00E06CAE" w:rsidP="00E06CA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2F02" w:rsidRDefault="004E2F02" w:rsidP="002E0D38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2E0D38" w:rsidRDefault="00F958B8" w:rsidP="006959E4">
      <w:pPr>
        <w:pStyle w:val="Heading2"/>
        <w:numPr>
          <w:ilvl w:val="0"/>
          <w:numId w:val="7"/>
        </w:numPr>
      </w:pPr>
      <w:bookmarkStart w:id="5" w:name="_Toc533363700"/>
      <w:r>
        <w:t>Expression candidates of mock treatment</w:t>
      </w:r>
      <w:bookmarkEnd w:id="5"/>
    </w:p>
    <w:p w:rsid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#Find full length candidates and categorize them by family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"../BedCov_OverlapBP_sense_breadthCov.txt"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"AllExpeCandidate_mock_tag_new.txt"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treated,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Mean_cov00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expression candidates of each family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"treated_Candidate"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TEs of zero expression and under-threshold TEs of each family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Mean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zero, 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"zeroExpr"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No_expr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under_threshold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copynumber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candidate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No_expr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#Calculate full-length candidates and those have breadth of coverage &gt; 0.95 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#nrow=497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min_cov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data2, 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Mean_cov00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32F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#nrow=12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"fullLengthCandid"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"fullLengthFullCov"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"CandidatesFullLenthFullCov_tag_mock_new.txt"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#Count trackable candidates and untrackable candidates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"AllExpeCandidate_mock_tag_new.txt"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27CD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#Calculate full-length and fragmented annotated TEs of each TE family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"../../Reference/Curated/AllTEsExpanded_curated_tags_V4.txt"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"fragmentTE"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fullLengthTE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fragmentTE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27CDE" w:rsidRPr="00732F0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Default="00F958B8" w:rsidP="006959E4">
      <w:pPr>
        <w:pStyle w:val="Heading2"/>
        <w:numPr>
          <w:ilvl w:val="0"/>
          <w:numId w:val="7"/>
        </w:numPr>
      </w:pPr>
      <w:bookmarkStart w:id="6" w:name="_Toc533363701"/>
      <w:r>
        <w:t>Expression candidates of yeast treatment</w:t>
      </w:r>
      <w:bookmarkEnd w:id="6"/>
    </w:p>
    <w:p w:rsidR="004E2F02" w:rsidRDefault="004E2F02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D7902" w:rsidRDefault="009D7902" w:rsidP="009D79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#Find full length candidates and categorize them by family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"../BedCov_OverlapBP_sense_breadthCov.txt"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"AllExpeCandidate_yeast_tag_new.txt"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treated,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Mean_cov00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expression candidates of each family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"treated_Candidate"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TEs of zero expression and under-threshold TEs of each family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Mean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zero, 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"zeroExpr"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No_expr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under_threshold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copynumber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candidate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No_expr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#Calculate full-length candidates and those have breadth of coverage &gt; 0.95 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#nrow=539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min_cov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data2, 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Mean_cov00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32F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"fullLengthCandid"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"fullLengthFullCov"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"Candidates_REfamily_tag_yeast_new.txt"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"CandidatesFullLenthFullCov_tag_mock_new.txt"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#Count trackable candidates and untrackable candidates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"AllExpeCandidate_yeast_tag_new.txt"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"Candidates_REfamily_tag_mock_new.txt"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"Candidates_REfamily_tag_yeast_new.txt"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75C8B" w:rsidRPr="00675C8B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75C8B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#Calculate full-length and fragmented annotated TEs of each TE family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"../../Reference/Curated/AllTEsExpanded_curated_tags_V4.txt"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"Candidates_REfamily_tag_yeast_new.txt"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"fragmentTE"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fullLengthTE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fragmentTE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75C8B" w:rsidRPr="00732F0E" w:rsidRDefault="00675C8B" w:rsidP="00675C8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"Candidates_REfamily_tag_yeast_new.txt"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732F0E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F958B8" w:rsidRPr="00732F0E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F958B8" w:rsidRDefault="00F958B8" w:rsidP="006959E4">
      <w:pPr>
        <w:pStyle w:val="Heading2"/>
        <w:numPr>
          <w:ilvl w:val="0"/>
          <w:numId w:val="7"/>
        </w:numPr>
      </w:pPr>
      <w:bookmarkStart w:id="7" w:name="_Toc533363702"/>
      <w:r>
        <w:t>Expression candidates of botrytis treatment</w:t>
      </w:r>
      <w:bookmarkEnd w:id="7"/>
    </w:p>
    <w:p w:rsidR="00F958B8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D7902" w:rsidRPr="009D7902" w:rsidRDefault="009D7902" w:rsidP="00F958B8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#Find full length candidates and categorize them by family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"../BedCov_OverlapBP_sense_breadthCov.txt"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"AllExpeCandidate_botrytis_tag_new.txt"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lastRenderedPageBreak/>
        <w:t>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34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45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treated,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Mean_cov00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expression candidates of each family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"treated_Candidate"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Calculate</w:t>
      </w:r>
      <w:proofErr w:type="gramEnd"/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TEs of zero expression and under-threshold TEs of each family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Mean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zero, 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"zeroExpr"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zero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No_expr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under_threshold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copynumber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candidate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No_expr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#Calculate full-length candidates and those have breadth of coverage &gt; 0.95 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#nrow=481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min_cov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0.95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data2, 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Mean_cov00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min_cov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32F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#nrow=10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"fullLengthCandid"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"fullLengthFullCov"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dftreated2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data3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dftreated2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"Candidates_REfamily_tag_botrytis_new.txt"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data3,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"CandidatesFullLenthFullCov_tag_botrytis_new.txt"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#Count trackable candidates and untrackable candidates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"AllExpeCandidate_botrytis_tag_new.txt"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"Candidates_REfamily_tag_botrytis_new.txt"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lastRenderedPageBreak/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"FL_untrackable_Candidate"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"FG_untrackable_Candidate"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id, notracking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FL_untrackable_candidate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FG_untrackable_candidate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"Candidates_REfamily_tag_botrytis_new.txt"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A10C4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#Calculate full-length and fragmented annotated TEs of each TE family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"../../Reference/Curated/AllRefTEsExpanded_copyNumber.txt"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"../../Reference/Curated/AllTEsExpanded_curated_tags_V4.txt"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"Candidates_REfamily_tag_botrytis_new.txt"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"fullLengthTE"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"fragmentTE"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732F0E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)){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dfnew, dfnew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as.character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fullLengthTE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fragmentTE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32F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A10C4" w:rsidRPr="00732F0E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family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"Candidates_REfamily_tag_botrytis_new.txt"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32F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32F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32F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A10C4" w:rsidRPr="00BA10C4" w:rsidRDefault="00BA10C4" w:rsidP="00BA10C4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F958B8" w:rsidRPr="00FA2D77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sectPr w:rsidR="00F958B8" w:rsidRPr="00FA2D77" w:rsidSect="003B3DF5">
      <w:footerReference w:type="default" r:id="rId9"/>
      <w:pgSz w:w="11906" w:h="16838"/>
      <w:pgMar w:top="720" w:right="720" w:bottom="720" w:left="720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06F" w:rsidRDefault="00A9406F" w:rsidP="00B225C1">
      <w:r>
        <w:separator/>
      </w:r>
    </w:p>
  </w:endnote>
  <w:endnote w:type="continuationSeparator" w:id="0">
    <w:p w:rsidR="00A9406F" w:rsidRDefault="00A9406F" w:rsidP="00B2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296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0C4" w:rsidRDefault="00BA10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B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10C4" w:rsidRDefault="00BA1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06F" w:rsidRDefault="00A9406F" w:rsidP="00B225C1">
      <w:r>
        <w:separator/>
      </w:r>
    </w:p>
  </w:footnote>
  <w:footnote w:type="continuationSeparator" w:id="0">
    <w:p w:rsidR="00A9406F" w:rsidRDefault="00A9406F" w:rsidP="00B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43C"/>
    <w:multiLevelType w:val="hybridMultilevel"/>
    <w:tmpl w:val="1BA29602"/>
    <w:lvl w:ilvl="0" w:tplc="AAFC1C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348B5"/>
    <w:multiLevelType w:val="hybridMultilevel"/>
    <w:tmpl w:val="A5C03A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64088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A5E80"/>
    <w:multiLevelType w:val="hybridMultilevel"/>
    <w:tmpl w:val="7EC6E89C"/>
    <w:lvl w:ilvl="0" w:tplc="92D4521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8C5B1A"/>
    <w:multiLevelType w:val="hybridMultilevel"/>
    <w:tmpl w:val="4B509796"/>
    <w:lvl w:ilvl="0" w:tplc="4F1A0B5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BE3A0B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57872"/>
    <w:multiLevelType w:val="hybridMultilevel"/>
    <w:tmpl w:val="9E303108"/>
    <w:lvl w:ilvl="0" w:tplc="B4E8B71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1"/>
    <w:rsid w:val="00012E7A"/>
    <w:rsid w:val="00025D7B"/>
    <w:rsid w:val="00061FC8"/>
    <w:rsid w:val="000A2D35"/>
    <w:rsid w:val="000D11C8"/>
    <w:rsid w:val="000F29E4"/>
    <w:rsid w:val="000F44F8"/>
    <w:rsid w:val="000F6228"/>
    <w:rsid w:val="00104E6E"/>
    <w:rsid w:val="00110C65"/>
    <w:rsid w:val="00134649"/>
    <w:rsid w:val="001544C6"/>
    <w:rsid w:val="00157C66"/>
    <w:rsid w:val="0018423C"/>
    <w:rsid w:val="001A7BEC"/>
    <w:rsid w:val="001C6408"/>
    <w:rsid w:val="001F79E4"/>
    <w:rsid w:val="00202502"/>
    <w:rsid w:val="00214B0E"/>
    <w:rsid w:val="00242810"/>
    <w:rsid w:val="00270FE2"/>
    <w:rsid w:val="0029051F"/>
    <w:rsid w:val="002A64CB"/>
    <w:rsid w:val="002B5B90"/>
    <w:rsid w:val="002E0D38"/>
    <w:rsid w:val="002E4380"/>
    <w:rsid w:val="0031409A"/>
    <w:rsid w:val="0031412E"/>
    <w:rsid w:val="003247AD"/>
    <w:rsid w:val="00327CDE"/>
    <w:rsid w:val="00352E6B"/>
    <w:rsid w:val="00367276"/>
    <w:rsid w:val="003B3DF5"/>
    <w:rsid w:val="003C570C"/>
    <w:rsid w:val="003D4E56"/>
    <w:rsid w:val="003D54C9"/>
    <w:rsid w:val="003D5597"/>
    <w:rsid w:val="003E6CCD"/>
    <w:rsid w:val="00407C09"/>
    <w:rsid w:val="00415A02"/>
    <w:rsid w:val="00433062"/>
    <w:rsid w:val="004334FE"/>
    <w:rsid w:val="004670A6"/>
    <w:rsid w:val="00470F82"/>
    <w:rsid w:val="0047260D"/>
    <w:rsid w:val="00492650"/>
    <w:rsid w:val="00494B95"/>
    <w:rsid w:val="004E2F02"/>
    <w:rsid w:val="004E3A38"/>
    <w:rsid w:val="00501029"/>
    <w:rsid w:val="00541444"/>
    <w:rsid w:val="0056110F"/>
    <w:rsid w:val="00601891"/>
    <w:rsid w:val="006070E9"/>
    <w:rsid w:val="00612436"/>
    <w:rsid w:val="006225A5"/>
    <w:rsid w:val="00675C8B"/>
    <w:rsid w:val="006959E4"/>
    <w:rsid w:val="006962BC"/>
    <w:rsid w:val="006C4A61"/>
    <w:rsid w:val="006F47E7"/>
    <w:rsid w:val="007040A4"/>
    <w:rsid w:val="00732F0E"/>
    <w:rsid w:val="0073402D"/>
    <w:rsid w:val="007419D0"/>
    <w:rsid w:val="007440E1"/>
    <w:rsid w:val="0076091F"/>
    <w:rsid w:val="00764331"/>
    <w:rsid w:val="00794A2F"/>
    <w:rsid w:val="007B133F"/>
    <w:rsid w:val="007E01B0"/>
    <w:rsid w:val="007E5A1E"/>
    <w:rsid w:val="00821A39"/>
    <w:rsid w:val="00870AC2"/>
    <w:rsid w:val="00875697"/>
    <w:rsid w:val="00884798"/>
    <w:rsid w:val="008B262F"/>
    <w:rsid w:val="008C520E"/>
    <w:rsid w:val="008D26DC"/>
    <w:rsid w:val="008D6B07"/>
    <w:rsid w:val="00912DA0"/>
    <w:rsid w:val="009440A7"/>
    <w:rsid w:val="009948DE"/>
    <w:rsid w:val="009D7902"/>
    <w:rsid w:val="00A130A1"/>
    <w:rsid w:val="00A23AEC"/>
    <w:rsid w:val="00A33D90"/>
    <w:rsid w:val="00A36F16"/>
    <w:rsid w:val="00A91B3E"/>
    <w:rsid w:val="00A9406F"/>
    <w:rsid w:val="00AC45CF"/>
    <w:rsid w:val="00AC6201"/>
    <w:rsid w:val="00AE3268"/>
    <w:rsid w:val="00AE529F"/>
    <w:rsid w:val="00B225C1"/>
    <w:rsid w:val="00B54294"/>
    <w:rsid w:val="00B5792E"/>
    <w:rsid w:val="00B956EC"/>
    <w:rsid w:val="00BA10C4"/>
    <w:rsid w:val="00BB562C"/>
    <w:rsid w:val="00BC5D3A"/>
    <w:rsid w:val="00BE4993"/>
    <w:rsid w:val="00BE7172"/>
    <w:rsid w:val="00BF3994"/>
    <w:rsid w:val="00C15F7C"/>
    <w:rsid w:val="00C2359D"/>
    <w:rsid w:val="00C37E91"/>
    <w:rsid w:val="00C47227"/>
    <w:rsid w:val="00C53F2A"/>
    <w:rsid w:val="00C833F8"/>
    <w:rsid w:val="00CE1842"/>
    <w:rsid w:val="00D20B28"/>
    <w:rsid w:val="00D422B7"/>
    <w:rsid w:val="00D4315D"/>
    <w:rsid w:val="00D47D27"/>
    <w:rsid w:val="00D7553A"/>
    <w:rsid w:val="00DC33EC"/>
    <w:rsid w:val="00DF09AE"/>
    <w:rsid w:val="00E06CAE"/>
    <w:rsid w:val="00E23559"/>
    <w:rsid w:val="00E27EF4"/>
    <w:rsid w:val="00E33081"/>
    <w:rsid w:val="00E408EA"/>
    <w:rsid w:val="00E662B9"/>
    <w:rsid w:val="00E73C0D"/>
    <w:rsid w:val="00E73EE2"/>
    <w:rsid w:val="00E900AF"/>
    <w:rsid w:val="00E97413"/>
    <w:rsid w:val="00EE1118"/>
    <w:rsid w:val="00F1111F"/>
    <w:rsid w:val="00F24805"/>
    <w:rsid w:val="00F543EF"/>
    <w:rsid w:val="00F664B6"/>
    <w:rsid w:val="00F7304B"/>
    <w:rsid w:val="00F953AA"/>
    <w:rsid w:val="00F958B8"/>
    <w:rsid w:val="00FA2D77"/>
    <w:rsid w:val="00FB0C51"/>
    <w:rsid w:val="00FD72EE"/>
    <w:rsid w:val="00FD7CA2"/>
    <w:rsid w:val="00FE3575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3E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3E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4EA81-575D-4245-8FCF-A5424E39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8</Pages>
  <Words>3269</Words>
  <Characters>18638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Ting-Hsuan Chen</dc:creator>
  <cp:keywords/>
  <dc:description/>
  <cp:lastModifiedBy>Ting-Hsuan Chen</cp:lastModifiedBy>
  <cp:revision>13</cp:revision>
  <dcterms:created xsi:type="dcterms:W3CDTF">2018-12-19T03:32:00Z</dcterms:created>
  <dcterms:modified xsi:type="dcterms:W3CDTF">2018-12-23T08:26:00Z</dcterms:modified>
</cp:coreProperties>
</file>