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7FE42" w14:textId="77777777" w:rsidR="00E803D3" w:rsidRDefault="00000000">
      <w:pPr>
        <w:spacing w:before="80" w:after="100"/>
        <w:jc w:val="center"/>
        <w:rPr>
          <w:lang w:eastAsia="zh-CN"/>
        </w:rPr>
      </w:pPr>
      <w:r>
        <w:rPr>
          <w:b/>
          <w:color w:val="1F4D78"/>
          <w:sz w:val="44"/>
          <w:lang w:eastAsia="zh-CN"/>
        </w:rPr>
        <w:t>华为 AI 岗笔试选择题训练</w:t>
      </w:r>
    </w:p>
    <w:p w14:paraId="3D122F46" w14:textId="77777777" w:rsidR="00E803D3" w:rsidRDefault="00000000">
      <w:pPr>
        <w:spacing w:after="240"/>
        <w:jc w:val="center"/>
        <w:rPr>
          <w:lang w:eastAsia="zh-CN"/>
        </w:rPr>
      </w:pPr>
      <w:r>
        <w:rPr>
          <w:color w:val="5F6368"/>
          <w:sz w:val="23"/>
          <w:lang w:eastAsia="zh-CN"/>
        </w:rPr>
        <w:t>2026 年 7 月 24 日公开回忆考点复原版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35"/>
      </w:tblGrid>
      <w:tr w:rsidR="00E803D3" w14:paraId="5B44A16D" w14:textId="77777777">
        <w:tc>
          <w:tcPr>
            <w:tcW w:w="9835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AC6FA9" w14:textId="77777777" w:rsidR="00E803D3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F4D78"/>
                <w:sz w:val="19"/>
                <w:lang w:eastAsia="zh-CN"/>
              </w:rPr>
              <w:t>使用说明：</w:t>
            </w:r>
            <w:r>
              <w:rPr>
                <w:sz w:val="19"/>
                <w:lang w:eastAsia="zh-CN"/>
              </w:rPr>
              <w:t>本资料依据公开回忆中披露的考点重新组织题干与选项，并非华为官方逐字试卷。前15题为单选题，后5题为不定项选择题。建议限时25分钟完成，再查阅文末答案与解析。</w:t>
            </w:r>
          </w:p>
        </w:tc>
      </w:tr>
    </w:tbl>
    <w:p w14:paraId="72F1B653" w14:textId="77777777" w:rsidR="00E803D3" w:rsidRDefault="00000000">
      <w:pPr>
        <w:pStyle w:val="1"/>
        <w:rPr>
          <w:lang w:eastAsia="zh-CN"/>
        </w:rPr>
      </w:pPr>
      <w:r>
        <w:rPr>
          <w:lang w:eastAsia="zh-CN"/>
        </w:rPr>
        <w:t>第一部分　练习题</w:t>
      </w:r>
    </w:p>
    <w:p w14:paraId="3DEC854A" w14:textId="77777777" w:rsidR="00E803D3" w:rsidRDefault="00000000">
      <w:pPr>
        <w:rPr>
          <w:lang w:eastAsia="zh-CN"/>
        </w:rPr>
      </w:pPr>
      <w:r>
        <w:rPr>
          <w:sz w:val="20"/>
          <w:lang w:eastAsia="zh-CN"/>
        </w:rPr>
        <w:t>姓名：____________　日期：____________　用时：____________　得分：____________</w:t>
      </w:r>
    </w:p>
    <w:p w14:paraId="35C23A88" w14:textId="77777777" w:rsidR="00E803D3" w:rsidRDefault="00000000">
      <w:pPr>
        <w:pStyle w:val="21"/>
        <w:rPr>
          <w:lang w:eastAsia="zh-CN"/>
        </w:rPr>
      </w:pPr>
      <w:r>
        <w:rPr>
          <w:lang w:eastAsia="zh-CN"/>
        </w:rPr>
        <w:t>一、单项选择题（第</w:t>
      </w:r>
      <w:r>
        <w:rPr>
          <w:lang w:eastAsia="zh-CN"/>
        </w:rPr>
        <w:t>1</w:t>
      </w:r>
      <w:r>
        <w:rPr>
          <w:lang w:eastAsia="zh-CN"/>
        </w:rPr>
        <w:t>～</w:t>
      </w:r>
      <w:r>
        <w:rPr>
          <w:lang w:eastAsia="zh-CN"/>
        </w:rPr>
        <w:t>15</w:t>
      </w:r>
      <w:r>
        <w:rPr>
          <w:lang w:eastAsia="zh-CN"/>
        </w:rPr>
        <w:t>题）</w:t>
      </w:r>
    </w:p>
    <w:p w14:paraId="774C344B" w14:textId="77777777" w:rsidR="00E803D3" w:rsidRDefault="00000000">
      <w:pPr>
        <w:keepNext/>
        <w:spacing w:before="160" w:after="60"/>
        <w:rPr>
          <w:lang w:eastAsia="zh-CN"/>
        </w:rPr>
      </w:pPr>
      <w:r>
        <w:rPr>
          <w:b/>
          <w:color w:val="1F4D78"/>
          <w:sz w:val="22"/>
          <w:lang w:eastAsia="zh-CN"/>
        </w:rPr>
        <w:t>1. 独立随机变量的方差</w:t>
      </w:r>
    </w:p>
    <w:p w14:paraId="417F06A0" w14:textId="77777777" w:rsidR="00E803D3" w:rsidRDefault="00000000">
      <w:pPr>
        <w:keepNext/>
        <w:spacing w:after="60"/>
        <w:rPr>
          <w:lang w:eastAsia="zh-CN"/>
        </w:rPr>
      </w:pPr>
      <w:r>
        <w:rPr>
          <w:lang w:eastAsia="zh-CN"/>
        </w:rPr>
        <w:t>随机变量 X 和 Y 相互独立，Var(X)=4，Var(Y)=9。则 Var(3X-2Y) 等于多少？</w:t>
      </w:r>
    </w:p>
    <w:p w14:paraId="412DF8D3" w14:textId="77777777" w:rsidR="00E803D3" w:rsidRDefault="00000000">
      <w:pPr>
        <w:keepNext/>
        <w:spacing w:after="30"/>
        <w:ind w:left="288"/>
        <w:rPr>
          <w:lang w:eastAsia="zh-CN"/>
        </w:rPr>
      </w:pPr>
      <w:r>
        <w:rPr>
          <w:sz w:val="20"/>
          <w:lang w:eastAsia="zh-CN"/>
        </w:rPr>
        <w:t>A. 36</w:t>
      </w:r>
    </w:p>
    <w:p w14:paraId="1BAF822F" w14:textId="77777777" w:rsidR="00E803D3" w:rsidRDefault="00000000">
      <w:pPr>
        <w:keepNext/>
        <w:spacing w:after="30"/>
        <w:ind w:left="288"/>
        <w:rPr>
          <w:lang w:eastAsia="zh-CN"/>
        </w:rPr>
      </w:pPr>
      <w:r>
        <w:rPr>
          <w:sz w:val="20"/>
          <w:lang w:eastAsia="zh-CN"/>
        </w:rPr>
        <w:t>B. 72</w:t>
      </w:r>
    </w:p>
    <w:p w14:paraId="3721FC26" w14:textId="77777777" w:rsidR="00E803D3" w:rsidRDefault="00000000">
      <w:pPr>
        <w:keepNext/>
        <w:spacing w:after="30"/>
        <w:ind w:left="288"/>
        <w:rPr>
          <w:lang w:eastAsia="zh-CN"/>
        </w:rPr>
      </w:pPr>
      <w:r>
        <w:rPr>
          <w:sz w:val="20"/>
          <w:lang w:eastAsia="zh-CN"/>
        </w:rPr>
        <w:t>C. 108</w:t>
      </w:r>
    </w:p>
    <w:p w14:paraId="2DD304B0" w14:textId="77777777" w:rsidR="00E803D3" w:rsidRDefault="00000000">
      <w:pPr>
        <w:spacing w:after="30"/>
        <w:ind w:left="288"/>
        <w:rPr>
          <w:lang w:eastAsia="zh-CN"/>
        </w:rPr>
      </w:pPr>
      <w:r>
        <w:rPr>
          <w:sz w:val="20"/>
          <w:lang w:eastAsia="zh-CN"/>
        </w:rPr>
        <w:t>D. 144</w:t>
      </w:r>
    </w:p>
    <w:p w14:paraId="1367A756" w14:textId="77777777" w:rsidR="00E803D3" w:rsidRDefault="00000000">
      <w:pPr>
        <w:keepNext/>
        <w:spacing w:before="160" w:after="60"/>
        <w:rPr>
          <w:lang w:eastAsia="zh-CN"/>
        </w:rPr>
      </w:pPr>
      <w:r>
        <w:rPr>
          <w:b/>
          <w:color w:val="1F4D78"/>
          <w:sz w:val="22"/>
          <w:lang w:eastAsia="zh-CN"/>
        </w:rPr>
        <w:t>2. 概率密度函数</w:t>
      </w:r>
    </w:p>
    <w:p w14:paraId="0A8B4817" w14:textId="77777777" w:rsidR="00E803D3" w:rsidRDefault="00000000">
      <w:pPr>
        <w:keepNext/>
        <w:spacing w:after="60"/>
        <w:rPr>
          <w:lang w:eastAsia="zh-CN"/>
        </w:rPr>
      </w:pPr>
      <w:r>
        <w:rPr>
          <w:lang w:eastAsia="zh-CN"/>
        </w:rPr>
        <w:t>连续型随机变量 X 的概率密度为 f(x)=cx（0≤x≤2），其他位置为0。为了使 f(x) 合法，c 应取多少？</w:t>
      </w:r>
    </w:p>
    <w:p w14:paraId="1C595687" w14:textId="77777777" w:rsidR="00E803D3" w:rsidRDefault="00000000">
      <w:pPr>
        <w:keepNext/>
        <w:spacing w:after="30"/>
        <w:ind w:left="288"/>
        <w:rPr>
          <w:lang w:eastAsia="zh-CN"/>
        </w:rPr>
      </w:pPr>
      <w:r>
        <w:rPr>
          <w:sz w:val="20"/>
          <w:lang w:eastAsia="zh-CN"/>
        </w:rPr>
        <w:t>A. 1/4</w:t>
      </w:r>
    </w:p>
    <w:p w14:paraId="2A59270D" w14:textId="77777777" w:rsidR="00E803D3" w:rsidRDefault="00000000">
      <w:pPr>
        <w:keepNext/>
        <w:spacing w:after="30"/>
        <w:ind w:left="288"/>
        <w:rPr>
          <w:lang w:eastAsia="zh-CN"/>
        </w:rPr>
      </w:pPr>
      <w:r>
        <w:rPr>
          <w:sz w:val="20"/>
          <w:lang w:eastAsia="zh-CN"/>
        </w:rPr>
        <w:t>B. 1/2</w:t>
      </w:r>
    </w:p>
    <w:p w14:paraId="393BE56E" w14:textId="77777777" w:rsidR="00E803D3" w:rsidRDefault="00000000">
      <w:pPr>
        <w:keepNext/>
        <w:spacing w:after="30"/>
        <w:ind w:left="288"/>
        <w:rPr>
          <w:lang w:eastAsia="zh-CN"/>
        </w:rPr>
      </w:pPr>
      <w:r>
        <w:rPr>
          <w:sz w:val="20"/>
          <w:lang w:eastAsia="zh-CN"/>
        </w:rPr>
        <w:t>C. 1</w:t>
      </w:r>
    </w:p>
    <w:p w14:paraId="49DD8048" w14:textId="77777777" w:rsidR="00E803D3" w:rsidRDefault="00000000">
      <w:pPr>
        <w:spacing w:after="30"/>
        <w:ind w:left="288"/>
        <w:rPr>
          <w:lang w:eastAsia="zh-CN"/>
        </w:rPr>
      </w:pPr>
      <w:r>
        <w:rPr>
          <w:sz w:val="20"/>
          <w:lang w:eastAsia="zh-CN"/>
        </w:rPr>
        <w:t>D. 2</w:t>
      </w:r>
    </w:p>
    <w:p w14:paraId="518F2365" w14:textId="77777777" w:rsidR="00E803D3" w:rsidRDefault="00000000">
      <w:pPr>
        <w:keepNext/>
        <w:spacing w:before="160" w:after="60"/>
        <w:rPr>
          <w:lang w:eastAsia="zh-CN"/>
        </w:rPr>
      </w:pPr>
      <w:r>
        <w:rPr>
          <w:b/>
          <w:color w:val="1F4D78"/>
          <w:sz w:val="22"/>
          <w:lang w:eastAsia="zh-CN"/>
        </w:rPr>
        <w:t>3. L2 正则化</w:t>
      </w:r>
    </w:p>
    <w:p w14:paraId="7B4DC057" w14:textId="77777777" w:rsidR="00E803D3" w:rsidRDefault="00000000">
      <w:pPr>
        <w:keepNext/>
        <w:spacing w:after="60"/>
        <w:rPr>
          <w:lang w:eastAsia="zh-CN"/>
        </w:rPr>
      </w:pPr>
      <w:r>
        <w:rPr>
          <w:lang w:eastAsia="zh-CN"/>
        </w:rPr>
        <w:t xml:space="preserve">在模型损失中加入 </w:t>
      </w:r>
      <w:r>
        <w:t>λΣ</w:t>
      </w:r>
      <w:r>
        <w:rPr>
          <w:lang w:eastAsia="zh-CN"/>
        </w:rPr>
        <w:t>wᵢ²，最主要的作用是什么？</w:t>
      </w:r>
    </w:p>
    <w:p w14:paraId="70D8C3F6" w14:textId="77777777" w:rsidR="00E803D3" w:rsidRDefault="00000000">
      <w:pPr>
        <w:keepNext/>
        <w:spacing w:after="30"/>
        <w:ind w:left="288"/>
        <w:rPr>
          <w:lang w:eastAsia="zh-CN"/>
        </w:rPr>
      </w:pPr>
      <w:r>
        <w:rPr>
          <w:sz w:val="20"/>
          <w:lang w:eastAsia="zh-CN"/>
        </w:rPr>
        <w:t>A. 使全部权重严格为0</w:t>
      </w:r>
    </w:p>
    <w:p w14:paraId="46E2A609" w14:textId="77777777" w:rsidR="00E803D3" w:rsidRDefault="00000000">
      <w:pPr>
        <w:keepNext/>
        <w:spacing w:after="30"/>
        <w:ind w:left="288"/>
        <w:rPr>
          <w:lang w:eastAsia="zh-CN"/>
        </w:rPr>
      </w:pPr>
      <w:r>
        <w:rPr>
          <w:sz w:val="20"/>
          <w:lang w:eastAsia="zh-CN"/>
        </w:rPr>
        <w:t>B. 抑制过大的权重，降低过拟合风险</w:t>
      </w:r>
    </w:p>
    <w:p w14:paraId="00086FE1" w14:textId="77777777" w:rsidR="00E803D3" w:rsidRDefault="00000000">
      <w:pPr>
        <w:keepNext/>
        <w:spacing w:after="30"/>
        <w:ind w:left="288"/>
        <w:rPr>
          <w:lang w:eastAsia="zh-CN"/>
        </w:rPr>
      </w:pPr>
      <w:r>
        <w:rPr>
          <w:sz w:val="20"/>
          <w:lang w:eastAsia="zh-CN"/>
        </w:rPr>
        <w:t>C. 增加模型参数数量</w:t>
      </w:r>
    </w:p>
    <w:p w14:paraId="5EB8BE96" w14:textId="77777777" w:rsidR="00E803D3" w:rsidRDefault="00000000">
      <w:pPr>
        <w:spacing w:after="30"/>
        <w:ind w:left="288"/>
        <w:rPr>
          <w:lang w:eastAsia="zh-CN"/>
        </w:rPr>
      </w:pPr>
      <w:r>
        <w:rPr>
          <w:sz w:val="20"/>
          <w:lang w:eastAsia="zh-CN"/>
        </w:rPr>
        <w:t>D. 保证训练误差为0</w:t>
      </w:r>
    </w:p>
    <w:p w14:paraId="70747501" w14:textId="77777777" w:rsidR="00E803D3" w:rsidRDefault="00000000">
      <w:pPr>
        <w:keepNext/>
        <w:spacing w:before="160" w:after="60"/>
        <w:rPr>
          <w:lang w:eastAsia="zh-CN"/>
        </w:rPr>
      </w:pPr>
      <w:r>
        <w:rPr>
          <w:b/>
          <w:color w:val="1F4D78"/>
          <w:sz w:val="22"/>
          <w:lang w:eastAsia="zh-CN"/>
        </w:rPr>
        <w:t>4. 多分类交叉熵</w:t>
      </w:r>
    </w:p>
    <w:p w14:paraId="3EB9A026" w14:textId="77777777" w:rsidR="00E803D3" w:rsidRDefault="00000000">
      <w:pPr>
        <w:keepNext/>
        <w:spacing w:after="60"/>
        <w:rPr>
          <w:lang w:eastAsia="zh-CN"/>
        </w:rPr>
      </w:pPr>
      <w:r>
        <w:rPr>
          <w:lang w:eastAsia="zh-CN"/>
        </w:rPr>
        <w:t>三分类模型的 Softmax 输出为 [0.1, 0.7, 0.2]，真实类别为第二类。单样本交叉熵损失是多少？</w:t>
      </w:r>
    </w:p>
    <w:p w14:paraId="7241A426" w14:textId="77777777" w:rsidR="00E803D3" w:rsidRDefault="00000000">
      <w:pPr>
        <w:keepNext/>
        <w:spacing w:after="30"/>
        <w:ind w:left="288"/>
      </w:pPr>
      <w:r>
        <w:rPr>
          <w:sz w:val="20"/>
        </w:rPr>
        <w:t>A. -ln(0.1)</w:t>
      </w:r>
    </w:p>
    <w:p w14:paraId="5B43378B" w14:textId="77777777" w:rsidR="00E803D3" w:rsidRDefault="00000000">
      <w:pPr>
        <w:keepNext/>
        <w:spacing w:after="30"/>
        <w:ind w:left="288"/>
      </w:pPr>
      <w:r>
        <w:rPr>
          <w:sz w:val="20"/>
        </w:rPr>
        <w:t>B. -ln(0.2)</w:t>
      </w:r>
    </w:p>
    <w:p w14:paraId="3CB6C582" w14:textId="77777777" w:rsidR="00E803D3" w:rsidRDefault="00000000">
      <w:pPr>
        <w:keepNext/>
        <w:spacing w:after="30"/>
        <w:ind w:left="288"/>
      </w:pPr>
      <w:r>
        <w:rPr>
          <w:sz w:val="20"/>
        </w:rPr>
        <w:t>C. -ln(0.7)</w:t>
      </w:r>
    </w:p>
    <w:p w14:paraId="4AC3E94A" w14:textId="77777777" w:rsidR="00E803D3" w:rsidRDefault="00000000">
      <w:pPr>
        <w:spacing w:after="30"/>
        <w:ind w:left="288"/>
      </w:pPr>
      <w:r>
        <w:rPr>
          <w:sz w:val="20"/>
        </w:rPr>
        <w:t>D. -ln(1.0)</w:t>
      </w:r>
    </w:p>
    <w:p w14:paraId="58D98649" w14:textId="77777777" w:rsidR="00E803D3" w:rsidRDefault="00000000">
      <w:pPr>
        <w:keepNext/>
        <w:spacing w:before="160" w:after="60"/>
        <w:rPr>
          <w:lang w:eastAsia="zh-CN"/>
        </w:rPr>
      </w:pPr>
      <w:r>
        <w:rPr>
          <w:b/>
          <w:color w:val="1F4D78"/>
          <w:sz w:val="22"/>
          <w:lang w:eastAsia="zh-CN"/>
        </w:rPr>
        <w:lastRenderedPageBreak/>
        <w:t>5. 激活检查点</w:t>
      </w:r>
    </w:p>
    <w:p w14:paraId="2C018686" w14:textId="77777777" w:rsidR="00E803D3" w:rsidRDefault="00000000">
      <w:pPr>
        <w:keepNext/>
        <w:spacing w:after="60"/>
        <w:rPr>
          <w:lang w:eastAsia="zh-CN"/>
        </w:rPr>
      </w:pPr>
      <w:r>
        <w:rPr>
          <w:lang w:eastAsia="zh-CN"/>
        </w:rPr>
        <w:t>训练大型神经网络时使用 Activation Checkpointing，主要进行了哪种权衡？</w:t>
      </w:r>
    </w:p>
    <w:p w14:paraId="51927AA6" w14:textId="77777777" w:rsidR="00E803D3" w:rsidRDefault="00000000">
      <w:pPr>
        <w:keepNext/>
        <w:spacing w:after="30"/>
        <w:ind w:left="288"/>
        <w:rPr>
          <w:lang w:eastAsia="zh-CN"/>
        </w:rPr>
      </w:pPr>
      <w:r>
        <w:rPr>
          <w:sz w:val="20"/>
          <w:lang w:eastAsia="zh-CN"/>
        </w:rPr>
        <w:t>A. 以显存换数据</w:t>
      </w:r>
    </w:p>
    <w:p w14:paraId="7B782671" w14:textId="77777777" w:rsidR="00E803D3" w:rsidRDefault="00000000">
      <w:pPr>
        <w:keepNext/>
        <w:spacing w:after="30"/>
        <w:ind w:left="288"/>
        <w:rPr>
          <w:lang w:eastAsia="zh-CN"/>
        </w:rPr>
      </w:pPr>
      <w:r>
        <w:rPr>
          <w:sz w:val="20"/>
          <w:lang w:eastAsia="zh-CN"/>
        </w:rPr>
        <w:t>B. 以精度换速度</w:t>
      </w:r>
    </w:p>
    <w:p w14:paraId="4B67ABB8" w14:textId="77777777" w:rsidR="00E803D3" w:rsidRDefault="00000000">
      <w:pPr>
        <w:keepNext/>
        <w:spacing w:after="30"/>
        <w:ind w:left="288"/>
        <w:rPr>
          <w:lang w:eastAsia="zh-CN"/>
        </w:rPr>
      </w:pPr>
      <w:r>
        <w:rPr>
          <w:sz w:val="20"/>
          <w:lang w:eastAsia="zh-CN"/>
        </w:rPr>
        <w:t>C. 反向传播时重算部分激活，以计算换显存</w:t>
      </w:r>
    </w:p>
    <w:p w14:paraId="6333969F" w14:textId="77777777" w:rsidR="00E803D3" w:rsidRDefault="00000000">
      <w:pPr>
        <w:spacing w:after="30"/>
        <w:ind w:left="288"/>
        <w:rPr>
          <w:lang w:eastAsia="zh-CN"/>
        </w:rPr>
      </w:pPr>
      <w:r>
        <w:rPr>
          <w:sz w:val="20"/>
          <w:lang w:eastAsia="zh-CN"/>
        </w:rPr>
        <w:t>D. 删除部分参数以减少显存</w:t>
      </w:r>
    </w:p>
    <w:p w14:paraId="4D26375D" w14:textId="77777777" w:rsidR="00E803D3" w:rsidRDefault="00000000">
      <w:pPr>
        <w:keepNext/>
        <w:spacing w:before="160" w:after="60"/>
        <w:rPr>
          <w:lang w:eastAsia="zh-CN"/>
        </w:rPr>
      </w:pPr>
      <w:r>
        <w:rPr>
          <w:b/>
          <w:color w:val="1F4D78"/>
          <w:sz w:val="22"/>
          <w:lang w:eastAsia="zh-CN"/>
        </w:rPr>
        <w:t>6. PCA 前的数据标准化</w:t>
      </w:r>
    </w:p>
    <w:p w14:paraId="4E26D050" w14:textId="77777777" w:rsidR="00E803D3" w:rsidRDefault="00000000">
      <w:pPr>
        <w:keepNext/>
        <w:spacing w:after="60"/>
        <w:rPr>
          <w:lang w:eastAsia="zh-CN"/>
        </w:rPr>
      </w:pPr>
      <w:r>
        <w:rPr>
          <w:lang w:eastAsia="zh-CN"/>
        </w:rPr>
        <w:t>各特征量纲差异很大时，在进行 PCA 之前通常最适合做什么？</w:t>
      </w:r>
    </w:p>
    <w:p w14:paraId="42126B9F" w14:textId="77777777" w:rsidR="00E803D3" w:rsidRDefault="00000000">
      <w:pPr>
        <w:keepNext/>
        <w:spacing w:after="30"/>
        <w:ind w:left="288"/>
        <w:rPr>
          <w:lang w:eastAsia="zh-CN"/>
        </w:rPr>
      </w:pPr>
      <w:r>
        <w:rPr>
          <w:sz w:val="20"/>
          <w:lang w:eastAsia="zh-CN"/>
        </w:rPr>
        <w:t>A. 将所有特征加上同一个常数</w:t>
      </w:r>
    </w:p>
    <w:p w14:paraId="57B79571" w14:textId="77777777" w:rsidR="00E803D3" w:rsidRDefault="00000000">
      <w:pPr>
        <w:keepNext/>
        <w:spacing w:after="30"/>
        <w:ind w:left="288"/>
        <w:rPr>
          <w:lang w:eastAsia="zh-CN"/>
        </w:rPr>
      </w:pPr>
      <w:r>
        <w:rPr>
          <w:sz w:val="20"/>
          <w:lang w:eastAsia="zh-CN"/>
        </w:rPr>
        <w:t>B. 对每个特征做标准化</w:t>
      </w:r>
    </w:p>
    <w:p w14:paraId="38ECF25C" w14:textId="77777777" w:rsidR="00E803D3" w:rsidRDefault="00000000">
      <w:pPr>
        <w:keepNext/>
        <w:spacing w:after="30"/>
        <w:ind w:left="288"/>
        <w:rPr>
          <w:lang w:eastAsia="zh-CN"/>
        </w:rPr>
      </w:pPr>
      <w:r>
        <w:rPr>
          <w:sz w:val="20"/>
          <w:lang w:eastAsia="zh-CN"/>
        </w:rPr>
        <w:t>C. 随机删除一半样本</w:t>
      </w:r>
    </w:p>
    <w:p w14:paraId="751A72E2" w14:textId="77777777" w:rsidR="00E803D3" w:rsidRDefault="00000000">
      <w:pPr>
        <w:spacing w:after="30"/>
        <w:ind w:left="288"/>
      </w:pPr>
      <w:r>
        <w:rPr>
          <w:sz w:val="20"/>
        </w:rPr>
        <w:t>D. 只保留方差最小的特征</w:t>
      </w:r>
    </w:p>
    <w:p w14:paraId="12B6428A" w14:textId="77777777" w:rsidR="00E803D3" w:rsidRDefault="00000000">
      <w:pPr>
        <w:keepNext/>
        <w:spacing w:before="160" w:after="60"/>
        <w:rPr>
          <w:lang w:eastAsia="zh-CN"/>
        </w:rPr>
      </w:pPr>
      <w:r>
        <w:rPr>
          <w:b/>
          <w:color w:val="1F4D78"/>
          <w:sz w:val="22"/>
          <w:lang w:eastAsia="zh-CN"/>
        </w:rPr>
        <w:t>7. 无监督学习</w:t>
      </w:r>
    </w:p>
    <w:p w14:paraId="7523541D" w14:textId="77777777" w:rsidR="00E803D3" w:rsidRDefault="00000000">
      <w:pPr>
        <w:keepNext/>
        <w:spacing w:after="60"/>
        <w:rPr>
          <w:lang w:eastAsia="zh-CN"/>
        </w:rPr>
      </w:pPr>
      <w:r>
        <w:rPr>
          <w:lang w:eastAsia="zh-CN"/>
        </w:rPr>
        <w:t>下列哪一种任务通常属于无监督学习？</w:t>
      </w:r>
    </w:p>
    <w:p w14:paraId="675ECE46" w14:textId="77777777" w:rsidR="00E803D3" w:rsidRDefault="00000000">
      <w:pPr>
        <w:keepNext/>
        <w:spacing w:after="30"/>
        <w:ind w:left="288"/>
        <w:rPr>
          <w:lang w:eastAsia="zh-CN"/>
        </w:rPr>
      </w:pPr>
      <w:r>
        <w:rPr>
          <w:sz w:val="20"/>
          <w:lang w:eastAsia="zh-CN"/>
        </w:rPr>
        <w:t>A. 根据标注图片识别猫狗</w:t>
      </w:r>
    </w:p>
    <w:p w14:paraId="3B1C4971" w14:textId="77777777" w:rsidR="00E803D3" w:rsidRDefault="00000000">
      <w:pPr>
        <w:keepNext/>
        <w:spacing w:after="30"/>
        <w:ind w:left="288"/>
        <w:rPr>
          <w:lang w:eastAsia="zh-CN"/>
        </w:rPr>
      </w:pPr>
      <w:r>
        <w:rPr>
          <w:sz w:val="20"/>
          <w:lang w:eastAsia="zh-CN"/>
        </w:rPr>
        <w:t>B. 根据历史房价预测价格</w:t>
      </w:r>
    </w:p>
    <w:p w14:paraId="473A511D" w14:textId="77777777" w:rsidR="00E803D3" w:rsidRDefault="00000000">
      <w:pPr>
        <w:keepNext/>
        <w:spacing w:after="30"/>
        <w:ind w:left="288"/>
        <w:rPr>
          <w:lang w:eastAsia="zh-CN"/>
        </w:rPr>
      </w:pPr>
      <w:r>
        <w:rPr>
          <w:sz w:val="20"/>
          <w:lang w:eastAsia="zh-CN"/>
        </w:rPr>
        <w:t>C. 将未标注用户按行为聚类</w:t>
      </w:r>
    </w:p>
    <w:p w14:paraId="23468FF1" w14:textId="77777777" w:rsidR="00E803D3" w:rsidRDefault="00000000">
      <w:pPr>
        <w:spacing w:after="30"/>
        <w:ind w:left="288"/>
        <w:rPr>
          <w:lang w:eastAsia="zh-CN"/>
        </w:rPr>
      </w:pPr>
      <w:r>
        <w:rPr>
          <w:sz w:val="20"/>
          <w:lang w:eastAsia="zh-CN"/>
        </w:rPr>
        <w:t>D. 根据已标注意图训练分类器</w:t>
      </w:r>
    </w:p>
    <w:p w14:paraId="650CD230" w14:textId="77777777" w:rsidR="00E803D3" w:rsidRDefault="00000000">
      <w:pPr>
        <w:keepNext/>
        <w:spacing w:before="160" w:after="60"/>
        <w:rPr>
          <w:lang w:eastAsia="zh-CN"/>
        </w:rPr>
      </w:pPr>
      <w:r>
        <w:rPr>
          <w:b/>
          <w:color w:val="1F4D78"/>
          <w:sz w:val="22"/>
          <w:lang w:eastAsia="zh-CN"/>
        </w:rPr>
        <w:t>8. 皮尔逊相关系数</w:t>
      </w:r>
    </w:p>
    <w:p w14:paraId="37E859C6" w14:textId="77777777" w:rsidR="00E803D3" w:rsidRDefault="00000000">
      <w:pPr>
        <w:keepNext/>
        <w:spacing w:after="60"/>
        <w:rPr>
          <w:lang w:eastAsia="zh-CN"/>
        </w:rPr>
      </w:pPr>
      <w:r>
        <w:rPr>
          <w:lang w:eastAsia="zh-CN"/>
        </w:rPr>
        <w:t>两个变量的皮尔逊相关系数为 -0.95，最合理的解释是什么？</w:t>
      </w:r>
    </w:p>
    <w:p w14:paraId="67C8CEB4" w14:textId="77777777" w:rsidR="00E803D3" w:rsidRDefault="00000000">
      <w:pPr>
        <w:keepNext/>
        <w:spacing w:after="30"/>
        <w:ind w:left="288"/>
        <w:rPr>
          <w:lang w:eastAsia="zh-CN"/>
        </w:rPr>
      </w:pPr>
      <w:r>
        <w:rPr>
          <w:sz w:val="20"/>
          <w:lang w:eastAsia="zh-CN"/>
        </w:rPr>
        <w:t>A. 存在很强的负线性相关</w:t>
      </w:r>
    </w:p>
    <w:p w14:paraId="1DAEBE10" w14:textId="77777777" w:rsidR="00E803D3" w:rsidRDefault="00000000">
      <w:pPr>
        <w:keepNext/>
        <w:spacing w:after="30"/>
        <w:ind w:left="288"/>
        <w:rPr>
          <w:lang w:eastAsia="zh-CN"/>
        </w:rPr>
      </w:pPr>
      <w:r>
        <w:rPr>
          <w:sz w:val="20"/>
          <w:lang w:eastAsia="zh-CN"/>
        </w:rPr>
        <w:t>B. 存在很强的正线性相关</w:t>
      </w:r>
    </w:p>
    <w:p w14:paraId="53BE2A27" w14:textId="77777777" w:rsidR="00E803D3" w:rsidRDefault="00000000">
      <w:pPr>
        <w:keepNext/>
        <w:spacing w:after="30"/>
        <w:ind w:left="288"/>
        <w:rPr>
          <w:lang w:eastAsia="zh-CN"/>
        </w:rPr>
      </w:pPr>
      <w:r>
        <w:rPr>
          <w:sz w:val="20"/>
          <w:lang w:eastAsia="zh-CN"/>
        </w:rPr>
        <w:t>C. 两变量完全独立</w:t>
      </w:r>
    </w:p>
    <w:p w14:paraId="4163F8CD" w14:textId="77777777" w:rsidR="00E803D3" w:rsidRDefault="00000000">
      <w:pPr>
        <w:spacing w:after="30"/>
        <w:ind w:left="288"/>
        <w:rPr>
          <w:lang w:eastAsia="zh-CN"/>
        </w:rPr>
      </w:pPr>
      <w:r>
        <w:rPr>
          <w:sz w:val="20"/>
          <w:lang w:eastAsia="zh-CN"/>
        </w:rPr>
        <w:t>D. 两变量之间必然存在因果关系</w:t>
      </w:r>
    </w:p>
    <w:p w14:paraId="334CBA1F" w14:textId="77777777" w:rsidR="00E803D3" w:rsidRDefault="00000000">
      <w:pPr>
        <w:keepNext/>
        <w:spacing w:before="160" w:after="60"/>
      </w:pPr>
      <w:r>
        <w:rPr>
          <w:b/>
          <w:color w:val="1F4D78"/>
          <w:sz w:val="22"/>
        </w:rPr>
        <w:t>9. PagedAttention</w:t>
      </w:r>
    </w:p>
    <w:p w14:paraId="218D1573" w14:textId="77777777" w:rsidR="00E803D3" w:rsidRDefault="00000000">
      <w:pPr>
        <w:keepNext/>
        <w:spacing w:after="60"/>
      </w:pPr>
      <w:r>
        <w:t>vLLM 的 PagedAttention 主要解决大模型推理中的哪类问题？</w:t>
      </w:r>
    </w:p>
    <w:p w14:paraId="3C7C9C9E" w14:textId="77777777" w:rsidR="00E803D3" w:rsidRDefault="00000000">
      <w:pPr>
        <w:keepNext/>
        <w:spacing w:after="30"/>
        <w:ind w:left="288"/>
      </w:pPr>
      <w:r>
        <w:rPr>
          <w:sz w:val="20"/>
        </w:rPr>
        <w:t>A. 训练数据标签错误</w:t>
      </w:r>
    </w:p>
    <w:p w14:paraId="139129F3" w14:textId="77777777" w:rsidR="00E803D3" w:rsidRDefault="00000000">
      <w:pPr>
        <w:keepNext/>
        <w:spacing w:after="30"/>
        <w:ind w:left="288"/>
      </w:pPr>
      <w:r>
        <w:rPr>
          <w:sz w:val="20"/>
        </w:rPr>
        <w:t>B. KV Cache 内存碎片和低效分配</w:t>
      </w:r>
    </w:p>
    <w:p w14:paraId="43030CDE" w14:textId="77777777" w:rsidR="00E803D3" w:rsidRDefault="00000000">
      <w:pPr>
        <w:keepNext/>
        <w:spacing w:after="30"/>
        <w:ind w:left="288"/>
      </w:pPr>
      <w:r>
        <w:rPr>
          <w:sz w:val="20"/>
        </w:rPr>
        <w:t>C. 梯度消失</w:t>
      </w:r>
    </w:p>
    <w:p w14:paraId="67118653" w14:textId="77777777" w:rsidR="00E803D3" w:rsidRDefault="00000000">
      <w:pPr>
        <w:spacing w:after="30"/>
        <w:ind w:left="288"/>
      </w:pPr>
      <w:r>
        <w:rPr>
          <w:sz w:val="20"/>
        </w:rPr>
        <w:t>D. Tokenizer 词表过小</w:t>
      </w:r>
    </w:p>
    <w:p w14:paraId="265B0AA7" w14:textId="77777777" w:rsidR="00E803D3" w:rsidRDefault="00000000">
      <w:pPr>
        <w:keepNext/>
        <w:spacing w:before="160" w:after="60"/>
      </w:pPr>
      <w:r>
        <w:rPr>
          <w:b/>
          <w:color w:val="1F4D78"/>
          <w:sz w:val="22"/>
        </w:rPr>
        <w:t>10. 困惑度</w:t>
      </w:r>
    </w:p>
    <w:p w14:paraId="0DB45CBF" w14:textId="77777777" w:rsidR="00E803D3" w:rsidRDefault="00000000">
      <w:pPr>
        <w:keepNext/>
        <w:spacing w:after="60"/>
      </w:pPr>
      <w:r>
        <w:t>在同一数据集和同一分词口径下比较语言模型时，困惑度 Perplexity 越低通常说明什么？</w:t>
      </w:r>
    </w:p>
    <w:p w14:paraId="5B56C814" w14:textId="77777777" w:rsidR="00E803D3" w:rsidRDefault="00000000">
      <w:pPr>
        <w:keepNext/>
        <w:spacing w:after="30"/>
        <w:ind w:left="288"/>
        <w:rPr>
          <w:lang w:eastAsia="zh-CN"/>
        </w:rPr>
      </w:pPr>
      <w:r>
        <w:rPr>
          <w:sz w:val="20"/>
          <w:lang w:eastAsia="zh-CN"/>
        </w:rPr>
        <w:t>A. 模型对真实序列赋予的概率通常更高</w:t>
      </w:r>
    </w:p>
    <w:p w14:paraId="2B46860D" w14:textId="77777777" w:rsidR="00E803D3" w:rsidRDefault="00000000">
      <w:pPr>
        <w:keepNext/>
        <w:spacing w:after="30"/>
        <w:ind w:left="288"/>
        <w:rPr>
          <w:lang w:eastAsia="zh-CN"/>
        </w:rPr>
      </w:pPr>
      <w:r>
        <w:rPr>
          <w:sz w:val="20"/>
          <w:lang w:eastAsia="zh-CN"/>
        </w:rPr>
        <w:t>B. 模型参数一定更少</w:t>
      </w:r>
    </w:p>
    <w:p w14:paraId="4B9171F2" w14:textId="77777777" w:rsidR="00E803D3" w:rsidRDefault="00000000">
      <w:pPr>
        <w:keepNext/>
        <w:spacing w:after="30"/>
        <w:ind w:left="288"/>
        <w:rPr>
          <w:lang w:eastAsia="zh-CN"/>
        </w:rPr>
      </w:pPr>
      <w:r>
        <w:rPr>
          <w:sz w:val="20"/>
          <w:lang w:eastAsia="zh-CN"/>
        </w:rPr>
        <w:t>C. 推理延迟一定更低</w:t>
      </w:r>
    </w:p>
    <w:p w14:paraId="25CD26DC" w14:textId="77777777" w:rsidR="00E803D3" w:rsidRDefault="00000000">
      <w:pPr>
        <w:spacing w:after="30"/>
        <w:ind w:left="288"/>
        <w:rPr>
          <w:lang w:eastAsia="zh-CN"/>
        </w:rPr>
      </w:pPr>
      <w:r>
        <w:rPr>
          <w:sz w:val="20"/>
          <w:lang w:eastAsia="zh-CN"/>
        </w:rPr>
        <w:t>D. 生成内容一定完全正确</w:t>
      </w:r>
    </w:p>
    <w:p w14:paraId="4A588682" w14:textId="77777777" w:rsidR="00E803D3" w:rsidRDefault="00000000">
      <w:pPr>
        <w:keepNext/>
        <w:spacing w:before="160" w:after="60"/>
      </w:pPr>
      <w:r>
        <w:rPr>
          <w:b/>
          <w:color w:val="1F4D78"/>
          <w:sz w:val="22"/>
        </w:rPr>
        <w:lastRenderedPageBreak/>
        <w:t>11. KV Cache</w:t>
      </w:r>
    </w:p>
    <w:p w14:paraId="412D1918" w14:textId="77777777" w:rsidR="00E803D3" w:rsidRDefault="00000000">
      <w:pPr>
        <w:keepNext/>
        <w:spacing w:after="60"/>
      </w:pPr>
      <w:r>
        <w:t>自回归大模型生成第 t 个 Token 时使用 KV Cache，最直接的目的是什么？</w:t>
      </w:r>
    </w:p>
    <w:p w14:paraId="7A288ED3" w14:textId="77777777" w:rsidR="00E803D3" w:rsidRDefault="00000000">
      <w:pPr>
        <w:keepNext/>
        <w:spacing w:after="30"/>
        <w:ind w:left="288"/>
      </w:pPr>
      <w:r>
        <w:rPr>
          <w:sz w:val="20"/>
        </w:rPr>
        <w:t>A. 避免为历史Token重复计算Key和Value</w:t>
      </w:r>
    </w:p>
    <w:p w14:paraId="00FC1E15" w14:textId="77777777" w:rsidR="00E803D3" w:rsidRDefault="00000000">
      <w:pPr>
        <w:keepNext/>
        <w:spacing w:after="30"/>
        <w:ind w:left="288"/>
      </w:pPr>
      <w:r>
        <w:rPr>
          <w:sz w:val="20"/>
        </w:rPr>
        <w:t>B. 保存所有层的梯度</w:t>
      </w:r>
    </w:p>
    <w:p w14:paraId="631AAE9E" w14:textId="77777777" w:rsidR="00E803D3" w:rsidRDefault="00000000">
      <w:pPr>
        <w:keepNext/>
        <w:spacing w:after="30"/>
        <w:ind w:left="288"/>
      </w:pPr>
      <w:r>
        <w:rPr>
          <w:sz w:val="20"/>
        </w:rPr>
        <w:t>C. 替代Softmax</w:t>
      </w:r>
    </w:p>
    <w:p w14:paraId="11A9DCF0" w14:textId="77777777" w:rsidR="00E803D3" w:rsidRDefault="00000000">
      <w:pPr>
        <w:spacing w:after="30"/>
        <w:ind w:left="288"/>
      </w:pPr>
      <w:r>
        <w:rPr>
          <w:sz w:val="20"/>
        </w:rPr>
        <w:t>D. 扩展Tokenizer词表</w:t>
      </w:r>
    </w:p>
    <w:p w14:paraId="3C8D9397" w14:textId="77777777" w:rsidR="00E803D3" w:rsidRDefault="00000000">
      <w:pPr>
        <w:keepNext/>
        <w:spacing w:before="160" w:after="60"/>
      </w:pPr>
      <w:r>
        <w:rPr>
          <w:b/>
          <w:color w:val="1F4D78"/>
          <w:sz w:val="22"/>
        </w:rPr>
        <w:t>12. SVD 分解</w:t>
      </w:r>
    </w:p>
    <w:p w14:paraId="1E63EEBC" w14:textId="77777777" w:rsidR="00E803D3" w:rsidRDefault="00000000">
      <w:pPr>
        <w:keepNext/>
        <w:spacing w:after="60"/>
      </w:pPr>
      <w:r>
        <w:t>矩阵 A 的奇异值分解形式是哪一个？</w:t>
      </w:r>
    </w:p>
    <w:p w14:paraId="7ACA64D4" w14:textId="77777777" w:rsidR="00E803D3" w:rsidRDefault="00000000">
      <w:pPr>
        <w:keepNext/>
        <w:spacing w:after="30"/>
        <w:ind w:left="288"/>
      </w:pPr>
      <w:r>
        <w:rPr>
          <w:sz w:val="20"/>
        </w:rPr>
        <w:t>A. A=UΣVᵀ</w:t>
      </w:r>
    </w:p>
    <w:p w14:paraId="418B249B" w14:textId="77777777" w:rsidR="00E803D3" w:rsidRDefault="00000000">
      <w:pPr>
        <w:keepNext/>
        <w:spacing w:after="30"/>
        <w:ind w:left="288"/>
      </w:pPr>
      <w:r>
        <w:rPr>
          <w:sz w:val="20"/>
        </w:rPr>
        <w:t>B. A=U+Σ+V</w:t>
      </w:r>
    </w:p>
    <w:p w14:paraId="12083770" w14:textId="77777777" w:rsidR="00E803D3" w:rsidRDefault="00000000">
      <w:pPr>
        <w:keepNext/>
        <w:spacing w:after="30"/>
        <w:ind w:left="288"/>
        <w:rPr>
          <w:lang w:eastAsia="zh-CN"/>
        </w:rPr>
      </w:pPr>
      <w:r>
        <w:rPr>
          <w:sz w:val="20"/>
          <w:lang w:eastAsia="zh-CN"/>
        </w:rPr>
        <w:t>C. A=U</w:t>
      </w:r>
      <w:r>
        <w:rPr>
          <w:sz w:val="20"/>
        </w:rPr>
        <w:t>Σ</w:t>
      </w:r>
      <w:r>
        <w:rPr>
          <w:sz w:val="20"/>
          <w:lang w:eastAsia="zh-CN"/>
        </w:rPr>
        <w:t>Uᵀ（对任意矩阵均成立）</w:t>
      </w:r>
    </w:p>
    <w:p w14:paraId="60437118" w14:textId="77777777" w:rsidR="00E803D3" w:rsidRDefault="00000000">
      <w:pPr>
        <w:spacing w:after="30"/>
        <w:ind w:left="288"/>
        <w:rPr>
          <w:lang w:eastAsia="zh-CN"/>
        </w:rPr>
      </w:pPr>
      <w:r>
        <w:rPr>
          <w:sz w:val="20"/>
          <w:lang w:eastAsia="zh-CN"/>
        </w:rPr>
        <w:t>D. A=V</w:t>
      </w:r>
      <w:r>
        <w:rPr>
          <w:sz w:val="20"/>
        </w:rPr>
        <w:t>Σ</w:t>
      </w:r>
      <w:r>
        <w:rPr>
          <w:sz w:val="20"/>
          <w:lang w:eastAsia="zh-CN"/>
        </w:rPr>
        <w:t>Vᵀ（对任意矩阵均成立）</w:t>
      </w:r>
    </w:p>
    <w:p w14:paraId="16568268" w14:textId="77777777" w:rsidR="00E803D3" w:rsidRDefault="00000000">
      <w:pPr>
        <w:keepNext/>
        <w:spacing w:before="160" w:after="60"/>
        <w:rPr>
          <w:lang w:eastAsia="zh-CN"/>
        </w:rPr>
      </w:pPr>
      <w:r>
        <w:rPr>
          <w:b/>
          <w:color w:val="1F4D78"/>
          <w:sz w:val="22"/>
          <w:lang w:eastAsia="zh-CN"/>
        </w:rPr>
        <w:t>13. 余弦相似度与欧氏距离</w:t>
      </w:r>
    </w:p>
    <w:p w14:paraId="0FD59DB6" w14:textId="77777777" w:rsidR="00E803D3" w:rsidRDefault="00000000">
      <w:pPr>
        <w:keepNext/>
        <w:spacing w:after="60"/>
        <w:rPr>
          <w:lang w:eastAsia="zh-CN"/>
        </w:rPr>
      </w:pPr>
      <w:r>
        <w:rPr>
          <w:lang w:eastAsia="zh-CN"/>
        </w:rPr>
        <w:t>在文本向量检索中，若主要关心向量方向而希望降低向量模长的影响，优先使用哪种度量？</w:t>
      </w:r>
    </w:p>
    <w:p w14:paraId="110FFF00" w14:textId="77777777" w:rsidR="00E803D3" w:rsidRDefault="00000000">
      <w:pPr>
        <w:keepNext/>
        <w:spacing w:after="30"/>
        <w:ind w:left="288"/>
        <w:rPr>
          <w:lang w:eastAsia="zh-CN"/>
        </w:rPr>
      </w:pPr>
      <w:r>
        <w:rPr>
          <w:sz w:val="20"/>
          <w:lang w:eastAsia="zh-CN"/>
        </w:rPr>
        <w:t>A. 曼哈顿距离</w:t>
      </w:r>
    </w:p>
    <w:p w14:paraId="2DB6591A" w14:textId="77777777" w:rsidR="00E803D3" w:rsidRDefault="00000000">
      <w:pPr>
        <w:keepNext/>
        <w:spacing w:after="30"/>
        <w:ind w:left="288"/>
        <w:rPr>
          <w:lang w:eastAsia="zh-CN"/>
        </w:rPr>
      </w:pPr>
      <w:r>
        <w:rPr>
          <w:sz w:val="20"/>
          <w:lang w:eastAsia="zh-CN"/>
        </w:rPr>
        <w:t>B. 欧氏距离</w:t>
      </w:r>
    </w:p>
    <w:p w14:paraId="4784F377" w14:textId="77777777" w:rsidR="00E803D3" w:rsidRDefault="00000000">
      <w:pPr>
        <w:keepNext/>
        <w:spacing w:after="30"/>
        <w:ind w:left="288"/>
        <w:rPr>
          <w:lang w:eastAsia="zh-CN"/>
        </w:rPr>
      </w:pPr>
      <w:r>
        <w:rPr>
          <w:sz w:val="20"/>
          <w:lang w:eastAsia="zh-CN"/>
        </w:rPr>
        <w:t>C. 余弦相似度</w:t>
      </w:r>
    </w:p>
    <w:p w14:paraId="527CFED6" w14:textId="77777777" w:rsidR="00E803D3" w:rsidRDefault="00000000">
      <w:pPr>
        <w:spacing w:after="30"/>
        <w:ind w:left="288"/>
        <w:rPr>
          <w:lang w:eastAsia="zh-CN"/>
        </w:rPr>
      </w:pPr>
      <w:r>
        <w:rPr>
          <w:sz w:val="20"/>
          <w:lang w:eastAsia="zh-CN"/>
        </w:rPr>
        <w:t>D. 汉明距离</w:t>
      </w:r>
    </w:p>
    <w:p w14:paraId="20493315" w14:textId="77777777" w:rsidR="00E803D3" w:rsidRDefault="00000000">
      <w:pPr>
        <w:keepNext/>
        <w:spacing w:before="160" w:after="60"/>
        <w:rPr>
          <w:lang w:eastAsia="zh-CN"/>
        </w:rPr>
      </w:pPr>
      <w:r>
        <w:rPr>
          <w:b/>
          <w:color w:val="1F4D78"/>
          <w:sz w:val="22"/>
          <w:lang w:eastAsia="zh-CN"/>
        </w:rPr>
        <w:t>14. ResNet 残差连接</w:t>
      </w:r>
    </w:p>
    <w:p w14:paraId="33397037" w14:textId="77777777" w:rsidR="00E803D3" w:rsidRDefault="00000000">
      <w:pPr>
        <w:keepNext/>
        <w:spacing w:after="60"/>
        <w:rPr>
          <w:lang w:eastAsia="zh-CN"/>
        </w:rPr>
      </w:pPr>
      <w:r>
        <w:rPr>
          <w:lang w:eastAsia="zh-CN"/>
        </w:rPr>
        <w:t>残差块输出写作 y=F(x)+x。引入 x 这条跳跃连接的重要作用是什么？</w:t>
      </w:r>
    </w:p>
    <w:p w14:paraId="3D92C1AD" w14:textId="77777777" w:rsidR="00E803D3" w:rsidRDefault="00000000">
      <w:pPr>
        <w:keepNext/>
        <w:spacing w:after="30"/>
        <w:ind w:left="288"/>
        <w:rPr>
          <w:lang w:eastAsia="zh-CN"/>
        </w:rPr>
      </w:pPr>
      <w:r>
        <w:rPr>
          <w:sz w:val="20"/>
          <w:lang w:eastAsia="zh-CN"/>
        </w:rPr>
        <w:t>A. 强制减少输入维度</w:t>
      </w:r>
    </w:p>
    <w:p w14:paraId="421CDF91" w14:textId="77777777" w:rsidR="00E803D3" w:rsidRDefault="00000000">
      <w:pPr>
        <w:keepNext/>
        <w:spacing w:after="30"/>
        <w:ind w:left="288"/>
        <w:rPr>
          <w:lang w:eastAsia="zh-CN"/>
        </w:rPr>
      </w:pPr>
      <w:r>
        <w:rPr>
          <w:sz w:val="20"/>
          <w:lang w:eastAsia="zh-CN"/>
        </w:rPr>
        <w:t>B. 改善深层网络的梯度传播和优化</w:t>
      </w:r>
    </w:p>
    <w:p w14:paraId="68B98FB8" w14:textId="77777777" w:rsidR="00E803D3" w:rsidRDefault="00000000">
      <w:pPr>
        <w:keepNext/>
        <w:spacing w:after="30"/>
        <w:ind w:left="288"/>
        <w:rPr>
          <w:lang w:eastAsia="zh-CN"/>
        </w:rPr>
      </w:pPr>
      <w:r>
        <w:rPr>
          <w:sz w:val="20"/>
          <w:lang w:eastAsia="zh-CN"/>
        </w:rPr>
        <w:t>C. 删除非线性激活</w:t>
      </w:r>
    </w:p>
    <w:p w14:paraId="31CB8213" w14:textId="77777777" w:rsidR="00E803D3" w:rsidRDefault="00000000">
      <w:pPr>
        <w:spacing w:after="30"/>
        <w:ind w:left="288"/>
        <w:rPr>
          <w:lang w:eastAsia="zh-CN"/>
        </w:rPr>
      </w:pPr>
      <w:r>
        <w:rPr>
          <w:sz w:val="20"/>
          <w:lang w:eastAsia="zh-CN"/>
        </w:rPr>
        <w:t>D. 保证模型永不过拟合</w:t>
      </w:r>
    </w:p>
    <w:p w14:paraId="6749F2E2" w14:textId="77777777" w:rsidR="00E803D3" w:rsidRDefault="00000000">
      <w:pPr>
        <w:keepNext/>
        <w:spacing w:before="160" w:after="60"/>
        <w:rPr>
          <w:lang w:eastAsia="zh-CN"/>
        </w:rPr>
      </w:pPr>
      <w:r>
        <w:rPr>
          <w:b/>
          <w:color w:val="1F4D78"/>
          <w:sz w:val="22"/>
          <w:lang w:eastAsia="zh-CN"/>
        </w:rPr>
        <w:t>15. 多模态融合</w:t>
      </w:r>
    </w:p>
    <w:p w14:paraId="1AF7BC18" w14:textId="77777777" w:rsidR="00E803D3" w:rsidRDefault="00000000">
      <w:pPr>
        <w:keepNext/>
        <w:spacing w:after="60"/>
        <w:rPr>
          <w:lang w:eastAsia="zh-CN"/>
        </w:rPr>
      </w:pPr>
      <w:r>
        <w:rPr>
          <w:lang w:eastAsia="zh-CN"/>
        </w:rPr>
        <w:t>在视觉-语言模型中，将图像特征投影到语言模型的嵌入维度，主要目的是什么？</w:t>
      </w:r>
    </w:p>
    <w:p w14:paraId="2CF79F17" w14:textId="77777777" w:rsidR="00E803D3" w:rsidRDefault="00000000">
      <w:pPr>
        <w:keepNext/>
        <w:spacing w:after="30"/>
        <w:ind w:left="288"/>
        <w:rPr>
          <w:lang w:eastAsia="zh-CN"/>
        </w:rPr>
      </w:pPr>
      <w:r>
        <w:rPr>
          <w:sz w:val="20"/>
          <w:lang w:eastAsia="zh-CN"/>
        </w:rPr>
        <w:t>A. 让视觉特征与文本Token进入可兼容的表示空间</w:t>
      </w:r>
    </w:p>
    <w:p w14:paraId="329EFBF0" w14:textId="77777777" w:rsidR="00E803D3" w:rsidRDefault="00000000">
      <w:pPr>
        <w:keepNext/>
        <w:spacing w:after="30"/>
        <w:ind w:left="288"/>
        <w:rPr>
          <w:lang w:eastAsia="zh-CN"/>
        </w:rPr>
      </w:pPr>
      <w:r>
        <w:rPr>
          <w:sz w:val="20"/>
          <w:lang w:eastAsia="zh-CN"/>
        </w:rPr>
        <w:t>B. 将所有图像变成灰度图</w:t>
      </w:r>
    </w:p>
    <w:p w14:paraId="18340413" w14:textId="77777777" w:rsidR="00E803D3" w:rsidRDefault="00000000">
      <w:pPr>
        <w:keepNext/>
        <w:spacing w:after="30"/>
        <w:ind w:left="288"/>
        <w:rPr>
          <w:lang w:eastAsia="zh-CN"/>
        </w:rPr>
      </w:pPr>
      <w:r>
        <w:rPr>
          <w:sz w:val="20"/>
          <w:lang w:eastAsia="zh-CN"/>
        </w:rPr>
        <w:t>C. 完全替代语言模型</w:t>
      </w:r>
    </w:p>
    <w:p w14:paraId="1E8D173C" w14:textId="77777777" w:rsidR="00E803D3" w:rsidRDefault="00000000">
      <w:pPr>
        <w:spacing w:after="30"/>
        <w:ind w:left="288"/>
        <w:rPr>
          <w:lang w:eastAsia="zh-CN"/>
        </w:rPr>
      </w:pPr>
      <w:r>
        <w:rPr>
          <w:sz w:val="20"/>
          <w:lang w:eastAsia="zh-CN"/>
        </w:rPr>
        <w:t>D. 取消视觉编码器</w:t>
      </w:r>
    </w:p>
    <w:p w14:paraId="25C11378" w14:textId="77777777" w:rsidR="00E803D3" w:rsidRDefault="00000000">
      <w:pPr>
        <w:pStyle w:val="21"/>
        <w:rPr>
          <w:lang w:eastAsia="zh-CN"/>
        </w:rPr>
      </w:pPr>
      <w:r>
        <w:rPr>
          <w:lang w:eastAsia="zh-CN"/>
        </w:rPr>
        <w:t>二、不定项选择题（第</w:t>
      </w:r>
      <w:r>
        <w:rPr>
          <w:lang w:eastAsia="zh-CN"/>
        </w:rPr>
        <w:t>16</w:t>
      </w:r>
      <w:r>
        <w:rPr>
          <w:lang w:eastAsia="zh-CN"/>
        </w:rPr>
        <w:t>～</w:t>
      </w:r>
      <w:r>
        <w:rPr>
          <w:lang w:eastAsia="zh-CN"/>
        </w:rPr>
        <w:t>20</w:t>
      </w:r>
      <w:r>
        <w:rPr>
          <w:lang w:eastAsia="zh-CN"/>
        </w:rPr>
        <w:t>题）</w:t>
      </w:r>
    </w:p>
    <w:p w14:paraId="7B149EAF" w14:textId="77777777" w:rsidR="00E803D3" w:rsidRDefault="00000000">
      <w:pPr>
        <w:rPr>
          <w:lang w:eastAsia="zh-CN"/>
        </w:rPr>
      </w:pPr>
      <w:r>
        <w:rPr>
          <w:color w:val="5F6368"/>
          <w:sz w:val="19"/>
          <w:lang w:eastAsia="zh-CN"/>
        </w:rPr>
        <w:t>每题至少有一个正确选项。少选、多选或错选均视为错误。</w:t>
      </w:r>
    </w:p>
    <w:p w14:paraId="61189356" w14:textId="77777777" w:rsidR="00E803D3" w:rsidRDefault="00000000">
      <w:pPr>
        <w:keepNext/>
        <w:spacing w:before="160" w:after="60"/>
        <w:rPr>
          <w:lang w:eastAsia="zh-CN"/>
        </w:rPr>
      </w:pPr>
      <w:r>
        <w:rPr>
          <w:b/>
          <w:color w:val="1F4D78"/>
          <w:sz w:val="22"/>
          <w:lang w:eastAsia="zh-CN"/>
        </w:rPr>
        <w:t>16. 多模态模型训练</w:t>
      </w:r>
    </w:p>
    <w:p w14:paraId="06D93C83" w14:textId="77777777" w:rsidR="00E803D3" w:rsidRDefault="00000000">
      <w:pPr>
        <w:keepNext/>
        <w:spacing w:after="60"/>
        <w:rPr>
          <w:lang w:eastAsia="zh-CN"/>
        </w:rPr>
      </w:pPr>
      <w:r>
        <w:rPr>
          <w:lang w:eastAsia="zh-CN"/>
        </w:rPr>
        <w:t>关于多模态模型训练，下列说法正确的是哪些？</w:t>
      </w:r>
    </w:p>
    <w:p w14:paraId="56F32124" w14:textId="77777777" w:rsidR="00E803D3" w:rsidRDefault="00000000">
      <w:pPr>
        <w:keepNext/>
        <w:spacing w:after="30"/>
        <w:ind w:left="288"/>
        <w:rPr>
          <w:lang w:eastAsia="zh-CN"/>
        </w:rPr>
      </w:pPr>
      <w:r>
        <w:rPr>
          <w:sz w:val="20"/>
          <w:lang w:eastAsia="zh-CN"/>
        </w:rPr>
        <w:t>A. 图文对比学习可用于拉近匹配图文的表示</w:t>
      </w:r>
    </w:p>
    <w:p w14:paraId="484B3AB8" w14:textId="77777777" w:rsidR="00E803D3" w:rsidRDefault="00000000">
      <w:pPr>
        <w:keepNext/>
        <w:spacing w:after="30"/>
        <w:ind w:left="288"/>
        <w:rPr>
          <w:lang w:eastAsia="zh-CN"/>
        </w:rPr>
      </w:pPr>
      <w:r>
        <w:rPr>
          <w:sz w:val="20"/>
          <w:lang w:eastAsia="zh-CN"/>
        </w:rPr>
        <w:t>B. 图像与文本特征维度不同，因此永远无法联合建模</w:t>
      </w:r>
    </w:p>
    <w:p w14:paraId="09187A1E" w14:textId="77777777" w:rsidR="00E803D3" w:rsidRDefault="00000000">
      <w:pPr>
        <w:keepNext/>
        <w:spacing w:after="30"/>
        <w:ind w:left="288"/>
        <w:rPr>
          <w:lang w:eastAsia="zh-CN"/>
        </w:rPr>
      </w:pPr>
      <w:r>
        <w:rPr>
          <w:sz w:val="20"/>
          <w:lang w:eastAsia="zh-CN"/>
        </w:rPr>
        <w:t>C. 指令微调可帮助模型学习按自然语言要求完成多模态任务</w:t>
      </w:r>
    </w:p>
    <w:p w14:paraId="0B117923" w14:textId="77777777" w:rsidR="00E803D3" w:rsidRDefault="00000000">
      <w:pPr>
        <w:spacing w:after="30"/>
        <w:ind w:left="288"/>
        <w:rPr>
          <w:lang w:eastAsia="zh-CN"/>
        </w:rPr>
      </w:pPr>
      <w:r>
        <w:rPr>
          <w:sz w:val="20"/>
          <w:lang w:eastAsia="zh-CN"/>
        </w:rPr>
        <w:t>D. 数据质量和图文对齐质量会影响模型效果</w:t>
      </w:r>
    </w:p>
    <w:p w14:paraId="3860FBF2" w14:textId="77777777" w:rsidR="00E803D3" w:rsidRDefault="00000000">
      <w:pPr>
        <w:keepNext/>
        <w:spacing w:before="160" w:after="60"/>
      </w:pPr>
      <w:r>
        <w:rPr>
          <w:b/>
          <w:color w:val="1F4D78"/>
          <w:sz w:val="22"/>
        </w:rPr>
        <w:lastRenderedPageBreak/>
        <w:t>17. KV Cache 管理</w:t>
      </w:r>
    </w:p>
    <w:p w14:paraId="7BAE50A5" w14:textId="77777777" w:rsidR="00E803D3" w:rsidRDefault="00000000">
      <w:pPr>
        <w:keepNext/>
        <w:spacing w:after="60"/>
      </w:pPr>
      <w:r>
        <w:t>关于 KV Cache，下列说法正确的是哪些？</w:t>
      </w:r>
    </w:p>
    <w:p w14:paraId="6958D30F" w14:textId="77777777" w:rsidR="00E803D3" w:rsidRDefault="00000000">
      <w:pPr>
        <w:keepNext/>
        <w:spacing w:after="30"/>
        <w:ind w:left="288"/>
      </w:pPr>
      <w:r>
        <w:rPr>
          <w:sz w:val="20"/>
        </w:rPr>
        <w:t>A. 可以减少自回归解码中的重复计算</w:t>
      </w:r>
    </w:p>
    <w:p w14:paraId="0FA5CFE0" w14:textId="77777777" w:rsidR="00E803D3" w:rsidRDefault="00000000">
      <w:pPr>
        <w:keepNext/>
        <w:spacing w:after="30"/>
        <w:ind w:left="288"/>
      </w:pPr>
      <w:r>
        <w:rPr>
          <w:sz w:val="20"/>
        </w:rPr>
        <w:t>B. 上下文越长，KV Cache 通常占用越大</w:t>
      </w:r>
    </w:p>
    <w:p w14:paraId="67248DA7" w14:textId="77777777" w:rsidR="00E803D3" w:rsidRDefault="00000000">
      <w:pPr>
        <w:keepNext/>
        <w:spacing w:after="30"/>
        <w:ind w:left="288"/>
      </w:pPr>
      <w:r>
        <w:rPr>
          <w:sz w:val="20"/>
        </w:rPr>
        <w:t>C. KV Cache 保存的是模型训练阶段的全部梯度</w:t>
      </w:r>
    </w:p>
    <w:p w14:paraId="005B323D" w14:textId="77777777" w:rsidR="00E803D3" w:rsidRDefault="00000000">
      <w:pPr>
        <w:spacing w:after="30"/>
        <w:ind w:left="288"/>
      </w:pPr>
      <w:r>
        <w:rPr>
          <w:sz w:val="20"/>
        </w:rPr>
        <w:t>D. 分页、量化或稀疏化可以用于优化KV Cache</w:t>
      </w:r>
    </w:p>
    <w:p w14:paraId="45A2F739" w14:textId="77777777" w:rsidR="00E803D3" w:rsidRDefault="00000000">
      <w:pPr>
        <w:keepNext/>
        <w:spacing w:before="160" w:after="60"/>
      </w:pPr>
      <w:r>
        <w:rPr>
          <w:b/>
          <w:color w:val="1F4D78"/>
          <w:sz w:val="22"/>
        </w:rPr>
        <w:t>18. PCA 与 SVD</w:t>
      </w:r>
    </w:p>
    <w:p w14:paraId="17F30DDE" w14:textId="77777777" w:rsidR="00E803D3" w:rsidRDefault="00000000">
      <w:pPr>
        <w:keepNext/>
        <w:spacing w:after="60"/>
      </w:pPr>
      <w:r>
        <w:t>关于 PCA 和 SVD，下列说法正确的是哪些？</w:t>
      </w:r>
    </w:p>
    <w:p w14:paraId="6267BC70" w14:textId="77777777" w:rsidR="00E803D3" w:rsidRDefault="00000000">
      <w:pPr>
        <w:keepNext/>
        <w:spacing w:after="30"/>
        <w:ind w:left="288"/>
      </w:pPr>
      <w:r>
        <w:rPr>
          <w:sz w:val="20"/>
        </w:rPr>
        <w:t>A. PCA常用于降维</w:t>
      </w:r>
    </w:p>
    <w:p w14:paraId="40B4F6C5" w14:textId="77777777" w:rsidR="00E803D3" w:rsidRDefault="00000000">
      <w:pPr>
        <w:keepNext/>
        <w:spacing w:after="30"/>
        <w:ind w:left="288"/>
      </w:pPr>
      <w:r>
        <w:rPr>
          <w:sz w:val="20"/>
        </w:rPr>
        <w:t>B. PCA通常优先保留方差较大的方向</w:t>
      </w:r>
    </w:p>
    <w:p w14:paraId="796BB47C" w14:textId="77777777" w:rsidR="00E803D3" w:rsidRDefault="00000000">
      <w:pPr>
        <w:keepNext/>
        <w:spacing w:after="30"/>
        <w:ind w:left="288"/>
      </w:pPr>
      <w:r>
        <w:rPr>
          <w:sz w:val="20"/>
        </w:rPr>
        <w:t>C. SVD可以用于低秩近似</w:t>
      </w:r>
    </w:p>
    <w:p w14:paraId="33F7FFD8" w14:textId="77777777" w:rsidR="00E803D3" w:rsidRDefault="00000000">
      <w:pPr>
        <w:spacing w:after="30"/>
        <w:ind w:left="288"/>
        <w:rPr>
          <w:lang w:eastAsia="zh-CN"/>
        </w:rPr>
      </w:pPr>
      <w:r>
        <w:rPr>
          <w:sz w:val="20"/>
          <w:lang w:eastAsia="zh-CN"/>
        </w:rPr>
        <w:t>D. PCA得到的不同主成分必须完全相同</w:t>
      </w:r>
    </w:p>
    <w:p w14:paraId="4C1ED29E" w14:textId="77777777" w:rsidR="00E803D3" w:rsidRDefault="00000000">
      <w:pPr>
        <w:keepNext/>
        <w:spacing w:before="160" w:after="60"/>
        <w:rPr>
          <w:lang w:eastAsia="zh-CN"/>
        </w:rPr>
      </w:pPr>
      <w:r>
        <w:rPr>
          <w:b/>
          <w:color w:val="1F4D78"/>
          <w:sz w:val="22"/>
          <w:lang w:eastAsia="zh-CN"/>
        </w:rPr>
        <w:t>19. 过拟合与正则化</w:t>
      </w:r>
    </w:p>
    <w:p w14:paraId="5582C65F" w14:textId="77777777" w:rsidR="00E803D3" w:rsidRDefault="00000000">
      <w:pPr>
        <w:keepNext/>
        <w:spacing w:after="60"/>
        <w:rPr>
          <w:lang w:eastAsia="zh-CN"/>
        </w:rPr>
      </w:pPr>
      <w:r>
        <w:rPr>
          <w:lang w:eastAsia="zh-CN"/>
        </w:rPr>
        <w:t>下列哪些方法通常有助于缓解神经网络过拟合？</w:t>
      </w:r>
    </w:p>
    <w:p w14:paraId="15011596" w14:textId="77777777" w:rsidR="00E803D3" w:rsidRDefault="00000000">
      <w:pPr>
        <w:keepNext/>
        <w:spacing w:after="30"/>
        <w:ind w:left="288"/>
        <w:rPr>
          <w:lang w:eastAsia="zh-CN"/>
        </w:rPr>
      </w:pPr>
      <w:r>
        <w:rPr>
          <w:sz w:val="20"/>
          <w:lang w:eastAsia="zh-CN"/>
        </w:rPr>
        <w:t>A. 增加合适的数据增强</w:t>
      </w:r>
    </w:p>
    <w:p w14:paraId="65A5E49F" w14:textId="77777777" w:rsidR="00E803D3" w:rsidRDefault="00000000">
      <w:pPr>
        <w:keepNext/>
        <w:spacing w:after="30"/>
        <w:ind w:left="288"/>
        <w:rPr>
          <w:lang w:eastAsia="zh-CN"/>
        </w:rPr>
      </w:pPr>
      <w:r>
        <w:rPr>
          <w:sz w:val="20"/>
          <w:lang w:eastAsia="zh-CN"/>
        </w:rPr>
        <w:t>B. 使用权重衰减</w:t>
      </w:r>
    </w:p>
    <w:p w14:paraId="28408C64" w14:textId="77777777" w:rsidR="00E803D3" w:rsidRDefault="00000000">
      <w:pPr>
        <w:keepNext/>
        <w:spacing w:after="30"/>
        <w:ind w:left="288"/>
        <w:rPr>
          <w:lang w:eastAsia="zh-CN"/>
        </w:rPr>
      </w:pPr>
      <w:r>
        <w:rPr>
          <w:sz w:val="20"/>
          <w:lang w:eastAsia="zh-CN"/>
        </w:rPr>
        <w:t>C. 在验证集性能恶化时采用早停</w:t>
      </w:r>
    </w:p>
    <w:p w14:paraId="4F56AFFE" w14:textId="77777777" w:rsidR="00E803D3" w:rsidRDefault="00000000">
      <w:pPr>
        <w:spacing w:after="30"/>
        <w:ind w:left="288"/>
        <w:rPr>
          <w:lang w:eastAsia="zh-CN"/>
        </w:rPr>
      </w:pPr>
      <w:r>
        <w:rPr>
          <w:sz w:val="20"/>
          <w:lang w:eastAsia="zh-CN"/>
        </w:rPr>
        <w:t>D. 无限制增加模型容量且不增加数据</w:t>
      </w:r>
    </w:p>
    <w:p w14:paraId="4BAA910B" w14:textId="77777777" w:rsidR="00E803D3" w:rsidRDefault="00000000">
      <w:pPr>
        <w:keepNext/>
        <w:spacing w:before="160" w:after="60"/>
        <w:rPr>
          <w:lang w:eastAsia="zh-CN"/>
        </w:rPr>
      </w:pPr>
      <w:r>
        <w:rPr>
          <w:b/>
          <w:color w:val="1F4D78"/>
          <w:sz w:val="22"/>
          <w:lang w:eastAsia="zh-CN"/>
        </w:rPr>
        <w:t>20. 大模型推理优化</w:t>
      </w:r>
    </w:p>
    <w:p w14:paraId="698B30CE" w14:textId="77777777" w:rsidR="00E803D3" w:rsidRDefault="00000000">
      <w:pPr>
        <w:keepNext/>
        <w:spacing w:after="60"/>
        <w:rPr>
          <w:lang w:eastAsia="zh-CN"/>
        </w:rPr>
      </w:pPr>
      <w:r>
        <w:rPr>
          <w:lang w:eastAsia="zh-CN"/>
        </w:rPr>
        <w:t>下列哪些技术通常可用于降低大模型推理的资源消耗或提高吞吐？</w:t>
      </w:r>
    </w:p>
    <w:p w14:paraId="1BDC3890" w14:textId="77777777" w:rsidR="00E803D3" w:rsidRDefault="00000000">
      <w:pPr>
        <w:keepNext/>
        <w:spacing w:after="30"/>
        <w:ind w:left="288"/>
        <w:rPr>
          <w:lang w:eastAsia="zh-CN"/>
        </w:rPr>
      </w:pPr>
      <w:r>
        <w:rPr>
          <w:sz w:val="20"/>
          <w:lang w:eastAsia="zh-CN"/>
        </w:rPr>
        <w:t>A. 权重量化</w:t>
      </w:r>
    </w:p>
    <w:p w14:paraId="6A72AB1A" w14:textId="77777777" w:rsidR="00E803D3" w:rsidRDefault="00000000">
      <w:pPr>
        <w:keepNext/>
        <w:spacing w:after="30"/>
        <w:ind w:left="288"/>
        <w:rPr>
          <w:lang w:eastAsia="zh-CN"/>
        </w:rPr>
      </w:pPr>
      <w:r>
        <w:rPr>
          <w:sz w:val="20"/>
          <w:lang w:eastAsia="zh-CN"/>
        </w:rPr>
        <w:t>B. 连续批处理</w:t>
      </w:r>
    </w:p>
    <w:p w14:paraId="4C1AE687" w14:textId="77777777" w:rsidR="00E803D3" w:rsidRDefault="00000000">
      <w:pPr>
        <w:keepNext/>
        <w:spacing w:after="30"/>
        <w:ind w:left="288"/>
      </w:pPr>
      <w:r>
        <w:rPr>
          <w:sz w:val="20"/>
        </w:rPr>
        <w:t>C. PagedAttention</w:t>
      </w:r>
    </w:p>
    <w:p w14:paraId="3F0A99F7" w14:textId="77777777" w:rsidR="00E803D3" w:rsidRDefault="00000000">
      <w:pPr>
        <w:spacing w:after="30"/>
        <w:ind w:left="288"/>
      </w:pPr>
      <w:r>
        <w:rPr>
          <w:sz w:val="20"/>
        </w:rPr>
        <w:t>D. 每生成一个Token都重新计算全部历史Token且不使用缓存</w:t>
      </w:r>
    </w:p>
    <w:p w14:paraId="14C1792B" w14:textId="77777777" w:rsidR="00E803D3" w:rsidRDefault="00000000">
      <w:pPr>
        <w:pStyle w:val="21"/>
      </w:pPr>
      <w:r>
        <w:t>答题卡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</w:tblGrid>
      <w:tr w:rsidR="00E803D3" w14:paraId="1CE6496D" w14:textId="77777777">
        <w:tc>
          <w:tcPr>
            <w:tcW w:w="965" w:type="dxa"/>
            <w:shd w:val="clear" w:color="auto" w:fill="E8EEF5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5D521154" w14:textId="77777777" w:rsidR="00E803D3" w:rsidRDefault="00000000">
            <w:pPr>
              <w:jc w:val="center"/>
            </w:pPr>
            <w:r>
              <w:rPr>
                <w:b/>
                <w:sz w:val="19"/>
              </w:rPr>
              <w:t>1</w:t>
            </w:r>
            <w:r>
              <w:rPr>
                <w:b/>
                <w:sz w:val="19"/>
              </w:rPr>
              <w:br/>
              <w:t>____</w:t>
            </w:r>
          </w:p>
        </w:tc>
        <w:tc>
          <w:tcPr>
            <w:tcW w:w="965" w:type="dxa"/>
            <w:shd w:val="clear" w:color="auto" w:fill="E8EEF5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306FB1E3" w14:textId="77777777" w:rsidR="00E803D3" w:rsidRDefault="00000000">
            <w:pPr>
              <w:jc w:val="center"/>
            </w:pPr>
            <w:r>
              <w:rPr>
                <w:b/>
                <w:sz w:val="19"/>
              </w:rPr>
              <w:t>2</w:t>
            </w:r>
            <w:r>
              <w:rPr>
                <w:b/>
                <w:sz w:val="19"/>
              </w:rPr>
              <w:br/>
              <w:t>____</w:t>
            </w:r>
          </w:p>
        </w:tc>
        <w:tc>
          <w:tcPr>
            <w:tcW w:w="965" w:type="dxa"/>
            <w:shd w:val="clear" w:color="auto" w:fill="E8EEF5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48081A4C" w14:textId="77777777" w:rsidR="00E803D3" w:rsidRDefault="00000000">
            <w:pPr>
              <w:jc w:val="center"/>
            </w:pPr>
            <w:r>
              <w:rPr>
                <w:b/>
                <w:sz w:val="19"/>
              </w:rPr>
              <w:t>3</w:t>
            </w:r>
            <w:r>
              <w:rPr>
                <w:b/>
                <w:sz w:val="19"/>
              </w:rPr>
              <w:br/>
              <w:t>____</w:t>
            </w:r>
          </w:p>
        </w:tc>
        <w:tc>
          <w:tcPr>
            <w:tcW w:w="965" w:type="dxa"/>
            <w:shd w:val="clear" w:color="auto" w:fill="E8EEF5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79E59E5D" w14:textId="77777777" w:rsidR="00E803D3" w:rsidRDefault="00000000">
            <w:pPr>
              <w:jc w:val="center"/>
            </w:pPr>
            <w:r>
              <w:rPr>
                <w:b/>
                <w:sz w:val="19"/>
              </w:rPr>
              <w:t>4</w:t>
            </w:r>
            <w:r>
              <w:rPr>
                <w:b/>
                <w:sz w:val="19"/>
              </w:rPr>
              <w:br/>
              <w:t>____</w:t>
            </w:r>
          </w:p>
        </w:tc>
        <w:tc>
          <w:tcPr>
            <w:tcW w:w="965" w:type="dxa"/>
            <w:shd w:val="clear" w:color="auto" w:fill="E8EEF5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78F93DEF" w14:textId="77777777" w:rsidR="00E803D3" w:rsidRDefault="00000000">
            <w:pPr>
              <w:jc w:val="center"/>
            </w:pPr>
            <w:r>
              <w:rPr>
                <w:b/>
                <w:sz w:val="19"/>
              </w:rPr>
              <w:t>5</w:t>
            </w:r>
            <w:r>
              <w:rPr>
                <w:b/>
                <w:sz w:val="19"/>
              </w:rPr>
              <w:br/>
              <w:t>____</w:t>
            </w:r>
          </w:p>
        </w:tc>
        <w:tc>
          <w:tcPr>
            <w:tcW w:w="965" w:type="dxa"/>
            <w:shd w:val="clear" w:color="auto" w:fill="E8EEF5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0CC9E640" w14:textId="77777777" w:rsidR="00E803D3" w:rsidRDefault="00000000">
            <w:pPr>
              <w:jc w:val="center"/>
            </w:pPr>
            <w:r>
              <w:rPr>
                <w:b/>
                <w:sz w:val="19"/>
              </w:rPr>
              <w:t>6</w:t>
            </w:r>
            <w:r>
              <w:rPr>
                <w:b/>
                <w:sz w:val="19"/>
              </w:rPr>
              <w:br/>
              <w:t>____</w:t>
            </w:r>
          </w:p>
        </w:tc>
        <w:tc>
          <w:tcPr>
            <w:tcW w:w="965" w:type="dxa"/>
            <w:shd w:val="clear" w:color="auto" w:fill="E8EEF5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3892D26F" w14:textId="77777777" w:rsidR="00E803D3" w:rsidRDefault="00000000">
            <w:pPr>
              <w:jc w:val="center"/>
            </w:pPr>
            <w:r>
              <w:rPr>
                <w:b/>
                <w:sz w:val="19"/>
              </w:rPr>
              <w:t>7</w:t>
            </w:r>
            <w:r>
              <w:rPr>
                <w:b/>
                <w:sz w:val="19"/>
              </w:rPr>
              <w:br/>
              <w:t>____</w:t>
            </w:r>
          </w:p>
        </w:tc>
        <w:tc>
          <w:tcPr>
            <w:tcW w:w="965" w:type="dxa"/>
            <w:shd w:val="clear" w:color="auto" w:fill="E8EEF5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739FB41A" w14:textId="77777777" w:rsidR="00E803D3" w:rsidRDefault="00000000">
            <w:pPr>
              <w:jc w:val="center"/>
            </w:pPr>
            <w:r>
              <w:rPr>
                <w:b/>
                <w:sz w:val="19"/>
              </w:rPr>
              <w:t>8</w:t>
            </w:r>
            <w:r>
              <w:rPr>
                <w:b/>
                <w:sz w:val="19"/>
              </w:rPr>
              <w:br/>
              <w:t>____</w:t>
            </w:r>
          </w:p>
        </w:tc>
        <w:tc>
          <w:tcPr>
            <w:tcW w:w="965" w:type="dxa"/>
            <w:shd w:val="clear" w:color="auto" w:fill="E8EEF5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50CD4A19" w14:textId="77777777" w:rsidR="00E803D3" w:rsidRDefault="00000000">
            <w:pPr>
              <w:jc w:val="center"/>
            </w:pPr>
            <w:r>
              <w:rPr>
                <w:b/>
                <w:sz w:val="19"/>
              </w:rPr>
              <w:t>9</w:t>
            </w:r>
            <w:r>
              <w:rPr>
                <w:b/>
                <w:sz w:val="19"/>
              </w:rPr>
              <w:br/>
              <w:t>____</w:t>
            </w:r>
          </w:p>
        </w:tc>
        <w:tc>
          <w:tcPr>
            <w:tcW w:w="965" w:type="dxa"/>
            <w:shd w:val="clear" w:color="auto" w:fill="E8EEF5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6EA07646" w14:textId="77777777" w:rsidR="00E803D3" w:rsidRDefault="00000000">
            <w:pPr>
              <w:jc w:val="center"/>
            </w:pPr>
            <w:r>
              <w:rPr>
                <w:b/>
                <w:sz w:val="19"/>
              </w:rPr>
              <w:t>10</w:t>
            </w:r>
            <w:r>
              <w:rPr>
                <w:b/>
                <w:sz w:val="19"/>
              </w:rPr>
              <w:br/>
              <w:t>____</w:t>
            </w:r>
          </w:p>
        </w:tc>
      </w:tr>
      <w:tr w:rsidR="00E803D3" w14:paraId="5128DC3D" w14:textId="77777777">
        <w:tc>
          <w:tcPr>
            <w:tcW w:w="965" w:type="dx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499BA6F3" w14:textId="77777777" w:rsidR="00E803D3" w:rsidRDefault="00000000">
            <w:pPr>
              <w:jc w:val="center"/>
            </w:pPr>
            <w:r>
              <w:rPr>
                <w:sz w:val="19"/>
              </w:rPr>
              <w:t>11</w:t>
            </w:r>
            <w:r>
              <w:rPr>
                <w:sz w:val="19"/>
              </w:rPr>
              <w:br/>
              <w:t>____</w:t>
            </w:r>
          </w:p>
        </w:tc>
        <w:tc>
          <w:tcPr>
            <w:tcW w:w="965" w:type="dx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736095A3" w14:textId="77777777" w:rsidR="00E803D3" w:rsidRDefault="00000000">
            <w:pPr>
              <w:jc w:val="center"/>
            </w:pPr>
            <w:r>
              <w:rPr>
                <w:sz w:val="19"/>
              </w:rPr>
              <w:t>12</w:t>
            </w:r>
            <w:r>
              <w:rPr>
                <w:sz w:val="19"/>
              </w:rPr>
              <w:br/>
              <w:t>____</w:t>
            </w:r>
          </w:p>
        </w:tc>
        <w:tc>
          <w:tcPr>
            <w:tcW w:w="965" w:type="dx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5B59747E" w14:textId="77777777" w:rsidR="00E803D3" w:rsidRDefault="00000000">
            <w:pPr>
              <w:jc w:val="center"/>
            </w:pPr>
            <w:r>
              <w:rPr>
                <w:sz w:val="19"/>
              </w:rPr>
              <w:t>13</w:t>
            </w:r>
            <w:r>
              <w:rPr>
                <w:sz w:val="19"/>
              </w:rPr>
              <w:br/>
              <w:t>____</w:t>
            </w:r>
          </w:p>
        </w:tc>
        <w:tc>
          <w:tcPr>
            <w:tcW w:w="965" w:type="dx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11D6DD5E" w14:textId="77777777" w:rsidR="00E803D3" w:rsidRDefault="00000000">
            <w:pPr>
              <w:jc w:val="center"/>
            </w:pPr>
            <w:r>
              <w:rPr>
                <w:sz w:val="19"/>
              </w:rPr>
              <w:t>14</w:t>
            </w:r>
            <w:r>
              <w:rPr>
                <w:sz w:val="19"/>
              </w:rPr>
              <w:br/>
              <w:t>____</w:t>
            </w:r>
          </w:p>
        </w:tc>
        <w:tc>
          <w:tcPr>
            <w:tcW w:w="965" w:type="dx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7AF71F95" w14:textId="77777777" w:rsidR="00E803D3" w:rsidRDefault="00000000">
            <w:pPr>
              <w:jc w:val="center"/>
            </w:pPr>
            <w:r>
              <w:rPr>
                <w:sz w:val="19"/>
              </w:rPr>
              <w:t>15</w:t>
            </w:r>
            <w:r>
              <w:rPr>
                <w:sz w:val="19"/>
              </w:rPr>
              <w:br/>
              <w:t>____</w:t>
            </w:r>
          </w:p>
        </w:tc>
        <w:tc>
          <w:tcPr>
            <w:tcW w:w="965" w:type="dx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75839F6C" w14:textId="77777777" w:rsidR="00E803D3" w:rsidRDefault="00000000">
            <w:pPr>
              <w:jc w:val="center"/>
            </w:pPr>
            <w:r>
              <w:rPr>
                <w:sz w:val="19"/>
              </w:rPr>
              <w:t>16</w:t>
            </w:r>
            <w:r>
              <w:rPr>
                <w:sz w:val="19"/>
              </w:rPr>
              <w:br/>
              <w:t>____</w:t>
            </w:r>
          </w:p>
        </w:tc>
        <w:tc>
          <w:tcPr>
            <w:tcW w:w="965" w:type="dx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5587DBA8" w14:textId="77777777" w:rsidR="00E803D3" w:rsidRDefault="00000000">
            <w:pPr>
              <w:jc w:val="center"/>
            </w:pPr>
            <w:r>
              <w:rPr>
                <w:sz w:val="19"/>
              </w:rPr>
              <w:t>17</w:t>
            </w:r>
            <w:r>
              <w:rPr>
                <w:sz w:val="19"/>
              </w:rPr>
              <w:br/>
              <w:t>____</w:t>
            </w:r>
          </w:p>
        </w:tc>
        <w:tc>
          <w:tcPr>
            <w:tcW w:w="965" w:type="dx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5802ABC0" w14:textId="77777777" w:rsidR="00E803D3" w:rsidRDefault="00000000">
            <w:pPr>
              <w:jc w:val="center"/>
            </w:pPr>
            <w:r>
              <w:rPr>
                <w:sz w:val="19"/>
              </w:rPr>
              <w:t>18</w:t>
            </w:r>
            <w:r>
              <w:rPr>
                <w:sz w:val="19"/>
              </w:rPr>
              <w:br/>
              <w:t>____</w:t>
            </w:r>
          </w:p>
        </w:tc>
        <w:tc>
          <w:tcPr>
            <w:tcW w:w="965" w:type="dx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7983B7EB" w14:textId="77777777" w:rsidR="00E803D3" w:rsidRDefault="00000000">
            <w:pPr>
              <w:jc w:val="center"/>
            </w:pPr>
            <w:r>
              <w:rPr>
                <w:sz w:val="19"/>
              </w:rPr>
              <w:t>19</w:t>
            </w:r>
            <w:r>
              <w:rPr>
                <w:sz w:val="19"/>
              </w:rPr>
              <w:br/>
              <w:t>____</w:t>
            </w:r>
          </w:p>
        </w:tc>
        <w:tc>
          <w:tcPr>
            <w:tcW w:w="965" w:type="dxa"/>
            <w:tcMar>
              <w:top w:w="100" w:type="dxa"/>
              <w:left w:w="50" w:type="dxa"/>
              <w:bottom w:w="100" w:type="dxa"/>
              <w:right w:w="50" w:type="dxa"/>
            </w:tcMar>
            <w:vAlign w:val="center"/>
          </w:tcPr>
          <w:p w14:paraId="4D33A409" w14:textId="77777777" w:rsidR="00E803D3" w:rsidRDefault="00000000">
            <w:pPr>
              <w:jc w:val="center"/>
            </w:pPr>
            <w:r>
              <w:rPr>
                <w:sz w:val="19"/>
              </w:rPr>
              <w:t>20</w:t>
            </w:r>
            <w:r>
              <w:rPr>
                <w:sz w:val="19"/>
              </w:rPr>
              <w:br/>
              <w:t>____</w:t>
            </w:r>
          </w:p>
        </w:tc>
      </w:tr>
    </w:tbl>
    <w:p w14:paraId="2795EA60" w14:textId="77777777" w:rsidR="00E803D3" w:rsidRDefault="00E803D3">
      <w:pPr>
        <w:sectPr w:rsidR="00E803D3">
          <w:headerReference w:type="default" r:id="rId8"/>
          <w:footerReference w:type="default" r:id="rId9"/>
          <w:pgSz w:w="11909" w:h="16834"/>
          <w:pgMar w:top="936" w:right="1037" w:bottom="936" w:left="1037" w:header="432" w:footer="432" w:gutter="0"/>
          <w:cols w:space="720"/>
          <w:docGrid w:linePitch="360"/>
        </w:sectPr>
      </w:pPr>
    </w:p>
    <w:p w14:paraId="3D4D3307" w14:textId="77777777" w:rsidR="00E803D3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第二部分　答案与简要解析</w:t>
      </w:r>
    </w:p>
    <w:p w14:paraId="55AB5853" w14:textId="77777777" w:rsidR="00E803D3" w:rsidRDefault="00000000">
      <w:pPr>
        <w:spacing w:after="200"/>
      </w:pPr>
      <w:r>
        <w:rPr>
          <w:b/>
          <w:color w:val="1F4D78"/>
          <w:sz w:val="20"/>
        </w:rPr>
        <w:t>1.B　2.B　3.B　4.C　5.C　6.B　7.C　8.A　9.B　10.A　11.A　12.A　13.C　14.B　15.A　16.ACD　17.ABD　18.ABC　19.ABC　20.ABC</w:t>
      </w:r>
    </w:p>
    <w:p w14:paraId="29685E9E" w14:textId="77777777" w:rsidR="00E803D3" w:rsidRDefault="00000000">
      <w:pPr>
        <w:keepNext/>
        <w:spacing w:before="100" w:after="40"/>
        <w:rPr>
          <w:lang w:eastAsia="zh-CN"/>
        </w:rPr>
      </w:pPr>
      <w:r>
        <w:rPr>
          <w:b/>
          <w:color w:val="1F4D78"/>
          <w:lang w:eastAsia="zh-CN"/>
        </w:rPr>
        <w:t>1. 独立随机变量的方差　答案：B</w:t>
      </w:r>
    </w:p>
    <w:p w14:paraId="24028D8B" w14:textId="77777777" w:rsidR="00E803D3" w:rsidRDefault="00000000">
      <w:pPr>
        <w:ind w:left="216"/>
      </w:pPr>
      <w:r>
        <w:rPr>
          <w:sz w:val="20"/>
        </w:rPr>
        <w:t>独立时 Var(aX+bY)=a²Var(X)+b²Var(Y)，因此为 9×4+4×9=36+36=72。</w:t>
      </w:r>
    </w:p>
    <w:p w14:paraId="10FCE58A" w14:textId="77777777" w:rsidR="00E803D3" w:rsidRDefault="00000000">
      <w:pPr>
        <w:keepNext/>
        <w:spacing w:before="100" w:after="40"/>
      </w:pPr>
      <w:r>
        <w:rPr>
          <w:b/>
          <w:color w:val="1F4D78"/>
        </w:rPr>
        <w:t>2. 概率密度函数　答案：B</w:t>
      </w:r>
    </w:p>
    <w:p w14:paraId="50FEA304" w14:textId="77777777" w:rsidR="00E803D3" w:rsidRDefault="00000000">
      <w:pPr>
        <w:ind w:left="216"/>
      </w:pPr>
      <w:r>
        <w:rPr>
          <w:sz w:val="20"/>
        </w:rPr>
        <w:t>概率密度在全定义域上的积分必须为1：∫₀²cx dx=2c=1，因此 c=1/2。</w:t>
      </w:r>
    </w:p>
    <w:p w14:paraId="53C0C005" w14:textId="77777777" w:rsidR="00E803D3" w:rsidRDefault="00000000">
      <w:pPr>
        <w:keepNext/>
        <w:spacing w:before="100" w:after="40"/>
        <w:rPr>
          <w:lang w:eastAsia="zh-CN"/>
        </w:rPr>
      </w:pPr>
      <w:r>
        <w:rPr>
          <w:b/>
          <w:color w:val="1F4D78"/>
          <w:lang w:eastAsia="zh-CN"/>
        </w:rPr>
        <w:t>3. L2 正则化　答案：B</w:t>
      </w:r>
    </w:p>
    <w:p w14:paraId="24936B6A" w14:textId="77777777" w:rsidR="00E803D3" w:rsidRDefault="00000000">
      <w:pPr>
        <w:ind w:left="216"/>
        <w:rPr>
          <w:lang w:eastAsia="zh-CN"/>
        </w:rPr>
      </w:pPr>
      <w:r>
        <w:rPr>
          <w:sz w:val="20"/>
          <w:lang w:eastAsia="zh-CN"/>
        </w:rPr>
        <w:t>L2正则化惩罚较大的参数，使模型更加平滑，但通常不会让权重严格变为0。</w:t>
      </w:r>
    </w:p>
    <w:p w14:paraId="468C950E" w14:textId="77777777" w:rsidR="00E803D3" w:rsidRDefault="00000000">
      <w:pPr>
        <w:keepNext/>
        <w:spacing w:before="100" w:after="40"/>
        <w:rPr>
          <w:lang w:eastAsia="zh-CN"/>
        </w:rPr>
      </w:pPr>
      <w:r>
        <w:rPr>
          <w:b/>
          <w:color w:val="1F4D78"/>
          <w:lang w:eastAsia="zh-CN"/>
        </w:rPr>
        <w:t>4. 多分类交叉熵　答案：C</w:t>
      </w:r>
    </w:p>
    <w:p w14:paraId="1A3F01DF" w14:textId="77777777" w:rsidR="00E803D3" w:rsidRDefault="00000000">
      <w:pPr>
        <w:ind w:left="216"/>
        <w:rPr>
          <w:lang w:eastAsia="zh-CN"/>
        </w:rPr>
      </w:pPr>
      <w:r>
        <w:rPr>
          <w:sz w:val="20"/>
          <w:lang w:eastAsia="zh-CN"/>
        </w:rPr>
        <w:t>对于 one-hot 标签，交叉熵只取真实类别对应概率的负对数，即 -ln(0.7)。</w:t>
      </w:r>
    </w:p>
    <w:p w14:paraId="7E377BEF" w14:textId="77777777" w:rsidR="00E803D3" w:rsidRDefault="00000000">
      <w:pPr>
        <w:keepNext/>
        <w:spacing w:before="100" w:after="40"/>
        <w:rPr>
          <w:lang w:eastAsia="zh-CN"/>
        </w:rPr>
      </w:pPr>
      <w:r>
        <w:rPr>
          <w:b/>
          <w:color w:val="1F4D78"/>
          <w:lang w:eastAsia="zh-CN"/>
        </w:rPr>
        <w:t>5. 激活检查点　答案：C</w:t>
      </w:r>
    </w:p>
    <w:p w14:paraId="319A7B4F" w14:textId="77777777" w:rsidR="00E803D3" w:rsidRDefault="00000000">
      <w:pPr>
        <w:ind w:left="216"/>
        <w:rPr>
          <w:lang w:eastAsia="zh-CN"/>
        </w:rPr>
      </w:pPr>
      <w:r>
        <w:rPr>
          <w:sz w:val="20"/>
          <w:lang w:eastAsia="zh-CN"/>
        </w:rPr>
        <w:t>只保存部分检查点，反向传播时重新计算未保存的中间激活，从而降低显存占用。</w:t>
      </w:r>
    </w:p>
    <w:p w14:paraId="0E79465E" w14:textId="77777777" w:rsidR="00E803D3" w:rsidRDefault="00000000">
      <w:pPr>
        <w:keepNext/>
        <w:spacing w:before="100" w:after="40"/>
        <w:rPr>
          <w:lang w:eastAsia="zh-CN"/>
        </w:rPr>
      </w:pPr>
      <w:r>
        <w:rPr>
          <w:b/>
          <w:color w:val="1F4D78"/>
          <w:lang w:eastAsia="zh-CN"/>
        </w:rPr>
        <w:t>6. PCA 前的数据标准化　答案：B</w:t>
      </w:r>
    </w:p>
    <w:p w14:paraId="5D8D2E42" w14:textId="77777777" w:rsidR="00E803D3" w:rsidRDefault="00000000">
      <w:pPr>
        <w:ind w:left="216"/>
        <w:rPr>
          <w:lang w:eastAsia="zh-CN"/>
        </w:rPr>
      </w:pPr>
      <w:r>
        <w:rPr>
          <w:sz w:val="20"/>
          <w:lang w:eastAsia="zh-CN"/>
        </w:rPr>
        <w:t>PCA依赖方差结构。量纲差异过大会让数值尺度大的特征主导结果，因此通常先做零均值、单位方差标准化。</w:t>
      </w:r>
    </w:p>
    <w:p w14:paraId="0C3476F7" w14:textId="77777777" w:rsidR="00E803D3" w:rsidRDefault="00000000">
      <w:pPr>
        <w:keepNext/>
        <w:spacing w:before="100" w:after="40"/>
        <w:rPr>
          <w:lang w:eastAsia="zh-CN"/>
        </w:rPr>
      </w:pPr>
      <w:r>
        <w:rPr>
          <w:b/>
          <w:color w:val="1F4D78"/>
          <w:lang w:eastAsia="zh-CN"/>
        </w:rPr>
        <w:t>7. 无监督学习　答案：C</w:t>
      </w:r>
    </w:p>
    <w:p w14:paraId="53C4A52A" w14:textId="77777777" w:rsidR="00E803D3" w:rsidRDefault="00000000">
      <w:pPr>
        <w:ind w:left="216"/>
        <w:rPr>
          <w:lang w:eastAsia="zh-CN"/>
        </w:rPr>
      </w:pPr>
      <w:r>
        <w:rPr>
          <w:sz w:val="20"/>
          <w:lang w:eastAsia="zh-CN"/>
        </w:rPr>
        <w:t>聚类直接从未标注数据中发现结构，是典型的无监督学习任务。</w:t>
      </w:r>
    </w:p>
    <w:p w14:paraId="3A012861" w14:textId="77777777" w:rsidR="00E803D3" w:rsidRDefault="00000000">
      <w:pPr>
        <w:keepNext/>
        <w:spacing w:before="100" w:after="40"/>
        <w:rPr>
          <w:lang w:eastAsia="zh-CN"/>
        </w:rPr>
      </w:pPr>
      <w:r>
        <w:rPr>
          <w:b/>
          <w:color w:val="1F4D78"/>
          <w:lang w:eastAsia="zh-CN"/>
        </w:rPr>
        <w:t>8. 皮尔逊相关系数　答案：A</w:t>
      </w:r>
    </w:p>
    <w:p w14:paraId="5976EF32" w14:textId="77777777" w:rsidR="00E803D3" w:rsidRDefault="00000000">
      <w:pPr>
        <w:ind w:left="216"/>
        <w:rPr>
          <w:lang w:eastAsia="zh-CN"/>
        </w:rPr>
      </w:pPr>
      <w:r>
        <w:rPr>
          <w:sz w:val="20"/>
          <w:lang w:eastAsia="zh-CN"/>
        </w:rPr>
        <w:t>相关系数接近-1表示强负线性相关，但相关性本身不能证明因果关系。</w:t>
      </w:r>
    </w:p>
    <w:p w14:paraId="42C348D3" w14:textId="77777777" w:rsidR="00E803D3" w:rsidRDefault="00000000">
      <w:pPr>
        <w:keepNext/>
        <w:spacing w:before="100" w:after="40"/>
      </w:pPr>
      <w:r>
        <w:rPr>
          <w:b/>
          <w:color w:val="1F4D78"/>
        </w:rPr>
        <w:t>9. PagedAttention　答案：B</w:t>
      </w:r>
    </w:p>
    <w:p w14:paraId="58CDA390" w14:textId="77777777" w:rsidR="00E803D3" w:rsidRDefault="00000000">
      <w:pPr>
        <w:ind w:left="216"/>
      </w:pPr>
      <w:r>
        <w:rPr>
          <w:sz w:val="20"/>
        </w:rPr>
        <w:t>PagedAttention借鉴分页内存思想，以非连续块管理KV Cache，提高显存利用率并降低碎片。</w:t>
      </w:r>
    </w:p>
    <w:p w14:paraId="6408AE24" w14:textId="77777777" w:rsidR="00E803D3" w:rsidRDefault="00000000">
      <w:pPr>
        <w:keepNext/>
        <w:spacing w:before="100" w:after="40"/>
      </w:pPr>
      <w:r>
        <w:rPr>
          <w:b/>
          <w:color w:val="1F4D78"/>
        </w:rPr>
        <w:t>10. 困惑度　答案：A</w:t>
      </w:r>
    </w:p>
    <w:p w14:paraId="3C0D8B52" w14:textId="77777777" w:rsidR="00E803D3" w:rsidRDefault="00000000">
      <w:pPr>
        <w:ind w:left="216"/>
      </w:pPr>
      <w:r>
        <w:rPr>
          <w:sz w:val="20"/>
        </w:rPr>
        <w:t>困惑度与平均负对数似然相关，越低通常意味着模型对测试序列的预测不确定性越小。</w:t>
      </w:r>
    </w:p>
    <w:p w14:paraId="6EA6A65F" w14:textId="77777777" w:rsidR="00E803D3" w:rsidRDefault="00000000">
      <w:pPr>
        <w:keepNext/>
        <w:spacing w:before="100" w:after="40"/>
        <w:rPr>
          <w:lang w:eastAsia="zh-CN"/>
        </w:rPr>
      </w:pPr>
      <w:r>
        <w:rPr>
          <w:b/>
          <w:color w:val="1F4D78"/>
          <w:lang w:eastAsia="zh-CN"/>
        </w:rPr>
        <w:t>11. KV Cache　答案：A</w:t>
      </w:r>
    </w:p>
    <w:p w14:paraId="0A4985B3" w14:textId="77777777" w:rsidR="00E803D3" w:rsidRDefault="00000000">
      <w:pPr>
        <w:ind w:left="216"/>
        <w:rPr>
          <w:lang w:eastAsia="zh-CN"/>
        </w:rPr>
      </w:pPr>
      <w:r>
        <w:rPr>
          <w:sz w:val="20"/>
          <w:lang w:eastAsia="zh-CN"/>
        </w:rPr>
        <w:t>历史Token的K、V可被后续步骤复用，从而减少重复计算；其代价是显存占用随上下文增长。</w:t>
      </w:r>
    </w:p>
    <w:p w14:paraId="419AC8D1" w14:textId="77777777" w:rsidR="00E803D3" w:rsidRDefault="00000000">
      <w:pPr>
        <w:keepNext/>
        <w:spacing w:before="100" w:after="40"/>
        <w:rPr>
          <w:lang w:eastAsia="zh-CN"/>
        </w:rPr>
      </w:pPr>
      <w:r>
        <w:rPr>
          <w:b/>
          <w:color w:val="1F4D78"/>
          <w:lang w:eastAsia="zh-CN"/>
        </w:rPr>
        <w:t>12. SVD 分解　答案：A</w:t>
      </w:r>
    </w:p>
    <w:p w14:paraId="6A16DAE1" w14:textId="77777777" w:rsidR="00E803D3" w:rsidRDefault="00000000">
      <w:pPr>
        <w:ind w:left="216"/>
        <w:rPr>
          <w:lang w:eastAsia="zh-CN"/>
        </w:rPr>
      </w:pPr>
      <w:r>
        <w:rPr>
          <w:sz w:val="20"/>
          <w:lang w:eastAsia="zh-CN"/>
        </w:rPr>
        <w:t>一般矩阵的SVD为A=U</w:t>
      </w:r>
      <w:r>
        <w:rPr>
          <w:sz w:val="20"/>
        </w:rPr>
        <w:t>Σ</w:t>
      </w:r>
      <w:r>
        <w:rPr>
          <w:sz w:val="20"/>
          <w:lang w:eastAsia="zh-CN"/>
        </w:rPr>
        <w:t>Vᵀ，其中U和V为正交矩阵，</w:t>
      </w:r>
      <w:r>
        <w:rPr>
          <w:sz w:val="20"/>
        </w:rPr>
        <w:t>Σ</w:t>
      </w:r>
      <w:r>
        <w:rPr>
          <w:sz w:val="20"/>
          <w:lang w:eastAsia="zh-CN"/>
        </w:rPr>
        <w:t>包含奇异值。</w:t>
      </w:r>
    </w:p>
    <w:p w14:paraId="09D7EB98" w14:textId="77777777" w:rsidR="00E803D3" w:rsidRDefault="00000000">
      <w:pPr>
        <w:keepNext/>
        <w:spacing w:before="100" w:after="40"/>
        <w:rPr>
          <w:lang w:eastAsia="zh-CN"/>
        </w:rPr>
      </w:pPr>
      <w:r>
        <w:rPr>
          <w:b/>
          <w:color w:val="1F4D78"/>
          <w:lang w:eastAsia="zh-CN"/>
        </w:rPr>
        <w:t>13. 余弦相似度与欧氏距离　答案：C</w:t>
      </w:r>
    </w:p>
    <w:p w14:paraId="3B75D161" w14:textId="77777777" w:rsidR="00E803D3" w:rsidRDefault="00000000">
      <w:pPr>
        <w:ind w:left="216"/>
        <w:rPr>
          <w:lang w:eastAsia="zh-CN"/>
        </w:rPr>
      </w:pPr>
      <w:r>
        <w:rPr>
          <w:sz w:val="20"/>
          <w:lang w:eastAsia="zh-CN"/>
        </w:rPr>
        <w:t>余弦相似度衡量夹角，主要反映方向一致性；归一化后，它与欧氏距离排序存在紧密关系。</w:t>
      </w:r>
    </w:p>
    <w:p w14:paraId="31EE41B1" w14:textId="77777777" w:rsidR="00E803D3" w:rsidRDefault="00000000">
      <w:pPr>
        <w:keepNext/>
        <w:spacing w:before="100" w:after="40"/>
        <w:rPr>
          <w:lang w:eastAsia="zh-CN"/>
        </w:rPr>
      </w:pPr>
      <w:r>
        <w:rPr>
          <w:b/>
          <w:color w:val="1F4D78"/>
          <w:lang w:eastAsia="zh-CN"/>
        </w:rPr>
        <w:t>14. ResNet 残差连接　答案：B</w:t>
      </w:r>
    </w:p>
    <w:p w14:paraId="1C5AF9C5" w14:textId="77777777" w:rsidR="00E803D3" w:rsidRDefault="00000000">
      <w:pPr>
        <w:ind w:left="216"/>
        <w:rPr>
          <w:lang w:eastAsia="zh-CN"/>
        </w:rPr>
      </w:pPr>
      <w:r>
        <w:rPr>
          <w:sz w:val="20"/>
          <w:lang w:eastAsia="zh-CN"/>
        </w:rPr>
        <w:t>恒等捷径为信息和梯度提供更直接的传播路径，使深层网络更容易优化。</w:t>
      </w:r>
    </w:p>
    <w:p w14:paraId="692CC591" w14:textId="77777777" w:rsidR="00E803D3" w:rsidRDefault="00000000">
      <w:pPr>
        <w:keepNext/>
        <w:spacing w:before="100" w:after="40"/>
        <w:rPr>
          <w:lang w:eastAsia="zh-CN"/>
        </w:rPr>
      </w:pPr>
      <w:r>
        <w:rPr>
          <w:b/>
          <w:color w:val="1F4D78"/>
          <w:lang w:eastAsia="zh-CN"/>
        </w:rPr>
        <w:t>15. 多模态融合　答案：A</w:t>
      </w:r>
    </w:p>
    <w:p w14:paraId="75A4450F" w14:textId="77777777" w:rsidR="00E803D3" w:rsidRDefault="00000000">
      <w:pPr>
        <w:ind w:left="216"/>
        <w:rPr>
          <w:lang w:eastAsia="zh-CN"/>
        </w:rPr>
      </w:pPr>
      <w:r>
        <w:rPr>
          <w:sz w:val="20"/>
          <w:lang w:eastAsia="zh-CN"/>
        </w:rPr>
        <w:t>投影层负责匹配维度和表示空间，使视觉信息能够作为语言模型可处理的输入。</w:t>
      </w:r>
    </w:p>
    <w:p w14:paraId="39FA342E" w14:textId="77777777" w:rsidR="00E803D3" w:rsidRDefault="00000000">
      <w:pPr>
        <w:keepNext/>
        <w:spacing w:before="100" w:after="40"/>
        <w:rPr>
          <w:lang w:eastAsia="zh-CN"/>
        </w:rPr>
      </w:pPr>
      <w:r>
        <w:rPr>
          <w:b/>
          <w:color w:val="1F4D78"/>
          <w:lang w:eastAsia="zh-CN"/>
        </w:rPr>
        <w:t>16. 多模态模型训练　答案：ACD</w:t>
      </w:r>
    </w:p>
    <w:p w14:paraId="4EB0998F" w14:textId="77777777" w:rsidR="00E803D3" w:rsidRDefault="00000000">
      <w:pPr>
        <w:ind w:left="216"/>
        <w:rPr>
          <w:lang w:eastAsia="zh-CN"/>
        </w:rPr>
      </w:pPr>
      <w:r>
        <w:rPr>
          <w:sz w:val="20"/>
          <w:lang w:eastAsia="zh-CN"/>
        </w:rPr>
        <w:t>多模态模型可通过投影与对齐实现联合建模；对比学习、指令微调以及高质量对齐数据都很重要。</w:t>
      </w:r>
    </w:p>
    <w:p w14:paraId="67FFDC69" w14:textId="77777777" w:rsidR="00E803D3" w:rsidRDefault="00000000">
      <w:pPr>
        <w:keepNext/>
        <w:spacing w:before="100" w:after="40"/>
      </w:pPr>
      <w:r>
        <w:rPr>
          <w:b/>
          <w:color w:val="1F4D78"/>
        </w:rPr>
        <w:t>17. KV Cache 管理　答案：ABD</w:t>
      </w:r>
    </w:p>
    <w:p w14:paraId="5DB7A3B3" w14:textId="77777777" w:rsidR="00E803D3" w:rsidRDefault="00000000">
      <w:pPr>
        <w:ind w:left="216"/>
        <w:rPr>
          <w:lang w:eastAsia="zh-CN"/>
        </w:rPr>
      </w:pPr>
      <w:r>
        <w:rPr>
          <w:sz w:val="20"/>
          <w:lang w:eastAsia="zh-CN"/>
        </w:rPr>
        <w:t>KV Cache缓存历史Token的K、V而非训练梯度；其显存随序列增长，因此存在分页、量化和稀疏化等优化。</w:t>
      </w:r>
    </w:p>
    <w:p w14:paraId="690FF805" w14:textId="77777777" w:rsidR="00E803D3" w:rsidRDefault="00000000">
      <w:pPr>
        <w:keepNext/>
        <w:spacing w:before="100" w:after="40"/>
      </w:pPr>
      <w:r>
        <w:rPr>
          <w:b/>
          <w:color w:val="1F4D78"/>
        </w:rPr>
        <w:lastRenderedPageBreak/>
        <w:t>18. PCA 与 SVD　答案：ABC</w:t>
      </w:r>
    </w:p>
    <w:p w14:paraId="24AACA89" w14:textId="77777777" w:rsidR="00E803D3" w:rsidRDefault="00000000">
      <w:pPr>
        <w:ind w:left="216"/>
        <w:rPr>
          <w:lang w:eastAsia="zh-CN"/>
        </w:rPr>
      </w:pPr>
      <w:r>
        <w:rPr>
          <w:sz w:val="20"/>
          <w:lang w:eastAsia="zh-CN"/>
        </w:rPr>
        <w:t>PCA主成分彼此正交并按解释方差排序；SVD可用于求解PCA及低秩近似。</w:t>
      </w:r>
    </w:p>
    <w:p w14:paraId="4728A0C4" w14:textId="77777777" w:rsidR="00E803D3" w:rsidRDefault="00000000">
      <w:pPr>
        <w:keepNext/>
        <w:spacing w:before="100" w:after="40"/>
        <w:rPr>
          <w:lang w:eastAsia="zh-CN"/>
        </w:rPr>
      </w:pPr>
      <w:r>
        <w:rPr>
          <w:b/>
          <w:color w:val="1F4D78"/>
          <w:lang w:eastAsia="zh-CN"/>
        </w:rPr>
        <w:t>19. 过拟合与正则化　答案：ABC</w:t>
      </w:r>
    </w:p>
    <w:p w14:paraId="7CAC657A" w14:textId="77777777" w:rsidR="00E803D3" w:rsidRDefault="00000000">
      <w:pPr>
        <w:ind w:left="216"/>
        <w:rPr>
          <w:lang w:eastAsia="zh-CN"/>
        </w:rPr>
      </w:pPr>
      <w:r>
        <w:rPr>
          <w:sz w:val="20"/>
          <w:lang w:eastAsia="zh-CN"/>
        </w:rPr>
        <w:t>数据增强、权重衰减和早停均是常见正则化手段；盲目增大容量可能加剧过拟合。</w:t>
      </w:r>
    </w:p>
    <w:p w14:paraId="7CBDF732" w14:textId="77777777" w:rsidR="00E803D3" w:rsidRDefault="00000000">
      <w:pPr>
        <w:keepNext/>
        <w:spacing w:before="100" w:after="40"/>
      </w:pPr>
      <w:r>
        <w:rPr>
          <w:b/>
          <w:color w:val="1F4D78"/>
        </w:rPr>
        <w:t>20. 大模型推理优化　答案：ABC</w:t>
      </w:r>
    </w:p>
    <w:p w14:paraId="1EC13F5D" w14:textId="77777777" w:rsidR="00E803D3" w:rsidRDefault="00000000">
      <w:pPr>
        <w:ind w:left="216"/>
        <w:rPr>
          <w:lang w:eastAsia="zh-CN"/>
        </w:rPr>
      </w:pPr>
      <w:r>
        <w:rPr>
          <w:sz w:val="20"/>
          <w:lang w:eastAsia="zh-CN"/>
        </w:rPr>
        <w:t>量化降低存储和计算开销，连续批处理提升调度利用率，PagedAttention改善KV Cache管理；D会增加重复计算。</w:t>
      </w:r>
    </w:p>
    <w:p w14:paraId="76A8928C" w14:textId="77777777" w:rsidR="00E803D3" w:rsidRDefault="00000000">
      <w:pPr>
        <w:pStyle w:val="21"/>
        <w:rPr>
          <w:lang w:eastAsia="zh-CN"/>
        </w:rPr>
      </w:pPr>
      <w:r>
        <w:rPr>
          <w:lang w:eastAsia="zh-CN"/>
        </w:rPr>
        <w:t>考点清单</w:t>
      </w:r>
    </w:p>
    <w:p w14:paraId="3C0AF4CE" w14:textId="77777777" w:rsidR="00E803D3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概率统计：方差、概率密度函数</w:t>
      </w:r>
    </w:p>
    <w:p w14:paraId="0B5E44B4" w14:textId="77777777" w:rsidR="00E803D3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机器学习：L2正则化、交叉熵、PCA、无监督学习、相关系数</w:t>
      </w:r>
    </w:p>
    <w:p w14:paraId="3A7E53E8" w14:textId="77777777" w:rsidR="00E803D3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深度学习：激活检查点、ResNet残差连接、多模态融合</w:t>
      </w:r>
    </w:p>
    <w:p w14:paraId="1B65ACB2" w14:textId="77777777" w:rsidR="00E803D3" w:rsidRDefault="00000000">
      <w:pPr>
        <w:pStyle w:val="a0"/>
        <w:spacing w:after="40"/>
      </w:pPr>
      <w:r>
        <w:rPr>
          <w:sz w:val="20"/>
        </w:rPr>
        <w:t>大模型推理：PagedAttention、困惑度、KV Cache、量化与连续批处理</w:t>
      </w:r>
    </w:p>
    <w:p w14:paraId="269EF218" w14:textId="77777777" w:rsidR="00E803D3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线性代数与检索：SVD、余弦相似度与欧氏距离</w:t>
      </w:r>
    </w:p>
    <w:p w14:paraId="3ABA5CDC" w14:textId="77777777" w:rsidR="00E803D3" w:rsidRDefault="00000000">
      <w:pPr>
        <w:pStyle w:val="21"/>
        <w:rPr>
          <w:lang w:eastAsia="zh-CN"/>
        </w:rPr>
      </w:pPr>
      <w:r>
        <w:rPr>
          <w:lang w:eastAsia="zh-CN"/>
        </w:rPr>
        <w:t>资料来源说明</w:t>
      </w:r>
    </w:p>
    <w:p w14:paraId="1A892B1B" w14:textId="77777777" w:rsidR="00E803D3" w:rsidRDefault="00000000">
      <w:pPr>
        <w:rPr>
          <w:lang w:eastAsia="zh-CN"/>
        </w:rPr>
      </w:pPr>
      <w:r>
        <w:rPr>
          <w:color w:val="5F6368"/>
          <w:sz w:val="18"/>
          <w:lang w:eastAsia="zh-CN"/>
        </w:rPr>
        <w:t>考点范围参考公开发布的“2026年华为暑期实习（AI）-7月24日-第一题-选择题”回忆整理。公开摘要披露了概率统计、L2正则化、交叉熵、激活检查点、PCA、多模态、无监督学习、皮尔逊相关系数、PagedAttention、困惑度、KV Cache、SVD、向量距离、ResNet和多模态Agent等考点。本文件为基于这些考点重新命制的个人训练资料。</w:t>
      </w:r>
    </w:p>
    <w:sectPr w:rsidR="00E803D3" w:rsidSect="00034616">
      <w:pgSz w:w="11909" w:h="16834"/>
      <w:pgMar w:top="936" w:right="1037" w:bottom="936" w:left="1037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0210D" w14:textId="77777777" w:rsidR="000F661F" w:rsidRDefault="000F661F">
      <w:pPr>
        <w:spacing w:after="0" w:line="240" w:lineRule="auto"/>
      </w:pPr>
      <w:r>
        <w:separator/>
      </w:r>
    </w:p>
  </w:endnote>
  <w:endnote w:type="continuationSeparator" w:id="0">
    <w:p w14:paraId="647C5347" w14:textId="77777777" w:rsidR="000F661F" w:rsidRDefault="000F66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F789C" w14:textId="77777777" w:rsidR="00E803D3" w:rsidRDefault="00000000">
    <w:pPr>
      <w:pStyle w:val="a7"/>
      <w:jc w:val="center"/>
      <w:rPr>
        <w:lang w:eastAsia="zh-CN"/>
      </w:rPr>
    </w:pPr>
    <w:r>
      <w:rPr>
        <w:color w:val="5F6368"/>
        <w:sz w:val="16"/>
        <w:lang w:eastAsia="zh-CN"/>
      </w:rPr>
      <w:t>仅用于个人备考｜非华为官方试卷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5FDAC" w14:textId="77777777" w:rsidR="000F661F" w:rsidRDefault="000F661F">
      <w:pPr>
        <w:spacing w:after="0" w:line="240" w:lineRule="auto"/>
      </w:pPr>
      <w:r>
        <w:separator/>
      </w:r>
    </w:p>
  </w:footnote>
  <w:footnote w:type="continuationSeparator" w:id="0">
    <w:p w14:paraId="1BB4C3A7" w14:textId="77777777" w:rsidR="000F661F" w:rsidRDefault="000F66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A5E54" w14:textId="77777777" w:rsidR="00E803D3" w:rsidRDefault="00000000">
    <w:pPr>
      <w:pStyle w:val="a5"/>
      <w:jc w:val="right"/>
      <w:rPr>
        <w:lang w:eastAsia="zh-CN"/>
      </w:rPr>
    </w:pPr>
    <w:r>
      <w:rPr>
        <w:color w:val="5F6368"/>
        <w:sz w:val="17"/>
        <w:lang w:eastAsia="zh-CN"/>
      </w:rPr>
      <w:t>华为 AI 岗笔试训练｜2026-07-24 回忆考点版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6918980">
    <w:abstractNumId w:val="8"/>
  </w:num>
  <w:num w:numId="2" w16cid:durableId="965160497">
    <w:abstractNumId w:val="6"/>
  </w:num>
  <w:num w:numId="3" w16cid:durableId="954680572">
    <w:abstractNumId w:val="5"/>
  </w:num>
  <w:num w:numId="4" w16cid:durableId="2120641729">
    <w:abstractNumId w:val="4"/>
  </w:num>
  <w:num w:numId="5" w16cid:durableId="266087834">
    <w:abstractNumId w:val="7"/>
  </w:num>
  <w:num w:numId="6" w16cid:durableId="484588875">
    <w:abstractNumId w:val="3"/>
  </w:num>
  <w:num w:numId="7" w16cid:durableId="1253397321">
    <w:abstractNumId w:val="2"/>
  </w:num>
  <w:num w:numId="8" w16cid:durableId="1482773534">
    <w:abstractNumId w:val="1"/>
  </w:num>
  <w:num w:numId="9" w16cid:durableId="577979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91E"/>
    <w:rsid w:val="0006063C"/>
    <w:rsid w:val="000F661F"/>
    <w:rsid w:val="0015074B"/>
    <w:rsid w:val="0029639D"/>
    <w:rsid w:val="00326F90"/>
    <w:rsid w:val="008029B7"/>
    <w:rsid w:val="00AA1D8D"/>
    <w:rsid w:val="00B47730"/>
    <w:rsid w:val="00CB0664"/>
    <w:rsid w:val="00E803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6A4F6C"/>
  <w14:defaultImageDpi w14:val="300"/>
  <w15:docId w15:val="{5AF10E4B-3489-4A1D-BAC1-76BA1CB9F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1F4D78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1811</Words>
  <Characters>2374</Characters>
  <Application>Microsoft Office Word</Application>
  <DocSecurity>0</DocSecurity>
  <Lines>148</Lines>
  <Paragraphs>220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华为AI岗2026年7月24日选择题训练版</dc:title>
  <dc:subject>AI岗位笔试选择题打印练习</dc:subject>
  <dc:creator>OpenAI</dc:creator>
  <cp:keywords/>
  <dc:description>generated by python-docx</dc:description>
  <cp:lastModifiedBy>廷风 李</cp:lastModifiedBy>
  <cp:revision>2</cp:revision>
  <dcterms:created xsi:type="dcterms:W3CDTF">2026-07-31T04:27:00Z</dcterms:created>
  <dcterms:modified xsi:type="dcterms:W3CDTF">2026-07-31T04:27:00Z</dcterms:modified>
  <cp:category/>
</cp:coreProperties>
</file>