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A3EE6" w14:textId="77777777" w:rsidR="00241E74" w:rsidRPr="00241E74" w:rsidRDefault="00241E74" w:rsidP="00241E74">
      <w:pPr>
        <w:jc w:val="center"/>
        <w:rPr>
          <w:rFonts w:ascii="Cambria Math" w:hAnsi="Cambria Math"/>
          <w:sz w:val="36"/>
          <w:szCs w:val="36"/>
        </w:rPr>
      </w:pPr>
      <w:r w:rsidRPr="00241E74">
        <w:rPr>
          <w:rFonts w:ascii="Cambria Math" w:hAnsi="Cambria Math"/>
          <w:sz w:val="36"/>
          <w:szCs w:val="36"/>
        </w:rPr>
        <w:t>CSC258 LAB2 PRELAB</w:t>
      </w:r>
    </w:p>
    <w:p w14:paraId="0B4BC3C4" w14:textId="77777777" w:rsidR="00241E74" w:rsidRPr="00241E74" w:rsidRDefault="006C292A" w:rsidP="00241E74">
      <w:pPr>
        <w:jc w:val="center"/>
        <w:rPr>
          <w:rFonts w:ascii="Cambria Math" w:hAnsi="Cambria Math"/>
          <w:sz w:val="22"/>
          <w:szCs w:val="22"/>
        </w:rPr>
      </w:pPr>
      <w:hyperlink r:id="rId5" w:history="1">
        <w:r w:rsidR="00241E74" w:rsidRPr="006C292A">
          <w:rPr>
            <w:rStyle w:val="Hyperlink"/>
            <w:rFonts w:ascii="Cambria Math" w:hAnsi="Cambria Math"/>
            <w:sz w:val="22"/>
            <w:szCs w:val="22"/>
          </w:rPr>
          <w:t>TINGFENG XIA</w:t>
        </w:r>
      </w:hyperlink>
      <w:r w:rsidR="00241E74" w:rsidRPr="00241E74">
        <w:rPr>
          <w:rFonts w:ascii="Cambria Math" w:hAnsi="Cambria Math"/>
          <w:sz w:val="22"/>
          <w:szCs w:val="22"/>
        </w:rPr>
        <w:t>, 1003780884</w:t>
      </w:r>
      <w:r>
        <w:rPr>
          <w:rFonts w:ascii="Cambria Math" w:hAnsi="Cambria Math"/>
          <w:sz w:val="22"/>
          <w:szCs w:val="22"/>
        </w:rPr>
        <w:t>, xiatingf</w:t>
      </w:r>
    </w:p>
    <w:p w14:paraId="74A1F13E" w14:textId="77777777" w:rsidR="00241E74" w:rsidRPr="00241E74" w:rsidRDefault="00241E74">
      <w:pPr>
        <w:rPr>
          <w:rFonts w:ascii="Cambria Math" w:hAnsi="Cambria Math"/>
        </w:rPr>
      </w:pPr>
    </w:p>
    <w:p w14:paraId="03B0DCD3" w14:textId="77777777" w:rsidR="00241E74" w:rsidRPr="00241E74" w:rsidRDefault="00241E74">
      <w:pPr>
        <w:rPr>
          <w:rFonts w:ascii="Cambria Math" w:hAnsi="Cambria Math"/>
          <w:sz w:val="32"/>
          <w:szCs w:val="32"/>
        </w:rPr>
      </w:pPr>
      <w:r w:rsidRPr="00241E74">
        <w:rPr>
          <w:rFonts w:ascii="Cambria Math" w:hAnsi="Cambria Math"/>
          <w:sz w:val="32"/>
          <w:szCs w:val="32"/>
        </w:rPr>
        <w:t>5 PART I</w:t>
      </w:r>
    </w:p>
    <w:p w14:paraId="33144386" w14:textId="77777777" w:rsidR="00241E74" w:rsidRDefault="00241E74" w:rsidP="00241E74">
      <w:pPr>
        <w:pStyle w:val="ListParagraph"/>
        <w:numPr>
          <w:ilvl w:val="0"/>
          <w:numId w:val="2"/>
        </w:numPr>
        <w:rPr>
          <w:rFonts w:ascii="Cambria Math" w:hAnsi="Cambria Math"/>
        </w:rPr>
      </w:pPr>
      <w:r>
        <w:rPr>
          <w:rFonts w:ascii="Cambria Math" w:hAnsi="Cambria Math"/>
        </w:rPr>
        <w:t>This is a screen shot of the output.</w:t>
      </w:r>
    </w:p>
    <w:p w14:paraId="2B6F405A" w14:textId="77777777" w:rsidR="00241E74" w:rsidRDefault="00241E74" w:rsidP="00241E74">
      <w:pPr>
        <w:pStyle w:val="ListParagraph"/>
        <w:rPr>
          <w:rFonts w:ascii="Cambria Math" w:hAnsi="Cambria Math"/>
        </w:rPr>
      </w:pPr>
      <w:r w:rsidRPr="00241E74">
        <w:rPr>
          <w:rFonts w:ascii="Cambria Math" w:hAnsi="Cambria Math"/>
        </w:rPr>
        <w:drawing>
          <wp:inline distT="0" distB="0" distL="0" distR="0" wp14:anchorId="5B5D9736" wp14:editId="307EDCDE">
            <wp:extent cx="6328499" cy="395531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948" cy="395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9E9" w14:textId="77777777" w:rsidR="00241E74" w:rsidRDefault="00241E74" w:rsidP="00241E74">
      <w:pPr>
        <w:ind w:left="720"/>
        <w:rPr>
          <w:rFonts w:ascii="Cambria Math" w:hAnsi="Cambria Math"/>
        </w:rPr>
      </w:pPr>
      <w:r>
        <w:rPr>
          <w:rFonts w:ascii="Cambria Math" w:hAnsi="Cambria Math"/>
        </w:rPr>
        <w:t>Our inputs are SW[0], SW[1], SW[9] and output is sent to LEDR[0], we ran each combination of input for 10ns. We have the output as follows:</w:t>
      </w:r>
    </w:p>
    <w:tbl>
      <w:tblPr>
        <w:tblStyle w:val="TableGrid"/>
        <w:tblW w:w="0" w:type="auto"/>
        <w:tblInd w:w="1744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</w:tblGrid>
      <w:tr w:rsidR="00241E74" w14:paraId="3FAE17A7" w14:textId="77777777" w:rsidTr="00241E74">
        <w:trPr>
          <w:trHeight w:val="298"/>
        </w:trPr>
        <w:tc>
          <w:tcPr>
            <w:tcW w:w="1755" w:type="dxa"/>
          </w:tcPr>
          <w:p w14:paraId="54C5C8D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SW[0] (x)</w:t>
            </w:r>
          </w:p>
        </w:tc>
        <w:tc>
          <w:tcPr>
            <w:tcW w:w="1755" w:type="dxa"/>
          </w:tcPr>
          <w:p w14:paraId="42B6E13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SW[1] (y)</w:t>
            </w:r>
          </w:p>
        </w:tc>
        <w:tc>
          <w:tcPr>
            <w:tcW w:w="1755" w:type="dxa"/>
          </w:tcPr>
          <w:p w14:paraId="7CEA86D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SW[9] (s)</w:t>
            </w:r>
          </w:p>
        </w:tc>
        <w:tc>
          <w:tcPr>
            <w:tcW w:w="1755" w:type="dxa"/>
          </w:tcPr>
          <w:p w14:paraId="4C42F4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LEDR[0] (m)</w:t>
            </w:r>
          </w:p>
        </w:tc>
      </w:tr>
      <w:tr w:rsidR="00241E74" w14:paraId="29888697" w14:textId="77777777" w:rsidTr="00241E74">
        <w:trPr>
          <w:trHeight w:val="317"/>
        </w:trPr>
        <w:tc>
          <w:tcPr>
            <w:tcW w:w="1755" w:type="dxa"/>
          </w:tcPr>
          <w:p w14:paraId="14CE307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5272EE9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B3F720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C05E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3192FD0D" w14:textId="77777777" w:rsidTr="00241E74">
        <w:trPr>
          <w:trHeight w:val="298"/>
        </w:trPr>
        <w:tc>
          <w:tcPr>
            <w:tcW w:w="1755" w:type="dxa"/>
          </w:tcPr>
          <w:p w14:paraId="75A0191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19F0213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C37E18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76D3ACA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CBF1EC" w14:textId="77777777" w:rsidTr="00241E74">
        <w:trPr>
          <w:trHeight w:val="317"/>
        </w:trPr>
        <w:tc>
          <w:tcPr>
            <w:tcW w:w="1755" w:type="dxa"/>
          </w:tcPr>
          <w:p w14:paraId="6F029DB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6A101C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49F8E1B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6BF7A6E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0307542E" w14:textId="77777777" w:rsidTr="00241E74">
        <w:trPr>
          <w:trHeight w:val="298"/>
        </w:trPr>
        <w:tc>
          <w:tcPr>
            <w:tcW w:w="1755" w:type="dxa"/>
          </w:tcPr>
          <w:p w14:paraId="290CAF25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66A7F20F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3FE1E9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6E7507B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88524EC" w14:textId="77777777" w:rsidTr="00241E74">
        <w:trPr>
          <w:trHeight w:val="298"/>
        </w:trPr>
        <w:tc>
          <w:tcPr>
            <w:tcW w:w="1755" w:type="dxa"/>
          </w:tcPr>
          <w:p w14:paraId="4B3525DA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50F9FE6E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21A2917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4B32AFD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1608D835" w14:textId="77777777" w:rsidTr="00241E74">
        <w:trPr>
          <w:trHeight w:val="317"/>
        </w:trPr>
        <w:tc>
          <w:tcPr>
            <w:tcW w:w="1755" w:type="dxa"/>
          </w:tcPr>
          <w:p w14:paraId="46E632B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0833C304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4CD169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0AE88A28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241E74" w14:paraId="1F3D9F61" w14:textId="77777777" w:rsidTr="00241E74">
        <w:trPr>
          <w:trHeight w:val="298"/>
        </w:trPr>
        <w:tc>
          <w:tcPr>
            <w:tcW w:w="1755" w:type="dxa"/>
          </w:tcPr>
          <w:p w14:paraId="6C5B1B27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7E2DA651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1755" w:type="dxa"/>
          </w:tcPr>
          <w:p w14:paraId="38527B12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4F482EF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241E74" w14:paraId="70100B13" w14:textId="77777777" w:rsidTr="00241E74">
        <w:trPr>
          <w:trHeight w:val="298"/>
        </w:trPr>
        <w:tc>
          <w:tcPr>
            <w:tcW w:w="1755" w:type="dxa"/>
          </w:tcPr>
          <w:p w14:paraId="1A181F30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2A712AD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28528A3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1755" w:type="dxa"/>
          </w:tcPr>
          <w:p w14:paraId="5974C756" w14:textId="77777777" w:rsidR="00241E74" w:rsidRDefault="00241E74" w:rsidP="00241E74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</w:tbl>
    <w:p w14:paraId="3285DA21" w14:textId="77777777" w:rsidR="00241E74" w:rsidRDefault="00241E74" w:rsidP="00241E74">
      <w:pPr>
        <w:ind w:left="709" w:hanging="709"/>
        <w:rPr>
          <w:rFonts w:ascii="Cambria Math" w:hAnsi="Cambria Math"/>
        </w:rPr>
      </w:pPr>
      <w:r>
        <w:rPr>
          <w:rFonts w:ascii="Cambria Math" w:hAnsi="Cambria Math"/>
        </w:rPr>
        <w:tab/>
        <w:t>According to the results above, we can confirm that the design is working properly since when SW[9], i.e. input s, is zero, the output m is equal to SW[0] which is our x input</w:t>
      </w:r>
      <w:r w:rsidR="006C292A">
        <w:rPr>
          <w:rFonts w:ascii="Cambria Math" w:hAnsi="Cambria Math"/>
        </w:rPr>
        <w:t xml:space="preserve"> and when SW[9] is 1, the output m is equal to the y input(SE[1]). So the multiplexer is correct.</w:t>
      </w:r>
    </w:p>
    <w:p w14:paraId="540DF223" w14:textId="77777777" w:rsidR="006C292A" w:rsidRDefault="006C292A" w:rsidP="00241E74">
      <w:pPr>
        <w:ind w:left="709" w:hanging="709"/>
        <w:rPr>
          <w:rFonts w:ascii="Cambria Math" w:hAnsi="Cambria Math"/>
        </w:rPr>
      </w:pPr>
    </w:p>
    <w:p w14:paraId="360F13DD" w14:textId="77777777" w:rsidR="006C292A" w:rsidRDefault="006C292A" w:rsidP="00241E74">
      <w:pPr>
        <w:ind w:left="709" w:hanging="709"/>
        <w:rPr>
          <w:rFonts w:ascii="Cambria Math" w:hAnsi="Cambria Math"/>
          <w:sz w:val="32"/>
          <w:szCs w:val="32"/>
        </w:rPr>
      </w:pPr>
      <w:r w:rsidRPr="006C292A">
        <w:rPr>
          <w:rFonts w:ascii="Cambria Math" w:hAnsi="Cambria Math"/>
          <w:sz w:val="32"/>
          <w:szCs w:val="32"/>
        </w:rPr>
        <w:t>6 PART II</w:t>
      </w:r>
    </w:p>
    <w:p w14:paraId="7B79D561" w14:textId="77777777" w:rsidR="006C292A" w:rsidRDefault="006C292A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</w:rPr>
        <w:t xml:space="preserve">Here we have 6 inputs in total to consider, so there would be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=64</m:t>
        </m:r>
      </m:oMath>
      <w:r>
        <w:rPr>
          <w:rFonts w:ascii="Cambria Math" w:hAnsi="Cambria Math"/>
        </w:rPr>
        <w:t xml:space="preserve"> rows in a full truth table.</w:t>
      </w:r>
    </w:p>
    <w:p w14:paraId="0BFBF11D" w14:textId="5B8AB23A" w:rsidR="006C292A" w:rsidRPr="00570171" w:rsidRDefault="00570171" w:rsidP="006C292A">
      <w:pPr>
        <w:pStyle w:val="ListParagraph"/>
        <w:numPr>
          <w:ilvl w:val="0"/>
          <w:numId w:val="3"/>
        </w:numPr>
        <w:rPr>
          <w:rFonts w:ascii="Cambria Math" w:hAnsi="Cambria Math"/>
        </w:rPr>
      </w:pPr>
      <w:r>
        <w:rPr>
          <w:rFonts w:ascii="Cambria Math" w:hAnsi="Cambria Math"/>
          <w:lang w:val="en-US"/>
        </w:rPr>
        <w:t>Here is my design</w:t>
      </w:r>
      <w:r w:rsidR="00CD7C16">
        <w:rPr>
          <w:rFonts w:ascii="Cambria Math" w:hAnsi="Cambria Math"/>
          <w:lang w:val="en-US"/>
        </w:rPr>
        <w:t xml:space="preserve"> (Notice that I assumed the mux2to1 multiplexer to have the same input/output layout as specified in the handout.)</w:t>
      </w:r>
    </w:p>
    <w:p w14:paraId="5FE50567" w14:textId="615A0FE1" w:rsidR="00570171" w:rsidRDefault="00BF034A" w:rsidP="00570171">
      <w:pPr>
        <w:pStyle w:val="ListParagraph"/>
        <w:ind w:left="106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lastRenderedPageBreak/>
        <w:drawing>
          <wp:inline distT="0" distB="0" distL="0" distR="0" wp14:anchorId="473A049C" wp14:editId="286C0234">
            <wp:extent cx="6182399" cy="4636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33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99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601" w14:textId="39C7F229" w:rsidR="00CD7C16" w:rsidRPr="00CD7C16" w:rsidRDefault="00CD7C16" w:rsidP="00CD7C16">
      <w:pPr>
        <w:pStyle w:val="ListParagraph"/>
        <w:numPr>
          <w:ilvl w:val="0"/>
          <w:numId w:val="3"/>
        </w:numPr>
        <w:rPr>
          <w:rFonts w:ascii="Cambria Math" w:hAnsi="Cambria Math" w:hint="eastAsia"/>
        </w:rPr>
      </w:pPr>
      <w:bookmarkStart w:id="0" w:name="_GoBack"/>
      <w:bookmarkEnd w:id="0"/>
    </w:p>
    <w:sectPr w:rsidR="00CD7C16" w:rsidRPr="00CD7C16" w:rsidSect="00241E7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DC5"/>
    <w:multiLevelType w:val="hybridMultilevel"/>
    <w:tmpl w:val="6994D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8634E"/>
    <w:multiLevelType w:val="hybridMultilevel"/>
    <w:tmpl w:val="A976A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77A3F"/>
    <w:multiLevelType w:val="hybridMultilevel"/>
    <w:tmpl w:val="F59AA05C"/>
    <w:lvl w:ilvl="0" w:tplc="0BECD4C4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E74"/>
    <w:rsid w:val="00241E74"/>
    <w:rsid w:val="0033787A"/>
    <w:rsid w:val="00570171"/>
    <w:rsid w:val="006C292A"/>
    <w:rsid w:val="009C79CB"/>
    <w:rsid w:val="00B46C27"/>
    <w:rsid w:val="00BF034A"/>
    <w:rsid w:val="00CD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3E4B"/>
  <w15:chartTrackingRefBased/>
  <w15:docId w15:val="{2C6C2850-1372-1747-93DD-8AC2F805A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E74"/>
    <w:pPr>
      <w:ind w:left="720"/>
      <w:contextualSpacing/>
    </w:pPr>
  </w:style>
  <w:style w:type="table" w:styleId="TableGrid">
    <w:name w:val="Table Grid"/>
    <w:basedOn w:val="TableNormal"/>
    <w:uiPriority w:val="39"/>
    <w:rsid w:val="00241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29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92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C292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tingfengx.github.io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Tingfeng Xia</dc:creator>
  <cp:keywords/>
  <dc:description/>
  <cp:lastModifiedBy>Tingfeng Xia</cp:lastModifiedBy>
  <cp:revision>5</cp:revision>
  <dcterms:created xsi:type="dcterms:W3CDTF">2019-09-22T21:35:00Z</dcterms:created>
  <dcterms:modified xsi:type="dcterms:W3CDTF">2019-09-23T00:13:00Z</dcterms:modified>
</cp:coreProperties>
</file>