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標楷體" w:cs="標楷體" w:eastAsia="標楷體" w:hAnsi="標楷體"/>
          <w:b/>
          <w:bCs/>
          <w:sz w:val="36"/>
          <w:szCs w:val="36"/>
        </w:rPr>
        <w:t xml:space="preserve">2026臺中長照台日論壇</w:t>
      </w:r>
    </w:p>
    <w:p>
      <w:pPr>
        <w:spacing w:after="120"/>
        <w:jc w:val="center"/>
      </w:pPr>
      <w:r>
        <w:rPr>
          <w:rFonts w:ascii="標楷體" w:cs="標楷體" w:eastAsia="標楷體" w:hAnsi="標楷體"/>
          <w:b/>
          <w:bCs/>
          <w:sz w:val="32"/>
          <w:szCs w:val="32"/>
        </w:rPr>
        <w:t xml:space="preserve">J-3 數位廣編稿 10 則合集</w:t>
      </w:r>
    </w:p>
    <w:p>
      <w:pPr>
        <w:spacing w:after="480"/>
        <w:jc w:val="center"/>
      </w:pPr>
      <w:r>
        <w:rPr>
          <w:rFonts w:ascii="標楷體" w:cs="標楷體" w:eastAsia="標楷體" w:hAnsi="標楷體"/>
          <w:sz w:val="22"/>
          <w:szCs w:val="22"/>
        </w:rPr>
        <w:t xml:space="preserve">案號 115B17　|　公傳室　|　截止 2026/6/19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【J-3 規格摘要】</w:t>
      </w:r>
    </w:p>
    <w:p>
      <w:pPr>
        <w:spacing w:after="60"/>
      </w:pPr>
      <w:r>
        <w:rPr>
          <w:rFonts w:ascii="標楷體" w:cs="標楷體" w:eastAsia="標楷體" w:hAnsi="標楷體"/>
          <w:sz w:val="22"/>
          <w:szCs w:val="22"/>
        </w:rPr>
        <w:t xml:space="preserve">・數位廣編稿 ≥10 則</w:t>
      </w:r>
    </w:p>
    <w:p>
      <w:pPr>
        <w:spacing w:after="60"/>
      </w:pPr>
      <w:r>
        <w:rPr>
          <w:rFonts w:ascii="標楷體" w:cs="標楷體" w:eastAsia="標楷體" w:hAnsi="標楷體"/>
          <w:sz w:val="22"/>
          <w:szCs w:val="22"/>
        </w:rPr>
        <w:t xml:space="preserve">・其中 ≥2 篇為「長照3.0政策＋失智症」專題（本合集第 1、2 則）</w:t>
      </w:r>
    </w:p>
    <w:p>
      <w:pPr>
        <w:spacing w:after="60"/>
      </w:pPr>
      <w:r>
        <w:rPr>
          <w:rFonts w:ascii="標楷體" w:cs="標楷體" w:eastAsia="標楷體" w:hAnsi="標楷體"/>
          <w:sz w:val="22"/>
          <w:szCs w:val="22"/>
        </w:rPr>
        <w:t xml:space="preserve">・總曝光／觸及人數 ≥200萬人次</w:t>
      </w:r>
    </w:p>
    <w:p>
      <w:pPr>
        <w:spacing w:after="60"/>
      </w:pPr>
      <w:r>
        <w:rPr>
          <w:rFonts w:ascii="標楷體" w:cs="標楷體" w:eastAsia="標楷體" w:hAnsi="標楷體"/>
          <w:sz w:val="22"/>
          <w:szCs w:val="22"/>
        </w:rPr>
        <w:t xml:space="preserve">・須於長照或失智症照護相關粉絲頁曝光</w:t>
      </w:r>
    </w:p>
    <w:p>
      <w:pPr>
        <w:spacing w:after="60"/>
      </w:pPr>
      <w:r>
        <w:rPr>
          <w:rFonts w:ascii="標楷體" w:cs="標楷體" w:eastAsia="標楷體" w:hAnsi="標楷體"/>
          <w:sz w:val="22"/>
          <w:szCs w:val="22"/>
        </w:rPr>
        <w:t xml:space="preserve">・所有文宣均加註「廣告」二字並揭露機關名稱</w:t>
      </w:r>
    </w:p>
    <w:p>
      <w:pPr>
        <w:spacing w:after="60"/>
      </w:pPr>
      <w:r>
        <w:rPr>
          <w:rFonts w:ascii="標楷體" w:cs="標楷體" w:eastAsia="標楷體" w:hAnsi="標楷體"/>
          <w:sz w:val="22"/>
          <w:szCs w:val="22"/>
        </w:rPr>
        <w:t xml:space="preserve">・扣款：每不足1則扣1萬元；未達200萬人次以契約價金20%為限扣減</w:t>
      </w:r>
    </w:p>
    <w:p>
      <w:r>
        <w:br w:type="page"/>
      </w:r>
    </w:p>
    <w:p>
      <w:pPr>
        <w:spacing w:after="120" w:before="0"/>
      </w:pPr>
      <w:r>
        <w:rPr>
          <w:rFonts w:ascii="標楷體" w:cs="標楷體" w:eastAsia="標楷體" w:hAnsi="標楷體"/>
          <w:b/>
          <w:bCs/>
          <w:color w:val="C00000"/>
          <w:sz w:val="22"/>
          <w:szCs w:val="22"/>
        </w:rPr>
        <w:t xml:space="preserve">【長照3.0政策＋失智症專題 ①】</w:t>
      </w:r>
    </w:p>
    <w:p>
      <w:pPr>
        <w:pStyle w:val="Heading1"/>
        <w:spacing w:after="200" w:before="60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1. 長照3.0上路！台中接軌中央八大目標　失智照護全面升級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邁入超高齡社會，長期照顧不再只是「年老才煩惱」的議題。2026年起，衛福部正式啟動「長期照顧十年計畫3.0」（長照3.0），以「健康老化、在地安老、安寧善終」為核心願景，台中市政府同步接軌，從預防、照顧到善終一條龍布建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長照3.0八大目標涵蓋：健康促進、醫療照顧整合、積極復能、提升機構量能、強化家庭支持、導入智慧照顧、落實安寧善終、人力專業發展，補強過去長照2.0偏重「失能後照顧」的不足，主動延伸到「失能前預防」與「醫照銜接」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在台中，65歲以上長者已突破47萬人，佔總人口16.7%，全市ABC長照據點截至2025年達1,879處，密度居六都前段班。台中市政府衛生局表示，將以社區整合服務中心（A）、複合型服務中心（B）、巷弄長照站（C）三級體系為骨幹，再以失智共照中心、在宅醫療團隊作為兩翼，打造「健康—預防—照顧—善終」連續性服務網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值得關注的是，長照3.0首度將「未滿50歲的失智症患者」與「急性後期整合照護（PAC）」失能個案納入服務對象，意味著年輕型失智、出院後復能銜接的家庭，從2026年起都能撥打1966尋求協助。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7月3日，台中市政府將舉辦「2026臺中長照台日論壇」，邀集日本長照專家與在地醫療團隊，深入交流長照3.0政策落實與失智症照護模式。長照不再只是政府的事，而是城市整體的事——歡迎民眾關注並參與相關活動。</w:t>
      </w:r>
    </w:p>
    <w:p>
      <w:pPr>
        <w:spacing w:after="240" w:before="120"/>
        <w:jc w:val="right"/>
      </w:pPr>
      <w:r>
        <w:rPr>
          <w:rFonts w:ascii="標楷體" w:cs="標楷體" w:eastAsia="標楷體" w:hAnsi="標楷體"/>
          <w:i/>
          <w:iCs/>
          <w:color w:val="666666"/>
          <w:sz w:val="22"/>
          <w:szCs w:val="22"/>
        </w:rPr>
        <w:t xml:space="preserve">（廣告／臺中市政府衛生局）</w:t>
      </w:r>
    </w:p>
    <w:p>
      <w:r>
        <w:br w:type="page"/>
      </w:r>
    </w:p>
    <w:p>
      <w:pPr>
        <w:spacing w:after="120" w:before="0"/>
      </w:pPr>
      <w:r>
        <w:rPr>
          <w:rFonts w:ascii="標楷體" w:cs="標楷體" w:eastAsia="標楷體" w:hAnsi="標楷體"/>
          <w:b/>
          <w:bCs/>
          <w:color w:val="C00000"/>
          <w:sz w:val="22"/>
          <w:szCs w:val="22"/>
        </w:rPr>
        <w:t xml:space="preserve">【長照3.0政策＋失智症專題 ②】</w:t>
      </w:r>
    </w:p>
    <w:p>
      <w:pPr>
        <w:pStyle w:val="Heading1"/>
        <w:spacing w:after="200" w:before="60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2. 長照3.0新制　失智症族群全納入！台中失智共照網守護2.5萬名家屬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「媽媽才48歲就確診失智，過去長照不收，現在終於有路可走。」隨著2026年長照3.0上路，失智症照護門檻大幅放寬，台中市的失智家庭迎來新曙光。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依衛福部最新推估，台中市65歲以上失智盛行率約8%，失智人口推估達25,348人，再加上輕度認知障礙與年輕型失智者，受影響的家庭規模更為龐大。長照3.0將「未滿50歲失智症患者」首度納入補助對象，補上過去年輕型失智族群無法使用長照服務的破口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台中市政府衛生局與中山醫學大學附設醫院「失智共照中心」及21處「失智服務據點」合作，目前已服務近500個失智家庭。服務鏈結包含：醫師確診評估→個管師擬定照顧計畫→社區據點認知促進活動→家屬支持團體→困難個案專案協助，讓家屬「從確診到照顧」不再單打獨鬥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長照3.0也強化「家庭照顧者支持」，每年提供喘息服務、照顧技巧訓練、心理諮商等資源，並導入智慧科技協助走失預防、用藥提醒。台中市衛生局提醒，疑似失智早期徵兆包含：重複問問題、忘記近期事件、走路迷路、性格改變等，民眾可撥打1966或洽各區衛生所，由失智共照中心安排到府評估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失智不是老人的專利，也不是家庭的祕密。長照3.0時代，台中正用「共照中心＋社區據點＋友善社區」三道防線，把失智症家庭穩穩接住。</w:t>
      </w:r>
    </w:p>
    <w:p>
      <w:pPr>
        <w:spacing w:after="240" w:before="120"/>
        <w:jc w:val="right"/>
      </w:pPr>
      <w:r>
        <w:rPr>
          <w:rFonts w:ascii="標楷體" w:cs="標楷體" w:eastAsia="標楷體" w:hAnsi="標楷體"/>
          <w:i/>
          <w:iCs/>
          <w:color w:val="666666"/>
          <w:sz w:val="22"/>
          <w:szCs w:val="22"/>
        </w:rPr>
        <w:t xml:space="preserve">（廣告／臺中市政府衛生局）</w:t>
      </w:r>
    </w:p>
    <w:p>
      <w:r>
        <w:br w:type="page"/>
      </w:r>
    </w:p>
    <w:p>
      <w:pPr>
        <w:spacing w:after="120" w:before="0"/>
      </w:pPr>
      <w:r>
        <w:rPr>
          <w:rFonts w:ascii="標楷體" w:cs="標楷體" w:eastAsia="標楷體" w:hAnsi="標楷體"/>
          <w:b/>
          <w:bCs/>
          <w:color w:val="C00000"/>
          <w:sz w:val="22"/>
          <w:szCs w:val="22"/>
        </w:rPr>
        <w:t xml:space="preserve">【在地安老】</w:t>
      </w:r>
    </w:p>
    <w:p>
      <w:pPr>
        <w:pStyle w:val="Heading1"/>
        <w:spacing w:after="200" w:before="60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3. 全國最大長照網！台中ABC據點1,879處　三里一站照顧好厝邊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走進台中任何一個社區，幾乎都能在巷口找到一間長照「柑仔店」——它不賣糖果，卻幫長輩存下健康與笑容。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截至2025年3月，台中市65歲以上長者突破47萬人，全市ABC長照據點累計達1,879處，包括A級社區整合型服務中心、B級複合型日間服務中心、C級巷弄長照站，幾乎做到「每三里就有一站」的密度。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C級巷弄長照站每週開放5天、每天至少6小時，提供臨時托顧、共餐、預防失能與延緩失能課程；B級日照中心則提供日間整合照顧；A級中心統合個案管理、轉介與資源串連，形成「黃金照顧三角」。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台中市政府衛生局長照科表示，未來將朝長照3.0「健康促進」與「積極復能」目標再升級，把肌力訓練、營養指導、認知刺激納入C級據點標配，讓長輩在熟悉的社區「動起來、活下去、笑出來」。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長輩或家屬可撥打1966長照專線，或上台中市長期照顧管理中心網站查詢最近的據點，第一步走出來，第二步就能找到陪伴。</w:t>
      </w:r>
    </w:p>
    <w:p>
      <w:pPr>
        <w:spacing w:after="240" w:before="120"/>
        <w:jc w:val="right"/>
      </w:pPr>
      <w:r>
        <w:rPr>
          <w:rFonts w:ascii="標楷體" w:cs="標楷體" w:eastAsia="標楷體" w:hAnsi="標楷體"/>
          <w:i/>
          <w:iCs/>
          <w:color w:val="666666"/>
          <w:sz w:val="22"/>
          <w:szCs w:val="22"/>
        </w:rPr>
        <w:t xml:space="preserve">（廣告／臺中市政府衛生局）</w:t>
      </w:r>
    </w:p>
    <w:p>
      <w:r>
        <w:br w:type="page"/>
      </w:r>
    </w:p>
    <w:p>
      <w:pPr>
        <w:spacing w:after="120" w:before="0"/>
      </w:pPr>
      <w:r>
        <w:rPr>
          <w:rFonts w:ascii="標楷體" w:cs="標楷體" w:eastAsia="標楷體" w:hAnsi="標楷體"/>
          <w:b/>
          <w:bCs/>
          <w:color w:val="C00000"/>
          <w:sz w:val="22"/>
          <w:szCs w:val="22"/>
        </w:rPr>
        <w:t xml:space="preserve">【醫照整合】</w:t>
      </w:r>
    </w:p>
    <w:p>
      <w:pPr>
        <w:pStyle w:val="Heading1"/>
        <w:spacing w:after="200" w:before="60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4. 穩坐六都第一　台中「在宅醫療＋共融照護」打造全民照護網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醫師到家裡看診、護理師到家裡換管、長照員到家裡備餐——這不是日劇，而是台中正在發生的日常。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工商時報2025年4月報導，台中市以「在宅醫療＋共融照護」模式穩坐六都長照量能第一。市府結合健保署在宅整合照護計畫（IHC），讓出院後仍需要醫療處置的長輩，無需頻繁奔波醫院，醫療團隊主動到府提供持續照護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這正是長照3.0「醫療照顧整合」目標的最佳實踐。台中市衛生局指出，市府已串連醫學中心、區域醫院、診所、居家護理所、長照A單位形成「綿密照護網」，由個管師統整需求，避免長輩在醫療與長照之間掉鏈子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對失智、慢性病、術後復能的長輩來說，「住院—返家—社區」的縫合處往往最危險。透過在宅醫療＋共融照護，台中市的長者得以在自己熟悉的環境中接受治療與復健，家屬也減輕奔波負擔。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7月3日，台中市政府將舉辦「2026臺中長照台日論壇」，分享醫照整合在地經驗，並向日本取經高齡社會的醫療照護模式。</w:t>
      </w:r>
    </w:p>
    <w:p>
      <w:pPr>
        <w:spacing w:after="240" w:before="120"/>
        <w:jc w:val="right"/>
      </w:pPr>
      <w:r>
        <w:rPr>
          <w:rFonts w:ascii="標楷體" w:cs="標楷體" w:eastAsia="標楷體" w:hAnsi="標楷體"/>
          <w:i/>
          <w:iCs/>
          <w:color w:val="666666"/>
          <w:sz w:val="22"/>
          <w:szCs w:val="22"/>
        </w:rPr>
        <w:t xml:space="preserve">（廣告／臺中市政府衛生局）</w:t>
      </w:r>
    </w:p>
    <w:p>
      <w:r>
        <w:br w:type="page"/>
      </w:r>
    </w:p>
    <w:p>
      <w:pPr>
        <w:spacing w:after="120" w:before="0"/>
      </w:pPr>
      <w:r>
        <w:rPr>
          <w:rFonts w:ascii="標楷體" w:cs="標楷體" w:eastAsia="標楷體" w:hAnsi="標楷體"/>
          <w:b/>
          <w:bCs/>
          <w:color w:val="C00000"/>
          <w:sz w:val="22"/>
          <w:szCs w:val="22"/>
        </w:rPr>
        <w:t xml:space="preserve">【智慧長照】</w:t>
      </w:r>
    </w:p>
    <w:p>
      <w:pPr>
        <w:pStyle w:val="Heading1"/>
        <w:spacing w:after="200" w:before="60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5. 長照即時通App上線　大數據預測需求　台中邁向智慧長照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長照不只需要愛心，也需要資料。台中市衛生局推出「長照即時通App」，把交通接送、服務進度、費用查詢、地圖定位一次整合，讓家屬掌握長輩照顧進度像追蹤外送一樣即時。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長照3.0八大目標之一即為「導入智慧照顧」。台中市搶先布局，運用大數據分析個案需求，預判服務熱點、彈性調度照服員人力，避免「想用找不到、找到等很久」。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App功能包括：照顧服務進度即時查詢、補助額度試算、輔具借用查詢、最近據點地圖定位、線上諮詢通報等。對需要奔波於工作與照顧的家屬，等於把長照服務裝進口袋。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台中市也與在地醫療院所合作導入遠距生理量測、跌倒偵測、失智走失定位等智慧科技，逐步把「資料」變成「決策」，讓有限的長照資源用在最需要的人身上。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智慧長照不是冰冷的科技，而是讓陪伴更精準、讓照顧更有餘裕。台中市衛生局邀請市民下載長照即時通App，一起進入智慧長照3.0時代。</w:t>
      </w:r>
    </w:p>
    <w:p>
      <w:pPr>
        <w:spacing w:after="240" w:before="120"/>
        <w:jc w:val="right"/>
      </w:pPr>
      <w:r>
        <w:rPr>
          <w:rFonts w:ascii="標楷體" w:cs="標楷體" w:eastAsia="標楷體" w:hAnsi="標楷體"/>
          <w:i/>
          <w:iCs/>
          <w:color w:val="666666"/>
          <w:sz w:val="22"/>
          <w:szCs w:val="22"/>
        </w:rPr>
        <w:t xml:space="preserve">（廣告／臺中市政府衛生局）</w:t>
      </w:r>
    </w:p>
    <w:p>
      <w:r>
        <w:br w:type="page"/>
      </w:r>
    </w:p>
    <w:p>
      <w:pPr>
        <w:spacing w:after="120" w:before="0"/>
      </w:pPr>
      <w:r>
        <w:rPr>
          <w:rFonts w:ascii="標楷體" w:cs="標楷體" w:eastAsia="標楷體" w:hAnsi="標楷體"/>
          <w:b/>
          <w:bCs/>
          <w:color w:val="C00000"/>
          <w:sz w:val="22"/>
          <w:szCs w:val="22"/>
        </w:rPr>
        <w:t xml:space="preserve">【機構量能】</w:t>
      </w:r>
    </w:p>
    <w:p>
      <w:pPr>
        <w:pStyle w:val="Heading1"/>
        <w:spacing w:after="200" w:before="60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6. 台中首家市立綜合長照機構落成　慈濟攜手打造智慧整合照護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面對快速老化的人口結構，光靠居家與社區是不夠的，「機構式照顧」也必須跟上。台中市政府攜手佛教慈濟醫療財團法人，打造市內第一家市立綜合長照機構，預計成為長照3.0時代的旗艦示範。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這家市立長照機構規劃導入智慧科技整合照護，包含：智慧床墊監測生理數值、藥物自動分裝系統、跌倒AI預警、認知促進互動裝置等，提升照護品質與工作人員效率，同時降低照護風險。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機構也將與慈濟醫院臨床團隊銜接，提供住民急性醫療轉介、慢性病管理、安寧緩和照護等一條龍服務，符合長照3.0「醫療照顧整合」與「落實安寧善終」雙重目標。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台中市衛生局表示，未來市立長照機構將兼顧「平價、優質、智慧」三大原則，作為民間機構的標竿，並擴大失智症專區、年輕型失智照護單元的設置。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從居家、社區到機構，台中市正用一張完整的服務拼圖，回應每一位長輩與家屬的需求。</w:t>
      </w:r>
    </w:p>
    <w:p>
      <w:pPr>
        <w:spacing w:after="240" w:before="120"/>
        <w:jc w:val="right"/>
      </w:pPr>
      <w:r>
        <w:rPr>
          <w:rFonts w:ascii="標楷體" w:cs="標楷體" w:eastAsia="標楷體" w:hAnsi="標楷體"/>
          <w:i/>
          <w:iCs/>
          <w:color w:val="666666"/>
          <w:sz w:val="22"/>
          <w:szCs w:val="22"/>
        </w:rPr>
        <w:t xml:space="preserve">（廣告／臺中市政府衛生局）</w:t>
      </w:r>
    </w:p>
    <w:p>
      <w:r>
        <w:br w:type="page"/>
      </w:r>
    </w:p>
    <w:p>
      <w:pPr>
        <w:spacing w:after="120" w:before="0"/>
      </w:pPr>
      <w:r>
        <w:rPr>
          <w:rFonts w:ascii="標楷體" w:cs="標楷體" w:eastAsia="標楷體" w:hAnsi="標楷體"/>
          <w:b/>
          <w:bCs/>
          <w:color w:val="C00000"/>
          <w:sz w:val="22"/>
          <w:szCs w:val="22"/>
        </w:rPr>
        <w:t xml:space="preserve">【失智友善】</w:t>
      </w:r>
    </w:p>
    <w:p>
      <w:pPr>
        <w:pStyle w:val="Heading1"/>
        <w:spacing w:after="200" w:before="60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7. 失智友善社區動起來！台中商家化身「友善天使」　走失不漏接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一位婆婆在便利商店徘徊許久，店員察覺有異，輕聲詢問、安撫並協助通報，幫家屬找回走失的奶奶——這就是「失智友善天使」在台中默默上演的日常。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台中市衛生局推動「失智社區共同守護網」，培訓商家、警消、里長、學生等成為「失智友善天使」，建立通報與協尋機制。當失智長輩走失，社區的眼睛就是第一道安全網。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同時，市府結合各失智服務據點開設「認知促進活動」、「家屬支持團體」、「照顧技巧訓練」，讓失智不再被汙名化，家屬也能在團體中找到不再孤單的力量。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長照3.0將「強化家庭支持」列為八大目標之一，台中市更以「失智友善社區」作為示範模式，並擴大愛心手鍊配戴、QR Code 連結家屬等防走失措施。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想成為失智友善天使？台中市衛生局網站可報名線上課程，只要90分鐘，你也能多守護一位長輩、一個家庭。</w:t>
      </w:r>
    </w:p>
    <w:p>
      <w:pPr>
        <w:spacing w:after="240" w:before="120"/>
        <w:jc w:val="right"/>
      </w:pPr>
      <w:r>
        <w:rPr>
          <w:rFonts w:ascii="標楷體" w:cs="標楷體" w:eastAsia="標楷體" w:hAnsi="標楷體"/>
          <w:i/>
          <w:iCs/>
          <w:color w:val="666666"/>
          <w:sz w:val="22"/>
          <w:szCs w:val="22"/>
        </w:rPr>
        <w:t xml:space="preserve">（廣告／臺中市政府衛生局）</w:t>
      </w:r>
    </w:p>
    <w:p>
      <w:r>
        <w:br w:type="page"/>
      </w:r>
    </w:p>
    <w:p>
      <w:pPr>
        <w:spacing w:after="120" w:before="0"/>
      </w:pPr>
      <w:r>
        <w:rPr>
          <w:rFonts w:ascii="標楷體" w:cs="標楷體" w:eastAsia="標楷體" w:hAnsi="標楷體"/>
          <w:b/>
          <w:bCs/>
          <w:color w:val="C00000"/>
          <w:sz w:val="22"/>
          <w:szCs w:val="22"/>
        </w:rPr>
        <w:t xml:space="preserve">【偏鄉長照】</w:t>
      </w:r>
    </w:p>
    <w:p>
      <w:pPr>
        <w:pStyle w:val="Heading1"/>
        <w:spacing w:after="200" w:before="60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8. 偏鄉不孤單　台中山海線遠距醫療＋IDS計畫　補齊長照最後一哩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住在和平區的阿公，過去要看一次專科得搭車兩小時下山。現在，他在衛生所就能透過螢幕直接和台中市區的專科醫師看診——這是台中山地醫療給付計畫（IDS）帶來的改變。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台中市政府衛生局與中山醫學大學附設醫院合作執行健保署IDS計畫，於和平區提供專科門診、巡診、遠距醫療、復健等服務，填補偏鄉醫療缺口；同時延伸長照服務，讓山地原鄉的長輩也能就近獲得日間照顧、居家服務與輔具支援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長照3.0強調「在地安老」，意味著無論住在七期豪宅或大甲海邊、和平山區，每位長者都應享有同等品質的照顧資源。台中市以山、海、屯、市四大生活圈差異化布建據點，量身打造可近性服務。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在大甲、清水、梧棲等海線地區，也設置失智社區服務據點與日照中心，讓家屬不用再「跨區照顧」。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長照是一場接力賽，沒有人會被留在山的另一邊。</w:t>
      </w:r>
    </w:p>
    <w:p>
      <w:pPr>
        <w:spacing w:after="240" w:before="120"/>
        <w:jc w:val="right"/>
      </w:pPr>
      <w:r>
        <w:rPr>
          <w:rFonts w:ascii="標楷體" w:cs="標楷體" w:eastAsia="標楷體" w:hAnsi="標楷體"/>
          <w:i/>
          <w:iCs/>
          <w:color w:val="666666"/>
          <w:sz w:val="22"/>
          <w:szCs w:val="22"/>
        </w:rPr>
        <w:t xml:space="preserve">（廣告／臺中市政府衛生局）</w:t>
      </w:r>
    </w:p>
    <w:p>
      <w:r>
        <w:br w:type="page"/>
      </w:r>
    </w:p>
    <w:p>
      <w:pPr>
        <w:spacing w:after="120" w:before="0"/>
      </w:pPr>
      <w:r>
        <w:rPr>
          <w:rFonts w:ascii="標楷體" w:cs="標楷體" w:eastAsia="標楷體" w:hAnsi="標楷體"/>
          <w:b/>
          <w:bCs/>
          <w:color w:val="C00000"/>
          <w:sz w:val="22"/>
          <w:szCs w:val="22"/>
        </w:rPr>
        <w:t xml:space="preserve">【健康老化】</w:t>
      </w:r>
    </w:p>
    <w:p>
      <w:pPr>
        <w:pStyle w:val="Heading1"/>
        <w:spacing w:after="200" w:before="60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9. 延緩失能從預防開始　台中社區據點打造高齡健康生活圈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「我不想變成家人的負擔。」這是許多長輩共同的心聲。長照3.0給出的答案是：在失能之前，就把健康存下來。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長照3.0八大目標把「健康促進」與「積極復能」放在最前面，台中市以社區整體照顧服務體系為基礎，在C級巷弄長照站普及肌力訓練、平衡訓練、營養指導、口腔保健、認知刺激等課程，打造「不容易倒下、倒下也能站起來」的高齡健康生活圈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研究顯示，長者每週運動150分鐘、攝取足夠蛋白質、保持社交互動，可顯著降低失能與失智風險。台中市衛生局結合社區照顧關懷據點、樂齡學習中心、運動中心，串成「全齡友善的健康網」。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對家屬而言，鼓勵長輩走出家門參加據點活動，就是最划算的長期投資——不只省下未來的照顧費用，更換來長輩臉上的笑容。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健康老化不是口號，而是從今天開始的每一個小選擇。</w:t>
      </w:r>
    </w:p>
    <w:p>
      <w:pPr>
        <w:spacing w:after="240" w:before="120"/>
        <w:jc w:val="right"/>
      </w:pPr>
      <w:r>
        <w:rPr>
          <w:rFonts w:ascii="標楷體" w:cs="標楷體" w:eastAsia="標楷體" w:hAnsi="標楷體"/>
          <w:i/>
          <w:iCs/>
          <w:color w:val="666666"/>
          <w:sz w:val="22"/>
          <w:szCs w:val="22"/>
        </w:rPr>
        <w:t xml:space="preserve">（廣告／臺中市政府衛生局）</w:t>
      </w:r>
    </w:p>
    <w:p>
      <w:r>
        <w:br w:type="page"/>
      </w:r>
    </w:p>
    <w:p>
      <w:pPr>
        <w:spacing w:after="120" w:before="0"/>
      </w:pPr>
      <w:r>
        <w:rPr>
          <w:rFonts w:ascii="標楷體" w:cs="標楷體" w:eastAsia="標楷體" w:hAnsi="標楷體"/>
          <w:b/>
          <w:bCs/>
          <w:color w:val="C00000"/>
          <w:sz w:val="22"/>
          <w:szCs w:val="22"/>
        </w:rPr>
        <w:t xml:space="preserve">【國際交流】</w:t>
      </w:r>
    </w:p>
    <w:p>
      <w:pPr>
        <w:pStyle w:val="Heading1"/>
        <w:spacing w:after="200" w:before="60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10. 台日交流　共學失智照護！2026臺中長照台日論壇7/3登場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日本已步入超高齡社會20年，台灣正快速追上。如何把日本踩過的坑變成台灣的捷徑？2026臺中長照台日論壇將於7月3日（週五）在台中登場，邀集台日專家共同探討長照3.0與失智症照護的未來。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論壇將聚焦四大主軸：長照3.0政策落實、失智症照護模式（含年輕型失智）、智慧科技導入長照、社區整體照顧服務體系發展。日方將分享地域包括長野、福岡等地的長照保險與失智友善社區實務經驗，台中則發表ABC據點布建、在宅醫療＋共融照護、失智共照網成果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主辦單位台中市政府表示，這是繼長照2.0後最大規模的國際交流活動之一，期透過深度對話，引進可在地實踐的失智照護模式，並培訓更多前線專業人力。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長照不是一座城市能單獨完成的工程，需要跨國、跨域、跨世代的合作。歡迎醫療長照工作者、學界、家屬、學生踴躍報名，與台日專家共學共創。</w:t>
      </w:r>
    </w:p>
    <w:p>
      <w:pPr>
        <w:spacing w:after="160" w:line="360"/>
      </w:pPr>
      <w:r>
        <w:rPr>
          <w:rFonts w:ascii="標楷體" w:cs="標楷體" w:eastAsia="標楷體" w:hAnsi="標楷體"/>
          <w:sz w:val="24"/>
          <w:szCs w:val="24"/>
        </w:rPr>
        <w:t xml:space="preserve">　　報名與議程詳情，請見「2026臺中長照台日論壇」活動官網與台中市政府衛生局粉絲頁。</w:t>
      </w:r>
    </w:p>
    <w:p>
      <w:pPr>
        <w:spacing w:after="240" w:before="120"/>
        <w:jc w:val="right"/>
      </w:pPr>
      <w:r>
        <w:rPr>
          <w:rFonts w:ascii="標楷體" w:cs="標楷體" w:eastAsia="標楷體" w:hAnsi="標楷體"/>
          <w:i/>
          <w:iCs/>
          <w:color w:val="666666"/>
          <w:sz w:val="22"/>
          <w:szCs w:val="22"/>
        </w:rPr>
        <w:t xml:space="preserve">（廣告／臺中市政府衛生局）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標楷體" w:cs="標楷體" w:eastAsia="標楷體" w:hAnsi="標楷體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2026-05-20T12:09:42.218Z</dcterms:created>
  <dcterms:modified xsi:type="dcterms:W3CDTF">2026-05-20T12:09:42.219Z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