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3 分鐘長官 Demo 稿</w:t>
      </w:r>
    </w:p>
    <w:p>
      <w:pPr>
        <w:jc w:val="center"/>
      </w:pPr>
      <w:r>
        <w:rPr>
          <w:color w:val="555555"/>
          <w:sz w:val="24"/>
        </w:rPr>
        <w:t>短影音成效分析工具 — 台中慈濟醫院公共傳播</w:t>
      </w:r>
    </w:p>
    <w:p/>
    <w:p>
      <w:pPr>
        <w:pStyle w:val="Heading2"/>
      </w:pPr>
      <w:r>
        <w:rPr>
          <w:b/>
          <w:sz w:val="26"/>
        </w:rPr>
        <w:t>🎬  開場 Hook（30 秒）</w:t>
      </w:r>
    </w:p>
    <w:p>
      <w:r>
        <w:rPr>
          <w:sz w:val="22"/>
        </w:rPr>
        <w:t>「報告長官，我們今年外包製作了將近 40 支短影音，分別在 YouTube 和 Facebook 上架。這些影片花了多少錢、觸及多少人、觀眾有沒有真的買單——以前我們沒有一個地方可以統一看到答案。今天想用 3 分鐘，展示一套我們自己做的追蹤工具，以及它告訴我們的幾件重要事情。」</w:t>
      </w:r>
    </w:p>
    <w:p/>
    <w:p>
      <w:pPr>
        <w:pStyle w:val="Heading2"/>
      </w:pPr>
      <w:r>
        <w:rPr>
          <w:b/>
          <w:sz w:val="26"/>
        </w:rPr>
        <w:t>🖥️  工具介紹（30 秒）</w:t>
      </w:r>
    </w:p>
    <w:p>
      <w:r>
        <w:rPr>
          <w:sz w:val="22"/>
        </w:rPr>
        <w:t>「這個工具直接在瀏覽器開啟，不用安裝任何軟體。它同步了我們 79 筆排播記錄，YouTube 數據自動抓取，Facebook 數據從 Meta 後台匯出後一次匯入。每一支影片都有觀看數、互動率、每千次觀看成本，可以即時排行。」</w:t>
      </w:r>
    </w:p>
    <w:p>
      <w:pPr>
        <w:ind w:left="432"/>
      </w:pPr>
      <w:r>
        <w:rPr>
          <w:i/>
          <w:color w:val="888888"/>
          <w:sz w:val="20"/>
        </w:rPr>
        <w:t>（畫面：工具首頁、合計排行榜）</w:t>
      </w:r>
    </w:p>
    <w:p/>
    <w:p>
      <w:pPr>
        <w:pStyle w:val="Heading2"/>
      </w:pPr>
      <w:r>
        <w:rPr>
          <w:b/>
          <w:sz w:val="26"/>
        </w:rPr>
        <w:t>📊  五個關鍵結論（90 秒）</w:t>
      </w:r>
    </w:p>
    <w:p>
      <w:pPr>
        <w:ind w:left="288"/>
      </w:pPr>
      <w:r>
        <w:rPr>
          <w:b/>
          <w:sz w:val="22"/>
        </w:rPr>
        <w:t>第一：整體 CPM NT$303.8，在醫療衛教短影音屬於健康範圍。</w:t>
      </w:r>
    </w:p>
    <w:p>
      <w:pPr>
        <w:ind w:left="576"/>
      </w:pPr>
      <w:r>
        <w:rPr>
          <w:sz w:val="22"/>
        </w:rPr>
        <w:t>「每千次觀看成本約 304 元，對比市場上醫療類影音廣告，這個數字是合理的，代表整體投放效益沒有明顯浪費。」</w:t>
      </w:r>
    </w:p>
    <w:p/>
    <w:p>
      <w:pPr>
        <w:ind w:left="288"/>
      </w:pPr>
      <w:r>
        <w:rPr>
          <w:b/>
          <w:sz w:val="22"/>
        </w:rPr>
        <w:t>第二：Facebook 的觸及效果遠大於 YouTube。</w:t>
      </w:r>
    </w:p>
    <w:p>
      <w:pPr>
        <w:ind w:left="576"/>
      </w:pPr>
      <w:r>
        <w:rPr>
          <w:sz w:val="22"/>
        </w:rPr>
        <w:t>「同一支影片，FB 的觀看數動輒 5,000 到 79,000；YT 普遍只有幾百次。對我們的目標受眾來說，FB 是主戰場。」</w:t>
      </w:r>
    </w:p>
    <w:p/>
    <w:p>
      <w:pPr>
        <w:ind w:left="288"/>
      </w:pPr>
      <w:r>
        <w:rPr>
          <w:b/>
          <w:sz w:val="22"/>
        </w:rPr>
        <w:t>第三：觀看數高，不等於內容好。</w:t>
      </w:r>
    </w:p>
    <w:p>
      <w:pPr>
        <w:ind w:left="576"/>
      </w:pPr>
      <w:r>
        <w:rPr>
          <w:sz w:val="22"/>
        </w:rPr>
        <w:t>「『健檢毛玻璃』在 FB 有將近 8 萬次觀看，但互動率只有 0.72%——演算法推給了很多人，但觀眾滑過去就走了。這代表觸及高不代表內容有共鳴。」</w:t>
      </w:r>
    </w:p>
    <w:p/>
    <w:p>
      <w:pPr>
        <w:ind w:left="288"/>
      </w:pPr>
      <w:r>
        <w:rPr>
          <w:b/>
          <w:sz w:val="22"/>
        </w:rPr>
        <w:t>第四：互動率才是真正的內容力指標。</w:t>
      </w:r>
    </w:p>
    <w:p>
      <w:pPr>
        <w:ind w:left="576"/>
      </w:pPr>
      <w:r>
        <w:rPr>
          <w:sz w:val="22"/>
        </w:rPr>
        <w:t>「真正的第一名是『洗腎不能運動？醫師打臉！』——合計觀看 6,200 次，但互動率高達 5.14%。觀眾不只看完，還按讚、留言、分享。這種反應才是我們應該追求的。」</w:t>
      </w:r>
    </w:p>
    <w:p/>
    <w:p>
      <w:pPr>
        <w:ind w:left="288"/>
      </w:pPr>
      <w:r>
        <w:rPr>
          <w:b/>
          <w:sz w:val="22"/>
        </w:rPr>
        <w:t>第五：衛教主題明顯跑贏抽象議題。</w:t>
      </w:r>
    </w:p>
    <w:p>
      <w:pPr>
        <w:ind w:left="576"/>
      </w:pPr>
      <w:r>
        <w:rPr>
          <w:sz w:val="22"/>
        </w:rPr>
        <w:t>「Bottom 5 幾乎都是比較抽象或通識性的主題；Top 5 都是有具體問題、有反轉感的實用衛教內容。這給我們往後的選題方向一個清楚的訊號。」</w:t>
      </w:r>
    </w:p>
    <w:p/>
    <w:p>
      <w:pPr>
        <w:pStyle w:val="Heading2"/>
      </w:pPr>
      <w:r>
        <w:rPr>
          <w:b/>
          <w:sz w:val="26"/>
        </w:rPr>
        <w:t>💡  建議與下一步（30 秒）</w:t>
      </w:r>
    </w:p>
    <w:p>
      <w:r>
        <w:rPr>
          <w:sz w:val="22"/>
        </w:rPr>
        <w:t>「根據這份數據，我們建議：選題優先考慮有具體問題、有反轉感的衛教主題；並以 FB 為主要推播平台。工具本身每個月只需要一次 Meta 後台匯出，就能完整更新，不增加日常工作量。後續也可以加入廠商維度的比較，協助合約評估。」</w:t>
      </w:r>
    </w:p>
    <w:p/>
    <w:p>
      <w:r>
        <w:rPr>
          <w:sz w:val="22"/>
        </w:rPr>
        <w:t>「以上是這套工具目前給我們的主要洞察，請長官指示。」</w:t>
      </w:r>
    </w:p>
    <w:p/>
    <w:p>
      <w:pPr>
        <w:pStyle w:val="Heading2"/>
      </w:pPr>
      <w:r>
        <w:rPr>
          <w:b/>
          <w:sz w:val="26"/>
        </w:rPr>
        <w:t>🙋  預期 Q&amp;A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長官可能問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建議回答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這工具花了多少錢做？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工具由同仁自行開發，僅使用免費的 Google Firebase 資料庫，無額外費用。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廠商表現怎麼看？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目前資料合計視角已可看到每支影片跨平台的真實表現，下一步可加入廠商維度排行，作為續約評估依據。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FB 和 YT 要繼續都做嗎？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建議以 FB 為主、YT 為輔，因為現階段觸及差距懸殊，但 YT 對 SEO 和長期搜尋流量仍有價值。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數據準確嗎？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YouTube 數據由 Google 官方 API 自動抓取；FB 數據來自 Meta 商務管理平台官方匯出，均為一手數據。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下一步可以做什麼？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補完去年 9 月到 1 月的 FB 歷史數據，讓全年度分析更完整；亦可加入廠商對比功能。</w:t>
            </w:r>
          </w:p>
        </w:tc>
      </w:tr>
    </w:tbl>
    <w:p/>
    <w:p>
      <w:pPr>
        <w:pStyle w:val="Heading2"/>
      </w:pPr>
      <w:r>
        <w:rPr>
          <w:b/>
          <w:sz w:val="26"/>
        </w:rPr>
        <w:t>📌  Demo 順序建議</w:t>
      </w:r>
    </w:p>
    <w:p>
      <w:pPr>
        <w:pStyle w:val="ListNumber"/>
        <w:ind w:left="288"/>
      </w:pPr>
      <w:r>
        <w:rPr>
          <w:sz w:val="22"/>
        </w:rPr>
        <w:t>首頁總覽（整體 CPM + 影片數量）</w:t>
      </w:r>
    </w:p>
    <w:p>
      <w:pPr>
        <w:pStyle w:val="ListNumber"/>
        <w:ind w:left="288"/>
      </w:pPr>
      <w:r>
        <w:rPr>
          <w:sz w:val="22"/>
        </w:rPr>
        <w:t>合計排行榜 → Top 5 / Bottom 5</w:t>
      </w:r>
    </w:p>
    <w:p>
      <w:pPr>
        <w:pStyle w:val="ListNumber"/>
        <w:ind w:left="288"/>
      </w:pPr>
      <w:r>
        <w:rPr>
          <w:sz w:val="22"/>
        </w:rPr>
        <w:t>點開「洗腎不能運動」詳細頁（說明高互動率）</w:t>
      </w:r>
    </w:p>
    <w:p>
      <w:pPr>
        <w:pStyle w:val="ListNumber"/>
        <w:ind w:left="288"/>
      </w:pPr>
      <w:r>
        <w:rPr>
          <w:sz w:val="22"/>
        </w:rPr>
        <w:t>點開「健檢毛玻璃」對比說明（說明高觀看≠高互動）</w:t>
      </w:r>
    </w:p>
    <w:p>
      <w:pPr>
        <w:pStyle w:val="ListNumber"/>
        <w:ind w:left="288"/>
      </w:pPr>
      <w:r>
        <w:rPr>
          <w:sz w:val="22"/>
        </w:rPr>
        <w:t>收尾建議（選題方向 + 下一步）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