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410813136"/>
      <w:r>
        <w:rPr>
          <w:rFonts w:hint="eastAsia"/>
        </w:rPr>
        <w:t>二、IDEA的使用</w:t>
      </w:r>
      <w:bookmarkEnd w:id="0"/>
    </w:p>
    <w:p>
      <w:pPr>
        <w:pStyle w:val="3"/>
      </w:pPr>
      <w:bookmarkStart w:id="1" w:name="_Toc410813137"/>
      <w:r>
        <w:rPr>
          <w:rFonts w:hint="eastAsia"/>
        </w:rPr>
        <w:t>1.检出项目</w:t>
      </w:r>
      <w:bookmarkEnd w:id="1"/>
    </w:p>
    <w:p>
      <w:pPr>
        <w:pStyle w:val="11"/>
        <w:widowControl/>
        <w:numPr>
          <w:ilvl w:val="0"/>
          <w:numId w:val="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入口一，刚打开IDEA窗口时</w:t>
      </w:r>
    </w:p>
    <w:p>
      <w:r>
        <w:drawing>
          <wp:inline distT="0" distB="0" distL="0" distR="0">
            <wp:extent cx="3893185" cy="2943225"/>
            <wp:effectExtent l="0" t="0" r="12065" b="95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3772" cy="295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入口二，某一打开项目中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3864610" cy="2457450"/>
            <wp:effectExtent l="0" t="0" r="2540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763" cy="246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1"/>
        <w:ind w:left="780" w:firstLine="0" w:firstLineChars="0"/>
        <w:rPr>
          <w:rFonts w:asciiTheme="minorEastAsia" w:hAnsiTheme="minorEastAsia"/>
          <w:sz w:val="28"/>
          <w:szCs w:val="28"/>
        </w:rPr>
      </w:pPr>
    </w:p>
    <w:p>
      <w:pPr>
        <w:pStyle w:val="4"/>
      </w:pPr>
      <w:bookmarkStart w:id="2" w:name="_Toc410813138"/>
      <w:r>
        <w:rPr>
          <w:rFonts w:hint="eastAsia"/>
        </w:rPr>
        <w:t>2）设置检出目录</w:t>
      </w:r>
      <w:bookmarkEnd w:id="2"/>
    </w:p>
    <w:p>
      <w:r>
        <w:drawing>
          <wp:inline distT="0" distB="0" distL="0" distR="0">
            <wp:extent cx="5274310" cy="1307465"/>
            <wp:effectExtent l="0" t="0" r="2540" b="698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Git公共服务器地址，从gitlab上获取（注意选择Project和数据传输协议）</w:t>
      </w:r>
    </w:p>
    <w:p>
      <w:pPr>
        <w:pStyle w:val="11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5274310" cy="904875"/>
            <wp:effectExtent l="0" t="0" r="2540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存放项目的父目录</w:t>
      </w:r>
    </w:p>
    <w:p>
      <w:pPr>
        <w:pStyle w:val="11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项目目录名称（互动应用使用</w:t>
      </w:r>
      <w:r>
        <w:rPr>
          <w:rFonts w:hint="eastAsia"/>
          <w:color w:val="FF0000"/>
        </w:rPr>
        <w:t>HaierFramework</w:t>
      </w:r>
      <w:r>
        <w:rPr>
          <w:rFonts w:hint="eastAsia"/>
        </w:rPr>
        <w:t>）</w:t>
      </w:r>
    </w:p>
    <w:p>
      <w:pPr>
        <w:rPr>
          <w:rFonts w:asciiTheme="minorEastAsia" w:hAnsiTheme="minorEastAsia"/>
          <w:sz w:val="28"/>
          <w:szCs w:val="28"/>
        </w:rPr>
      </w:pP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成功检出，直接打开项目</w:t>
      </w:r>
    </w:p>
    <w:p>
      <w:pPr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571875" cy="1390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5274310" cy="36487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" w:name="_Toc410813139"/>
      <w:r>
        <w:rPr>
          <w:rFonts w:hint="eastAsia"/>
        </w:rPr>
        <w:t>3）刷新项目</w:t>
      </w:r>
      <w:bookmarkEnd w:id="3"/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新检出的项目没有依赖，需要等待一段时间下载依赖jar</w:t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设置显示工具按钮</w:t>
      </w:r>
    </w:p>
    <w:p>
      <w:pPr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257550" cy="33813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点击右侧的maven projects</w:t>
      </w:r>
    </w:p>
    <w:p>
      <w:pPr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2524125" cy="44100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</w:p>
    <w:p>
      <w:pPr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点击刷新</w:t>
      </w:r>
    </w:p>
    <w:p>
      <w:pPr>
        <w:rPr>
          <w:rFonts w:asciiTheme="minorEastAsia" w:hAnsiTheme="minorEastAsia"/>
          <w:sz w:val="28"/>
          <w:szCs w:val="28"/>
        </w:rPr>
      </w:pPr>
      <w:r>
        <w:drawing>
          <wp:inline distT="0" distB="0" distL="0" distR="0">
            <wp:extent cx="3524250" cy="2895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</w:p>
    <w:p>
      <w:pPr>
        <w:pStyle w:val="3"/>
        <w:rPr>
          <w:rFonts w:eastAsiaTheme="minorEastAsia"/>
        </w:rPr>
      </w:pPr>
      <w:bookmarkStart w:id="4" w:name="_Toc410813140"/>
      <w:r>
        <w:rPr>
          <w:rFonts w:hint="eastAsia"/>
        </w:rPr>
        <w:t>2.tomcat插件配置</w:t>
      </w:r>
      <w:bookmarkEnd w:id="4"/>
    </w:p>
    <w:p>
      <w:pPr>
        <w:rPr>
          <w:color w:val="333333"/>
        </w:rPr>
      </w:pPr>
      <w:r>
        <w:rPr>
          <w:color w:val="333333"/>
        </w:rPr>
        <w:t>选择菜单中的</w:t>
      </w:r>
      <w:r>
        <w:rPr>
          <w:rStyle w:val="9"/>
          <w:color w:val="333333"/>
        </w:rPr>
        <w:t>Run</w:t>
      </w:r>
      <w:r>
        <w:rPr>
          <w:color w:val="333333"/>
        </w:rPr>
        <w:t>，在弹出的菜单中选择</w:t>
      </w:r>
      <w:r>
        <w:rPr>
          <w:rFonts w:hint="eastAsia"/>
          <w:b/>
          <w:color w:val="333333"/>
        </w:rPr>
        <w:t>run-</w:t>
      </w:r>
      <w:r>
        <w:rPr>
          <w:rFonts w:hint="eastAsia"/>
          <w:color w:val="333333"/>
        </w:rPr>
        <w:t>&gt;</w:t>
      </w:r>
      <w:r>
        <w:rPr>
          <w:rStyle w:val="9"/>
          <w:color w:val="333333"/>
        </w:rPr>
        <w:t>Edit Configurations</w:t>
      </w:r>
      <w:r>
        <w:rPr>
          <w:color w:val="333333"/>
        </w:rPr>
        <w:t>，</w:t>
      </w:r>
      <w:r>
        <w:rPr>
          <w:rFonts w:hint="eastAsia"/>
          <w:color w:val="333333"/>
        </w:rPr>
        <w:t>或工具栏的</w:t>
      </w:r>
      <w:r>
        <w:rPr>
          <w:rFonts w:hint="eastAsia"/>
          <w:color w:val="333333"/>
        </w:rPr>
        <w:drawing>
          <wp:inline distT="0" distB="0" distL="0" distR="0">
            <wp:extent cx="2085975" cy="666750"/>
            <wp:effectExtent l="0" t="0" r="952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line="390" w:lineRule="atLeast"/>
        <w:rPr>
          <w:color w:val="333333"/>
        </w:rPr>
      </w:pPr>
      <w:r>
        <w:rPr>
          <w:rFonts w:hint="eastAsia"/>
          <w:color w:val="333333"/>
        </w:rPr>
        <w:t>弹出设置窗口,</w:t>
      </w:r>
      <w:r>
        <w:rPr>
          <w:color w:val="333333"/>
        </w:rPr>
        <w:t xml:space="preserve"> 点击 </w:t>
      </w:r>
      <w:r>
        <w:rPr>
          <w:rStyle w:val="9"/>
          <w:color w:val="333333"/>
        </w:rPr>
        <w:t>+</w:t>
      </w:r>
      <w:r>
        <w:rPr>
          <w:color w:val="333333"/>
        </w:rPr>
        <w:t xml:space="preserve"> 新建配置，选择 </w:t>
      </w:r>
      <w:r>
        <w:rPr>
          <w:rStyle w:val="9"/>
          <w:color w:val="333333"/>
        </w:rPr>
        <w:t>Tomcat Server</w:t>
      </w:r>
      <w:r>
        <w:rPr>
          <w:color w:val="333333"/>
        </w:rPr>
        <w:t xml:space="preserve"> - </w:t>
      </w:r>
      <w:r>
        <w:rPr>
          <w:rStyle w:val="9"/>
          <w:color w:val="333333"/>
        </w:rPr>
        <w:t>Local</w:t>
      </w:r>
    </w:p>
    <w:p>
      <w:pPr>
        <w:pStyle w:val="6"/>
        <w:shd w:val="clear" w:color="auto" w:fill="FFFFFF"/>
        <w:spacing w:line="390" w:lineRule="atLeast"/>
        <w:rPr>
          <w:color w:val="333333"/>
        </w:rPr>
      </w:pPr>
      <w:r>
        <w:rPr>
          <w:color w:val="333333"/>
        </w:rPr>
        <w:drawing>
          <wp:inline distT="0" distB="0" distL="0" distR="0">
            <wp:extent cx="3429000" cy="2682875"/>
            <wp:effectExtent l="0" t="0" r="0" b="317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8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line="390" w:lineRule="atLeast"/>
        <w:rPr>
          <w:color w:val="333333"/>
        </w:rPr>
      </w:pPr>
      <w:r>
        <w:rPr>
          <w:color w:val="333333"/>
        </w:rPr>
        <w:t>输入</w:t>
      </w:r>
      <w:r>
        <w:rPr>
          <w:rStyle w:val="9"/>
          <w:color w:val="333333"/>
        </w:rPr>
        <w:t>Name</w:t>
      </w:r>
      <w:r>
        <w:rPr>
          <w:color w:val="333333"/>
        </w:rPr>
        <w:t>，</w:t>
      </w:r>
      <w:r>
        <w:rPr>
          <w:rFonts w:hint="eastAsia"/>
          <w:color w:val="333333"/>
        </w:rPr>
        <w:t>点击"deployment"选项卡,选择要部署的项目,输入 application content,点击OK保存tomcat 配置信息</w:t>
      </w:r>
    </w:p>
    <w:p>
      <w:pPr>
        <w:pStyle w:val="6"/>
        <w:shd w:val="clear" w:color="auto" w:fill="FFFFFF"/>
        <w:spacing w:line="390" w:lineRule="atLeast"/>
        <w:rPr>
          <w:color w:val="333333"/>
        </w:rPr>
      </w:pPr>
      <w:r>
        <w:rPr>
          <w:color w:val="333333"/>
        </w:rPr>
        <w:drawing>
          <wp:inline distT="0" distB="0" distL="0" distR="0">
            <wp:extent cx="5274310" cy="2576195"/>
            <wp:effectExtent l="0" t="0" r="254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line="390" w:lineRule="atLeast"/>
        <w:rPr>
          <w:color w:val="333333"/>
        </w:rPr>
      </w:pPr>
      <w:r>
        <w:rPr>
          <w:color w:val="333333"/>
        </w:rPr>
        <w:drawing>
          <wp:inline distT="0" distB="0" distL="0" distR="0">
            <wp:extent cx="5274310" cy="984885"/>
            <wp:effectExtent l="0" t="0" r="2540" b="571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line="390" w:lineRule="atLeast"/>
        <w:rPr>
          <w:color w:val="333333"/>
        </w:rPr>
      </w:pPr>
      <w:r>
        <w:rPr>
          <w:color w:val="333333"/>
        </w:rPr>
        <w:drawing>
          <wp:inline distT="0" distB="0" distL="0" distR="0">
            <wp:extent cx="5274310" cy="1976120"/>
            <wp:effectExtent l="0" t="0" r="254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333333"/>
        </w:rPr>
      </w:pPr>
    </w:p>
    <w:p>
      <w:pPr>
        <w:rPr>
          <w:color w:val="333333"/>
        </w:rPr>
      </w:pPr>
      <w:r>
        <w:rPr>
          <w:rFonts w:hint="eastAsia"/>
          <w:color w:val="333333"/>
        </w:rPr>
        <w:t>保存后的tomcat ，点击工具栏的配置信息，</w:t>
      </w:r>
      <w:r>
        <w:rPr>
          <w:rFonts w:hint="eastAsia"/>
          <w:color w:val="333333"/>
        </w:rPr>
        <w:drawing>
          <wp:inline distT="0" distB="0" distL="0" distR="0">
            <wp:extent cx="2057400" cy="495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333333"/>
        </w:rPr>
        <w:t>，</w:t>
      </w:r>
      <w:r>
        <w:rPr>
          <w:rFonts w:hint="eastAsia"/>
        </w:rPr>
        <w:t>On frame deactivation 下拉列表中值改为 Update classes and resourcees既可以在debug模式下自动部署修改的文件</w:t>
      </w:r>
    </w:p>
    <w:p>
      <w:pPr>
        <w:rPr>
          <w:color w:val="333333"/>
        </w:rPr>
      </w:pPr>
      <w:r>
        <w:rPr>
          <w:color w:val="333333"/>
        </w:rPr>
        <w:drawing>
          <wp:inline distT="0" distB="0" distL="0" distR="0">
            <wp:extent cx="5274310" cy="1510665"/>
            <wp:effectExtent l="0" t="0" r="2540" b="13335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333333"/>
        </w:rPr>
      </w:pPr>
    </w:p>
    <w:p>
      <w:pPr>
        <w:rPr>
          <w:b/>
          <w:color w:val="333333"/>
          <w:sz w:val="28"/>
          <w:szCs w:val="28"/>
        </w:rPr>
      </w:pPr>
      <w:r>
        <w:rPr>
          <w:rFonts w:hint="eastAsia"/>
          <w:b/>
          <w:color w:val="333333"/>
          <w:sz w:val="28"/>
          <w:szCs w:val="28"/>
        </w:rPr>
        <w:t>tomcat 内存配置:</w:t>
      </w:r>
    </w:p>
    <w:p>
      <w:pPr>
        <w:rPr>
          <w:color w:val="333333"/>
        </w:rPr>
      </w:pPr>
      <w:r>
        <w:rPr>
          <w:rFonts w:hint="eastAsia"/>
          <w:color w:val="333333"/>
        </w:rPr>
        <w:t>点击工具栏的tomcat配置信息,选择Startup/Connection选项卡,选择Run选项,添加JAVA_OPTS参数信息(</w:t>
      </w:r>
      <w:r>
        <w:rPr>
          <w:color w:val="333333"/>
        </w:rPr>
        <w:t>-Xms256m -Xmx512m -XX:PermSize=256M -XX:MaxPermSize=1024M</w:t>
      </w:r>
      <w:r>
        <w:rPr>
          <w:rFonts w:hint="eastAsia"/>
          <w:color w:val="333333"/>
        </w:rPr>
        <w:t>)</w:t>
      </w:r>
    </w:p>
    <w:p>
      <w:pPr>
        <w:rPr>
          <w:color w:val="333333"/>
        </w:rPr>
      </w:pPr>
      <w:r>
        <w:rPr>
          <w:rFonts w:hint="eastAsia"/>
          <w:color w:val="333333"/>
        </w:rPr>
        <w:drawing>
          <wp:inline distT="0" distB="0" distL="0" distR="0">
            <wp:extent cx="5274310" cy="1867535"/>
            <wp:effectExtent l="0" t="0" r="2540" b="18415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333333"/>
        </w:rPr>
      </w:pPr>
      <w:r>
        <w:rPr>
          <w:rFonts w:hint="eastAsia"/>
          <w:color w:val="333333"/>
        </w:rPr>
        <w:t>选择Debug 添加配置信息(</w:t>
      </w:r>
      <w:r>
        <w:rPr>
          <w:rFonts w:hint="eastAsia"/>
          <w:color w:val="FF0000"/>
        </w:rPr>
        <w:t>须将debug下原JAVA_OPTS的值copy到自己新建的JAVA_OPTS中后再添加jvm内存配置信息</w:t>
      </w:r>
      <w:r>
        <w:rPr>
          <w:rFonts w:hint="eastAsia"/>
          <w:color w:val="333333"/>
        </w:rPr>
        <w:t>)</w:t>
      </w:r>
    </w:p>
    <w:p>
      <w:pPr>
        <w:rPr>
          <w:color w:val="333333"/>
        </w:rPr>
      </w:pPr>
      <w:r>
        <w:rPr>
          <w:rFonts w:hint="eastAsia"/>
          <w:color w:val="333333"/>
        </w:rPr>
        <w:drawing>
          <wp:inline distT="0" distB="0" distL="0" distR="0">
            <wp:extent cx="5274310" cy="1786255"/>
            <wp:effectExtent l="0" t="0" r="2540" b="4445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也可以配置jre</w:t>
      </w:r>
      <w:r>
        <w:rPr>
          <w:rFonts w:hint="eastAsia"/>
        </w:rPr>
        <w:t>bal插件来实现热部署</w:t>
      </w:r>
    </w:p>
    <w:p>
      <w:pPr>
        <w:pStyle w:val="3"/>
      </w:pPr>
      <w:bookmarkStart w:id="5" w:name="_Toc410813141"/>
      <w:r>
        <w:rPr>
          <w:rFonts w:hint="eastAsia"/>
        </w:rPr>
        <w:t>3.代码的更新</w:t>
      </w:r>
      <w:bookmarkEnd w:id="5"/>
    </w:p>
    <w:p>
      <w:r>
        <w:t>每次工作之前和commit之后，都要pull一下。</w:t>
      </w:r>
    </w:p>
    <w:p>
      <w:r>
        <w:drawing>
          <wp:inline distT="0" distB="0" distL="0" distR="0">
            <wp:extent cx="5274310" cy="6523355"/>
            <wp:effectExtent l="0" t="0" r="254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6750" cy="3905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0" w:beforeAutospacing="0" w:after="150" w:afterAutospacing="0" w:line="300" w:lineRule="atLeast"/>
      </w:pPr>
      <w:r>
        <w:rPr>
          <w:rFonts w:hint="eastAsia"/>
        </w:rPr>
        <w:t xml:space="preserve">记得勾选 No fast forward </w:t>
      </w:r>
    </w:p>
    <w:p>
      <w:pPr>
        <w:pStyle w:val="7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通常，合并分支时，如果可能，Git会用“Fast forward”模式，但这种模式下，删除分支后，会丢掉分支信息。</w:t>
      </w:r>
    </w:p>
    <w:p>
      <w:pPr>
        <w:pStyle w:val="7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如果要强制禁用“Fast forward”模式，Git就会在merge时生成一个新的commit，这样，从分支历史上就可以看出分支信息。</w:t>
      </w:r>
    </w:p>
    <w:p/>
    <w:p/>
    <w:p/>
    <w:p/>
    <w:p/>
    <w:p/>
    <w:p/>
    <w:p/>
    <w:p/>
    <w:p/>
    <w:p/>
    <w:p/>
    <w:p/>
    <w:p/>
    <w:p/>
    <w:p/>
    <w:p/>
    <w:p>
      <w:pPr>
        <w:pStyle w:val="3"/>
      </w:pPr>
      <w:bookmarkStart w:id="6" w:name="_Toc410813142"/>
      <w:r>
        <w:rPr>
          <w:rFonts w:hint="eastAsia"/>
        </w:rPr>
        <w:t>3.代码的提交</w:t>
      </w:r>
      <w:bookmarkEnd w:id="6"/>
    </w:p>
    <w:p>
      <w:pPr>
        <w:pStyle w:val="4"/>
      </w:pPr>
      <w:bookmarkStart w:id="7" w:name="_Toc410813143"/>
      <w:r>
        <w:rPr>
          <w:rFonts w:hint="eastAsia"/>
        </w:rPr>
        <w:t>1）新建分支</w:t>
      </w:r>
      <w:bookmarkEnd w:id="7"/>
    </w:p>
    <w:p>
      <w:r>
        <w:t>每次开发某个功能之前或修改bug都必须先建立本地分支，都在dev分支上新建分支，代码完成后都合并到dev分支，然后删除新建的分支。</w:t>
      </w:r>
    </w:p>
    <w:p>
      <w:r>
        <w:rPr>
          <w:rFonts w:hint="eastAsia"/>
        </w:rPr>
        <w:t>分支的命名必须要规范，方便查看，规则：</w:t>
      </w:r>
    </w:p>
    <w:p>
      <w:r>
        <w:rPr>
          <w:rFonts w:hint="eastAsia"/>
        </w:rPr>
        <w:t>分支已自己的名字开头</w:t>
      </w:r>
    </w:p>
    <w:p>
      <w:r>
        <w:t>Bug类的，都是bug</w:t>
      </w:r>
      <w:r>
        <w:rPr>
          <w:rFonts w:hint="eastAsia"/>
        </w:rPr>
        <w:t>-开头的，例如修复在线报修的bug，可以命名为zhouyong-bug-serviceinstall</w:t>
      </w:r>
    </w:p>
    <w:p>
      <w:r>
        <w:rPr>
          <w:rFonts w:hint="eastAsia"/>
        </w:rPr>
        <w:t>功能类，都是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feature-开头，报修功能，</w:t>
      </w:r>
      <w:r>
        <w:rPr>
          <w:rFonts w:hint="eastAsia"/>
        </w:rPr>
        <w:t>zhouyong-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feature-</w:t>
      </w:r>
      <w:r>
        <w:rPr>
          <w:rFonts w:hint="eastAsia"/>
        </w:rPr>
        <w:t>serviceinstall</w:t>
      </w:r>
    </w:p>
    <w:p/>
    <w:p>
      <w:r>
        <w:drawing>
          <wp:inline distT="0" distB="0" distL="0" distR="0">
            <wp:extent cx="5274310" cy="4954270"/>
            <wp:effectExtent l="0" t="0" r="254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019300" cy="23526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也可以点击底部状态的图标出来Git Branches</w:t>
      </w:r>
    </w:p>
    <w:p>
      <w:r>
        <w:drawing>
          <wp:inline distT="0" distB="0" distL="0" distR="0">
            <wp:extent cx="3095625" cy="32194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19550" cy="12858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新建完成分支后，ide会自动切换到新建的分支上。</w:t>
      </w:r>
    </w:p>
    <w:p>
      <w:pPr>
        <w:pStyle w:val="4"/>
        <w:ind w:firstLine="321" w:firstLineChars="100"/>
      </w:pPr>
      <w:bookmarkStart w:id="8" w:name="_Toc410813144"/>
      <w:r>
        <w:rPr>
          <w:rFonts w:hint="eastAsia"/>
        </w:rPr>
        <w:t>2）提交代码</w:t>
      </w:r>
      <w:bookmarkEnd w:id="8"/>
    </w:p>
    <w:p>
      <w:r>
        <w:rPr>
          <w:rFonts w:hint="eastAsia"/>
        </w:rPr>
        <w:t>1.选中要提交的文件或文件夹，鼠标右键，Add</w:t>
      </w:r>
    </w:p>
    <w:p>
      <w:r>
        <w:drawing>
          <wp:inline distT="0" distB="0" distL="0" distR="0">
            <wp:extent cx="5274310" cy="4669155"/>
            <wp:effectExtent l="0" t="0" r="254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2.commit</w:t>
      </w:r>
    </w:p>
    <w:p>
      <w:r>
        <w:drawing>
          <wp:inline distT="0" distB="0" distL="0" distR="0">
            <wp:extent cx="5274310" cy="4657090"/>
            <wp:effectExtent l="0" t="0" r="254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选择要提交的代码，提交信息必须填写，没有填的或乱填的抓到直接砍死。</w:t>
      </w:r>
    </w:p>
    <w:p>
      <w:r>
        <w:drawing>
          <wp:inline distT="0" distB="0" distL="0" distR="0">
            <wp:extent cx="5274310" cy="5019040"/>
            <wp:effectExtent l="0" t="0" r="254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提交成功后，可以</w:t>
      </w:r>
      <w:r>
        <w:rPr>
          <w:rFonts w:hint="eastAsia"/>
        </w:rPr>
        <w:t>推送到远程服务器。</w:t>
      </w:r>
    </w:p>
    <w:p/>
    <w:p/>
    <w:p/>
    <w:p/>
    <w:p/>
    <w:p/>
    <w:p/>
    <w:p/>
    <w:p/>
    <w:p/>
    <w:p/>
    <w:p/>
    <w:p/>
    <w:p/>
    <w:p/>
    <w:p>
      <w:pPr>
        <w:pStyle w:val="4"/>
        <w:ind w:firstLine="321" w:firstLineChars="100"/>
      </w:pPr>
      <w:bookmarkStart w:id="9" w:name="_Toc410813145"/>
      <w:r>
        <w:rPr>
          <w:rFonts w:hint="eastAsia"/>
        </w:rPr>
        <w:t>3）推送代码到远程服务器</w:t>
      </w:r>
      <w:bookmarkEnd w:id="9"/>
    </w:p>
    <w:p/>
    <w:p>
      <w:r>
        <w:t>如果要推送到远程服务器，则先pull一下，因为远程服务器的版本可能更新了。</w:t>
      </w:r>
    </w:p>
    <w:p>
      <w:r>
        <w:drawing>
          <wp:inline distT="0" distB="0" distL="0" distR="0">
            <wp:extent cx="5274310" cy="3756025"/>
            <wp:effectExtent l="0" t="0" r="2540" b="158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推送成功后可以看见成功的提示信息，失败的话一般都是没有pull或没有权限造成的。</w:t>
      </w:r>
    </w:p>
    <w:p>
      <w:r>
        <w:drawing>
          <wp:inline distT="0" distB="0" distL="0" distR="0">
            <wp:extent cx="5124450" cy="10191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0" w:name="_Toc410813146"/>
      <w:r>
        <w:rPr>
          <w:rFonts w:hint="eastAsia"/>
        </w:rPr>
        <w:t>4）删除分支</w:t>
      </w:r>
      <w:bookmarkEnd w:id="10"/>
    </w:p>
    <w:p>
      <w:r>
        <w:rPr>
          <w:rFonts w:hint="eastAsia"/>
        </w:rPr>
        <w:t>如果bug已经修复或功能已完成，则可以删除这个分支，当然你也可以选择不删除如果你不觉得乱的话。</w:t>
      </w:r>
    </w:p>
    <w:p>
      <w:r>
        <w:drawing>
          <wp:inline distT="0" distB="0" distL="0" distR="0">
            <wp:extent cx="3457575" cy="26860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firstLine="321" w:firstLineChars="100"/>
      </w:pPr>
      <w:bookmarkStart w:id="11" w:name="_Toc410813147"/>
      <w:r>
        <w:rPr>
          <w:rFonts w:hint="eastAsia"/>
        </w:rPr>
        <w:t>5）合并远程分支</w:t>
      </w:r>
      <w:bookmarkEnd w:id="11"/>
    </w:p>
    <w:p>
      <w:r>
        <w:t>Push成功后，可以登录git</w:t>
      </w:r>
      <w:r>
        <w:rPr>
          <w:rFonts w:hint="eastAsia"/>
        </w:rPr>
        <w:t>lab上查看到你提交的信息。</w:t>
      </w:r>
    </w:p>
    <w:p>
      <w:r>
        <w:drawing>
          <wp:inline distT="0" distB="0" distL="0" distR="0">
            <wp:extent cx="5274310" cy="2518410"/>
            <wp:effectExtent l="0" t="0" r="2540" b="152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工程师都没有dev</w:t>
      </w:r>
      <w:r>
        <w:rPr>
          <w:rFonts w:hint="eastAsia"/>
        </w:rPr>
        <w:t>/master</w:t>
      </w:r>
      <w:r>
        <w:t>分支的权限，master分支的代码是和生产环境一致的，如果你提交的代码需要部署生产环境则在gitlab上，申请一个合并代码的请求，将你的代码从自己的分支上合并到dev上。测试通过后，由负责人将代码从dev合并到master，再部署生产环境。</w:t>
      </w:r>
    </w:p>
    <w:p/>
    <w:p>
      <w:pPr>
        <w:pStyle w:val="3"/>
      </w:pPr>
      <w:bookmarkStart w:id="12" w:name="_Toc410813148"/>
      <w:r>
        <w:rPr>
          <w:rFonts w:hint="eastAsia"/>
        </w:rPr>
        <w:t>4.查看文件的历史记录</w:t>
      </w:r>
      <w:bookmarkEnd w:id="12"/>
    </w:p>
    <w:p>
      <w:r>
        <w:t>选中要查看的文件或文件夹，右键，Git</w:t>
      </w:r>
      <w:r>
        <w:rPr>
          <w:rFonts w:hint="eastAsia"/>
        </w:rPr>
        <w:t>-</w:t>
      </w:r>
      <w:r>
        <w:rPr/>
        <w:sym w:font="Wingdings" w:char="F0E0"/>
      </w:r>
      <w:r>
        <w:rPr>
          <w:rFonts w:hint="eastAsia"/>
        </w:rPr>
        <w:t>show history</w:t>
      </w:r>
    </w:p>
    <w:p>
      <w:r>
        <w:drawing>
          <wp:inline distT="0" distB="0" distL="0" distR="0">
            <wp:extent cx="5274310" cy="2941320"/>
            <wp:effectExtent l="0" t="0" r="254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410813149"/>
      <w:r>
        <w:rPr>
          <w:rFonts w:hint="eastAsia"/>
        </w:rPr>
        <w:t>5.对比文件或目录</w:t>
      </w:r>
      <w:bookmarkEnd w:id="13"/>
    </w:p>
    <w:p/>
    <w:p/>
    <w:p>
      <w:pPr>
        <w:pStyle w:val="3"/>
      </w:pPr>
      <w:bookmarkStart w:id="14" w:name="_Toc410813150"/>
      <w:r>
        <w:rPr>
          <w:rFonts w:hint="eastAsia"/>
        </w:rPr>
        <w:t>6.新建模块</w:t>
      </w:r>
      <w:bookmarkEnd w:id="14"/>
    </w:p>
    <w:p>
      <w:r>
        <w:rPr>
          <w:rFonts w:hint="eastAsia"/>
        </w:rPr>
        <w:t>选中你要新建模块的文件夹，</w:t>
      </w:r>
      <w:r>
        <w:t>点击File</w:t>
      </w:r>
      <w:r>
        <w:rPr>
          <w:rFonts w:hint="eastAsia"/>
        </w:rPr>
        <w:t>---》New Module</w:t>
      </w:r>
      <w:r>
        <w:t>…</w:t>
      </w:r>
    </w:p>
    <w:p>
      <w:r>
        <w:drawing>
          <wp:inline distT="0" distB="0" distL="0" distR="0">
            <wp:extent cx="1828800" cy="3684905"/>
            <wp:effectExtent l="0" t="0" r="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直接点击下一步</w:t>
      </w:r>
    </w:p>
    <w:p>
      <w:r>
        <w:drawing>
          <wp:inline distT="0" distB="0" distL="0" distR="0">
            <wp:extent cx="5274310" cy="36512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Add as module to 和Parent都选择根项目haierframework</w:t>
      </w:r>
    </w:p>
    <w:p>
      <w:r>
        <w:drawing>
          <wp:inline distT="0" distB="0" distL="0" distR="0">
            <wp:extent cx="5274310" cy="36315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</w:t>
      </w:r>
      <w:r>
        <w:rPr>
          <w:rFonts w:hint="eastAsia"/>
        </w:rPr>
        <w:t>roupId:必须为trs.com.cn，只是规范，不是技术上的必须填这个</w:t>
      </w:r>
    </w:p>
    <w:p>
      <w:r>
        <w:rPr>
          <w:rFonts w:hint="eastAsia"/>
        </w:rPr>
        <w:t>ArtifactId:这个是在maven中的标识，用来定位你这个模块的，规定为haierframework为前缀，后面跟的是自己功能模块的名称</w:t>
      </w:r>
    </w:p>
    <w:p>
      <w:r>
        <w:t>V</w:t>
      </w:r>
      <w:r>
        <w:rPr>
          <w:rFonts w:hint="eastAsia"/>
        </w:rPr>
        <w:t>ersion:版本号，一般默认就行，如果升级可调整。</w:t>
      </w:r>
    </w:p>
    <w:p>
      <w:r>
        <w:drawing>
          <wp:inline distT="0" distB="0" distL="0" distR="0">
            <wp:extent cx="5274310" cy="35737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注意选择路径，模块名称必须是HF开头</w:t>
      </w:r>
    </w:p>
    <w:p>
      <w:r>
        <w:drawing>
          <wp:inline distT="0" distB="0" distL="0" distR="0">
            <wp:extent cx="5274310" cy="3594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  <w:rPr>
          <w:rFonts w:eastAsiaTheme="minorEastAsia"/>
        </w:rPr>
      </w:pPr>
      <w:bookmarkStart w:id="15" w:name="_7.开发流程规范（新）"/>
      <w:bookmarkEnd w:id="15"/>
      <w:bookmarkStart w:id="16" w:name="_Toc410813151"/>
      <w:r>
        <w:rPr>
          <w:rFonts w:hint="eastAsia"/>
        </w:rPr>
        <w:t>7.开发流程</w:t>
      </w:r>
      <w:r>
        <w:rPr>
          <w:rFonts w:hint="eastAsia" w:eastAsiaTheme="minorEastAsia"/>
        </w:rPr>
        <w:t>规范（新）</w:t>
      </w:r>
      <w:bookmarkEnd w:id="16"/>
    </w:p>
    <w:p>
      <w:pPr>
        <w:pStyle w:val="4"/>
      </w:pPr>
      <w:bookmarkStart w:id="17" w:name="_Toc410813152"/>
      <w:r>
        <w:rPr>
          <w:rFonts w:hint="eastAsia"/>
        </w:rPr>
        <w:t>7.1项目检出（见 二-1）</w:t>
      </w:r>
      <w:bookmarkEnd w:id="17"/>
    </w:p>
    <w:p>
      <w:pPr>
        <w:pStyle w:val="4"/>
      </w:pPr>
      <w:bookmarkStart w:id="18" w:name="_Toc410813153"/>
      <w:r>
        <w:rPr>
          <w:rFonts w:hint="eastAsia"/>
        </w:rPr>
        <w:t>7.2 开发中Git使用流程规范</w:t>
      </w:r>
      <w:bookmarkEnd w:id="18"/>
    </w:p>
    <w:p>
      <w:pPr>
        <w:pStyle w:val="5"/>
      </w:pPr>
      <w:r>
        <w:rPr>
          <w:rFonts w:hint="eastAsia"/>
        </w:rPr>
        <w:t>7.2.1检出dev和test分支到本地</w:t>
      </w:r>
    </w:p>
    <w:p>
      <w:r>
        <w:rPr>
          <w:rFonts w:hint="eastAsia"/>
        </w:rPr>
        <w:t>图示为dev分支检出到本地过程，test分支检出同理执行</w:t>
      </w:r>
    </w:p>
    <w:p/>
    <w:p>
      <w:pPr>
        <w:pStyle w:val="11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检出</w:t>
      </w:r>
    </w:p>
    <w:p>
      <w:r>
        <w:drawing>
          <wp:inline distT="0" distB="0" distL="0" distR="0">
            <wp:extent cx="4438650" cy="2934970"/>
            <wp:effectExtent l="0" t="0" r="0" b="17780"/>
            <wp:docPr id="7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960" cy="293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分支名称不变，点击ok检出分支到本地</w:t>
      </w:r>
    </w:p>
    <w:p>
      <w:r>
        <w:rPr>
          <w:rFonts w:hint="eastAsia"/>
        </w:rPr>
        <w:drawing>
          <wp:inline distT="0" distB="0" distL="0" distR="0">
            <wp:extent cx="5088890" cy="1524000"/>
            <wp:effectExtent l="0" t="0" r="165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9236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7.2.2更新dev分支，并新建开发分支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切换到dev分支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更新dev</w:t>
      </w:r>
    </w:p>
    <w:p>
      <w:pPr>
        <w:pStyle w:val="11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保证当前分支为dev，查看右下角分支名称</w:t>
      </w:r>
    </w:p>
    <w:p>
      <w:pPr>
        <w:pStyle w:val="11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  <w:color w:val="FF0000"/>
        </w:rPr>
        <w:t>pull</w:t>
      </w:r>
      <w:r>
        <w:rPr>
          <w:rFonts w:hint="eastAsia"/>
        </w:rPr>
        <w:t>命令</w:t>
      </w:r>
    </w:p>
    <w:p/>
    <w:p/>
    <w:p>
      <w:r>
        <w:drawing>
          <wp:inline distT="0" distB="0" distL="0" distR="0">
            <wp:extent cx="4771390" cy="3600450"/>
            <wp:effectExtent l="0" t="0" r="10160" b="0"/>
            <wp:docPr id="4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89" cy="360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t>P</w:t>
      </w:r>
      <w:r>
        <w:rPr>
          <w:rFonts w:hint="eastAsia"/>
        </w:rPr>
        <w:t>ull在dev分支上，点击右下角dev分支名称，在弹出的菜单中选择New Branch</w:t>
      </w:r>
    </w:p>
    <w:p>
      <w:r>
        <w:rPr>
          <w:rFonts w:hint="eastAsia"/>
        </w:rPr>
        <w:drawing>
          <wp:inline distT="0" distB="0" distL="0" distR="0">
            <wp:extent cx="3400425" cy="2905125"/>
            <wp:effectExtent l="0" t="0" r="9525" b="9525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392" cy="290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11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开发分支名称命名规则</w:t>
      </w:r>
    </w:p>
    <w:p>
      <w:pPr>
        <w:rPr>
          <w:color w:val="FF0000"/>
        </w:rPr>
      </w:pPr>
      <w:r>
        <w:rPr>
          <w:color w:val="FF0000"/>
        </w:rPr>
        <w:t>Author</w:t>
      </w:r>
      <w:r>
        <w:rPr>
          <w:rFonts w:hint="eastAsia"/>
          <w:color w:val="FF0000"/>
        </w:rPr>
        <w:t>Name-feture/issue/hotfix-ProjectName-Description</w:t>
      </w:r>
    </w:p>
    <w:p>
      <w:pP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feature：大规模性模块改版</w:t>
      </w:r>
    </w:p>
    <w:p>
      <w:pP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issue：功能开发</w:t>
      </w:r>
    </w:p>
    <w:p>
      <w:pPr>
        <w:rPr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hotfix：问题修复</w:t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248275" cy="1571625"/>
            <wp:effectExtent l="0" t="0" r="9525" b="9525"/>
            <wp:docPr id="7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4"/>
      </w:pPr>
      <w:bookmarkStart w:id="19" w:name="_Toc410813154"/>
      <w:r>
        <w:rPr>
          <w:rFonts w:hint="eastAsia"/>
        </w:rPr>
        <w:t>7.3 代码提交本地仓库</w:t>
      </w:r>
      <w:bookmarkEnd w:id="19"/>
    </w:p>
    <w:p>
      <w:r>
        <w:rPr>
          <w:rFonts w:hint="eastAsia"/>
        </w:rPr>
        <w:t>代码提交注意事项：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控制提交次数（减少commit数量），仅在当前分支在</w:t>
      </w:r>
      <w:r>
        <w:rPr>
          <w:rFonts w:hint="eastAsia"/>
          <w:color w:val="FF0000"/>
          <w:u w:val="single"/>
        </w:rPr>
        <w:t>功能</w:t>
      </w:r>
      <w:r>
        <w:rPr>
          <w:rFonts w:hint="eastAsia"/>
          <w:color w:val="FF0000"/>
        </w:rPr>
        <w:t>或者</w:t>
      </w:r>
      <w:r>
        <w:rPr>
          <w:rFonts w:hint="eastAsia"/>
          <w:color w:val="FF0000"/>
          <w:u w:val="single"/>
        </w:rPr>
        <w:t>代码</w:t>
      </w:r>
      <w:r>
        <w:rPr>
          <w:rFonts w:hint="eastAsia"/>
          <w:color w:val="FF0000"/>
        </w:rPr>
        <w:t>上具有可分割性时做一次提交操作（在需要切换分支但是不需要commit的情况下，可以使用stash功能，详见《</w:t>
      </w:r>
      <w:r>
        <w:rPr>
          <w:color w:val="FF0000"/>
        </w:rPr>
        <w:t>GIT_STASH_v1.0.0.docx</w:t>
      </w:r>
      <w:r>
        <w:rPr>
          <w:rFonts w:hint="eastAsia"/>
          <w:color w:val="FF0000"/>
        </w:rPr>
        <w:t>》）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当前分支应为自己的开发分支，查看右下角分支名称应为你的开发分支名称</w:t>
      </w:r>
    </w:p>
    <w:p>
      <w:pPr>
        <w:pStyle w:val="5"/>
      </w:pPr>
      <w:r>
        <w:rPr>
          <w:rFonts w:hint="eastAsia"/>
        </w:rPr>
        <w:t>7.3.1代码暂存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使新增的文件进入Git管理系统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使修改过的文件生成可被commit对象感知的快照对象</w:t>
      </w:r>
    </w:p>
    <w:p>
      <w:pPr>
        <w:pStyle w:val="11"/>
        <w:ind w:left="420" w:firstLine="0" w:firstLineChars="0"/>
      </w:pPr>
    </w:p>
    <w:p>
      <w:r>
        <w:rPr>
          <w:rFonts w:hint="eastAsia"/>
        </w:rPr>
        <w:t>当add按钮不可点时，则无需进行此操作</w:t>
      </w:r>
    </w:p>
    <w:p>
      <w:r>
        <w:drawing>
          <wp:inline distT="0" distB="0" distL="0" distR="0">
            <wp:extent cx="5012690" cy="2543175"/>
            <wp:effectExtent l="0" t="0" r="16510" b="9525"/>
            <wp:docPr id="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78" cy="254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7.3.2提交本地仓库</w:t>
      </w:r>
    </w:p>
    <w:p>
      <w:r>
        <w:drawing>
          <wp:inline distT="0" distB="0" distL="0" distR="0">
            <wp:extent cx="4944110" cy="2628900"/>
            <wp:effectExtent l="0" t="0" r="8890" b="0"/>
            <wp:docPr id="7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218" cy="263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注释填写规范，以及完成commit</w:t>
      </w:r>
    </w:p>
    <w:p>
      <w:pPr>
        <w:pStyle w:val="11"/>
        <w:ind w:left="420" w:firstLine="0" w:firstLineChars="0"/>
      </w:pPr>
      <w:r>
        <w:rPr>
          <w:rFonts w:hint="eastAsia"/>
        </w:rPr>
        <w:t>规范：</w:t>
      </w:r>
    </w:p>
    <w:p>
      <w:pPr>
        <w:pStyle w:val="11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分支功能，第几次提交，本次提交内容</w:t>
      </w:r>
    </w:p>
    <w:p>
      <w:pPr>
        <w:pStyle w:val="11"/>
        <w:ind w:left="420" w:firstLine="0" w:firstLineChars="0"/>
      </w:pPr>
    </w:p>
    <w:p>
      <w:pPr>
        <w:pStyle w:val="11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4238625" cy="3275330"/>
            <wp:effectExtent l="0" t="0" r="9525" b="1270"/>
            <wp:docPr id="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791" cy="327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0" w:name="_Toc410813155"/>
      <w:r>
        <w:rPr>
          <w:rFonts w:hint="eastAsia"/>
        </w:rPr>
        <w:t>7.4 上线测试环境</w:t>
      </w:r>
      <w:bookmarkEnd w:id="20"/>
    </w:p>
    <w:p/>
    <w:p>
      <w:pPr>
        <w:pStyle w:val="5"/>
      </w:pPr>
      <w:r>
        <w:rPr>
          <w:rFonts w:hint="eastAsia"/>
        </w:rPr>
        <w:t>7.4.1 更新test分支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切换到test分支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更新test分支</w:t>
      </w:r>
    </w:p>
    <w:p>
      <w:pPr>
        <w:pStyle w:val="11"/>
        <w:widowControl/>
        <w:numPr>
          <w:ilvl w:val="1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保证当前分支为test分支，查看右下角分支名称</w:t>
      </w:r>
    </w:p>
    <w:p>
      <w:pPr>
        <w:pStyle w:val="11"/>
        <w:widowControl/>
        <w:numPr>
          <w:ilvl w:val="1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使用pull命令更新test分支</w:t>
      </w:r>
    </w:p>
    <w:p>
      <w:r>
        <w:drawing>
          <wp:inline distT="0" distB="0" distL="0" distR="0">
            <wp:extent cx="4248150" cy="3503295"/>
            <wp:effectExtent l="0" t="0" r="0" b="1905"/>
            <wp:docPr id="7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0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7.4.2 合并开发分支代码到test</w:t>
      </w:r>
    </w:p>
    <w:p>
      <w:r>
        <w:drawing>
          <wp:inline distT="0" distB="0" distL="0" distR="0">
            <wp:extent cx="5274310" cy="3830955"/>
            <wp:effectExtent l="0" t="0" r="2540" b="17145"/>
            <wp:docPr id="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7.4.3冲突解决</w:t>
      </w:r>
    </w:p>
    <w:p>
      <w:r>
        <w:rPr>
          <w:rFonts w:hint="eastAsia"/>
        </w:rPr>
        <w:t>如果存在冲突的话，则需要进行冲突解决。</w:t>
      </w:r>
    </w:p>
    <w:p>
      <w:r>
        <w:rPr>
          <w:rFonts w:hint="eastAsia"/>
        </w:rPr>
        <w:t>详细冲突解决合并方法见《GIT_冲突解决_v1.1.0.docx》</w:t>
      </w:r>
    </w:p>
    <w:p>
      <w:pPr>
        <w:pStyle w:val="5"/>
      </w:pPr>
      <w:r>
        <w:rPr>
          <w:rFonts w:hint="eastAsia"/>
        </w:rPr>
        <w:t>7.4.4推送test到远程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保证当前分支为test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推送步骤</w:t>
      </w:r>
    </w:p>
    <w:p>
      <w:r>
        <w:drawing>
          <wp:inline distT="0" distB="0" distL="0" distR="0">
            <wp:extent cx="4453890" cy="3571875"/>
            <wp:effectExtent l="0" t="0" r="3810" b="9525"/>
            <wp:docPr id="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6135" cy="35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9600" cy="3498215"/>
            <wp:effectExtent l="0" t="0" r="0" b="6985"/>
            <wp:docPr id="8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2795" cy="350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7.4.5测试环境服务部署重启</w:t>
      </w:r>
    </w:p>
    <w:p>
      <w:r>
        <w:rPr>
          <w:rFonts w:hint="eastAsia"/>
        </w:rPr>
        <w:t>详见Q&amp;A中Jenkins重启测试环境应用</w:t>
      </w:r>
    </w:p>
    <w:p>
      <w:pPr>
        <w:pStyle w:val="4"/>
      </w:pPr>
      <w:bookmarkStart w:id="21" w:name="_Toc410813156"/>
      <w:r>
        <w:rPr>
          <w:rFonts w:hint="eastAsia"/>
        </w:rPr>
        <w:t>7.5 上线生成环境</w:t>
      </w:r>
      <w:bookmarkEnd w:id="21"/>
    </w:p>
    <w:p>
      <w:pPr>
        <w:pStyle w:val="5"/>
      </w:pPr>
      <w:r>
        <w:rPr>
          <w:rFonts w:hint="eastAsia"/>
        </w:rPr>
        <w:t>7.5.1更新dev分支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切换到dev分支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更新dev</w:t>
      </w:r>
    </w:p>
    <w:p>
      <w:pPr>
        <w:pStyle w:val="11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保证当前分支为dev，查看右下角分支名称</w:t>
      </w:r>
    </w:p>
    <w:p>
      <w:pPr>
        <w:pStyle w:val="11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  <w:color w:val="FF0000"/>
        </w:rPr>
        <w:t>pull</w:t>
      </w:r>
      <w:r>
        <w:rPr>
          <w:rFonts w:hint="eastAsia"/>
        </w:rPr>
        <w:t>命令</w:t>
      </w:r>
    </w:p>
    <w:p/>
    <w:p/>
    <w:p>
      <w:r>
        <w:drawing>
          <wp:inline distT="0" distB="0" distL="0" distR="0">
            <wp:extent cx="4771390" cy="3600450"/>
            <wp:effectExtent l="0" t="0" r="10160" b="0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89" cy="360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7.5.2进行代码合并或衍合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切换到自己分支</w:t>
      </w: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代码合并（merge）</w:t>
      </w:r>
    </w:p>
    <w:p>
      <w:pPr>
        <w:pStyle w:val="11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保证当前分支为自己的开发分支</w:t>
      </w:r>
    </w:p>
    <w:p>
      <w:pPr>
        <w:pStyle w:val="11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  <w:rPr>
          <w:rFonts w:hint="eastAsia"/>
        </w:rPr>
      </w:pPr>
      <w:r>
        <w:rPr>
          <w:rFonts w:hint="eastAsia"/>
        </w:rPr>
        <w:t>选用本地最新dev合并到自己的开发分支</w:t>
      </w:r>
    </w:p>
    <w:p>
      <w:pPr>
        <w:pStyle w:val="11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原理见《</w:t>
      </w:r>
      <w:r>
        <w:t>git-bri-manual-v1.0.0.docx</w:t>
      </w:r>
      <w:r>
        <w:rPr>
          <w:rFonts w:hint="eastAsia"/>
        </w:rPr>
        <w:t>》</w:t>
      </w:r>
    </w:p>
    <w:p>
      <w:pPr>
        <w:pStyle w:val="11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3509645"/>
            <wp:effectExtent l="0" t="0" r="2540" b="146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</w:p>
    <w:p>
      <w:pPr>
        <w:pStyle w:val="11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代码衍合（rebase）</w:t>
      </w:r>
    </w:p>
    <w:p>
      <w:pPr>
        <w:pStyle w:val="11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  <w:rPr>
          <w:color w:val="FF0000"/>
        </w:rPr>
      </w:pPr>
      <w:r>
        <w:rPr>
          <w:rFonts w:hint="eastAsia"/>
          <w:color w:val="FF0000"/>
        </w:rPr>
        <w:t>如果已经进行代码合并（merge）则无需进行此步骤</w:t>
      </w:r>
    </w:p>
    <w:p>
      <w:pPr>
        <w:pStyle w:val="11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  <w:rPr>
          <w:rFonts w:hint="eastAsia"/>
        </w:rPr>
      </w:pPr>
      <w:r>
        <w:rPr>
          <w:rFonts w:hint="eastAsia"/>
        </w:rPr>
        <w:t>保证当前分支为自己的开发分支</w:t>
      </w:r>
    </w:p>
    <w:p>
      <w:pPr>
        <w:pStyle w:val="11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  <w:rPr>
          <w:rFonts w:hint="eastAsia"/>
        </w:rPr>
      </w:pPr>
      <w:r>
        <w:rPr>
          <w:rFonts w:hint="eastAsia"/>
        </w:rPr>
        <w:t>原理见《</w:t>
      </w:r>
      <w:r>
        <w:t>git-bri-manual-v1.0.0.docx</w:t>
      </w:r>
      <w:r>
        <w:rPr>
          <w:rFonts w:hint="eastAsia"/>
        </w:rPr>
        <w:t>》</w:t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4450715" cy="3733800"/>
            <wp:effectExtent l="0" t="0" r="698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806" cy="373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</w:p>
    <w:p>
      <w:pPr>
        <w:ind w:left="420"/>
      </w:pPr>
    </w:p>
    <w:p>
      <w:pPr>
        <w:pStyle w:val="11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选用最新的dev作为衍合基础分支（</w:t>
      </w:r>
      <w:r>
        <w:rPr>
          <w:rFonts w:hint="eastAsia"/>
          <w:color w:val="FF0000"/>
        </w:rPr>
        <w:t>名称固定为</w:t>
      </w:r>
      <w:r>
        <w:rPr>
          <w:color w:val="FF0000"/>
        </w:rPr>
        <w:t>refs/heads/dev</w:t>
      </w:r>
      <w:r>
        <w:rPr>
          <w:rFonts w:hint="eastAsia"/>
        </w:rPr>
        <w:t>）</w:t>
      </w:r>
    </w:p>
    <w:p>
      <w:pPr>
        <w:pStyle w:val="11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点击rebase进行衍合前准备</w:t>
      </w:r>
    </w:p>
    <w:p>
      <w:pPr>
        <w:ind w:firstLine="420"/>
      </w:pPr>
      <w:r>
        <w:drawing>
          <wp:inline distT="0" distB="0" distL="0" distR="0">
            <wp:extent cx="3448050" cy="2726055"/>
            <wp:effectExtent l="0" t="0" r="0" b="171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254" cy="272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列表显示当前分支所有的commit信息</w:t>
      </w:r>
    </w:p>
    <w:p>
      <w:pPr>
        <w:pStyle w:val="11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点击start rebasing 开始衍合</w:t>
      </w:r>
    </w:p>
    <w:p>
      <w:pPr>
        <w:pStyle w:val="11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3152775" cy="28194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4425" cy="282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解决冲突</w:t>
      </w:r>
    </w:p>
    <w:p>
      <w:pPr>
        <w:pStyle w:val="11"/>
        <w:ind w:left="360" w:firstLine="0" w:firstLineChars="0"/>
      </w:pPr>
      <w:r>
        <w:rPr>
          <w:rFonts w:hint="eastAsia"/>
        </w:rPr>
        <w:t>如果代码存在冲突，需解决冲突后才能完成合并或者衍合，方法将在Q&amp;A中进行详细说明。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>7.5.3推送开发分支到远程</w:t>
      </w:r>
    </w:p>
    <w:p>
      <w:pPr>
        <w:pStyle w:val="11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保证当前分支为自己的开发分支</w:t>
      </w:r>
    </w:p>
    <w:p>
      <w:pPr>
        <w:pStyle w:val="11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推送步骤</w:t>
      </w:r>
    </w:p>
    <w:p>
      <w:pPr>
        <w:pStyle w:val="11"/>
        <w:ind w:left="360" w:firstLine="0" w:firstLineChars="0"/>
      </w:pPr>
      <w:r>
        <w:rPr>
          <w:rFonts w:hint="eastAsia"/>
        </w:rPr>
        <w:drawing>
          <wp:inline distT="0" distB="0" distL="0" distR="0">
            <wp:extent cx="4467225" cy="3766820"/>
            <wp:effectExtent l="0" t="0" r="9525" b="50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76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</w:pPr>
      <w:bookmarkStart w:id="22" w:name="_GoBack"/>
      <w:r>
        <w:rPr>
          <w:rFonts w:hint="eastAsia"/>
        </w:rPr>
        <w:drawing>
          <wp:inline distT="0" distB="0" distL="0" distR="0">
            <wp:extent cx="4531995" cy="3705225"/>
            <wp:effectExtent l="0" t="0" r="190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23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5"/>
      </w:pPr>
      <w:r>
        <w:rPr>
          <w:rFonts w:hint="eastAsia"/>
        </w:rPr>
        <w:t>7.5.3提交合并请求</w:t>
      </w:r>
    </w:p>
    <w:p>
      <w:pPr>
        <w:pStyle w:val="11"/>
        <w:ind w:left="360" w:firstLine="0" w:firstLineChars="0"/>
      </w:pPr>
      <w:r>
        <w:t>G</w:t>
      </w:r>
      <w:r>
        <w:rPr>
          <w:rFonts w:hint="eastAsia"/>
        </w:rPr>
        <w:t>itlab上提交合并请求</w:t>
      </w:r>
    </w:p>
    <w:p>
      <w:pPr>
        <w:pStyle w:val="5"/>
      </w:pPr>
      <w:r>
        <w:rPr>
          <w:rFonts w:hint="eastAsia"/>
        </w:rPr>
        <w:t>7.5.4被请求人合并Dev</w:t>
      </w:r>
    </w:p>
    <w:p>
      <w:pPr>
        <w:pStyle w:val="5"/>
      </w:pPr>
      <w:r>
        <w:rPr>
          <w:rFonts w:hint="eastAsia"/>
        </w:rPr>
        <w:t>7.5.5合并master并重启上线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antinghei TC Extralight">
    <w:altName w:val="Microsoft JhengHei"/>
    <w:panose1 w:val="00000000000000000000"/>
    <w:charset w:val="00"/>
    <w:family w:val="auto"/>
    <w:pitch w:val="default"/>
    <w:sig w:usb0="00000000" w:usb1="00000000" w:usb2="00000000" w:usb3="00000000" w:csb0="00100001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93845"/>
    <w:multiLevelType w:val="multilevel"/>
    <w:tmpl w:val="09B9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1330D8E"/>
    <w:multiLevelType w:val="multilevel"/>
    <w:tmpl w:val="11330D8E"/>
    <w:lvl w:ilvl="0" w:tentative="0">
      <w:start w:val="1"/>
      <w:numFmt w:val="bullet"/>
      <w:lvlText w:val="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AFC7CC6"/>
    <w:multiLevelType w:val="multilevel"/>
    <w:tmpl w:val="1AFC7CC6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375B5E46"/>
    <w:multiLevelType w:val="multilevel"/>
    <w:tmpl w:val="375B5E46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3D3716BE"/>
    <w:multiLevelType w:val="multilevel"/>
    <w:tmpl w:val="3D3716BE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39D1C54"/>
    <w:multiLevelType w:val="multilevel"/>
    <w:tmpl w:val="439D1C54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46F8693C"/>
    <w:multiLevelType w:val="multilevel"/>
    <w:tmpl w:val="46F8693C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47554539"/>
    <w:multiLevelType w:val="multilevel"/>
    <w:tmpl w:val="475545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E8F6AF2"/>
    <w:multiLevelType w:val="multilevel"/>
    <w:tmpl w:val="5E8F6AF2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60A13A96"/>
    <w:multiLevelType w:val="multilevel"/>
    <w:tmpl w:val="60A13A9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87E7E84"/>
    <w:multiLevelType w:val="multilevel"/>
    <w:tmpl w:val="687E7E84"/>
    <w:lvl w:ilvl="0" w:tentative="0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1">
    <w:nsid w:val="75DC4FB6"/>
    <w:multiLevelType w:val="multilevel"/>
    <w:tmpl w:val="75DC4FB6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11"/>
  </w:num>
  <w:num w:numId="9">
    <w:abstractNumId w:val="8"/>
  </w:num>
  <w:num w:numId="10">
    <w:abstractNumId w:val="1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671491"/>
    <w:rsid w:val="2567149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hd w:val="clear" w:color="auto" w:fill="FFFFFF"/>
      <w:spacing w:after="135" w:line="416" w:lineRule="auto"/>
      <w:outlineLvl w:val="1"/>
    </w:pPr>
    <w:rPr>
      <w:rFonts w:ascii="Lantinghei TC Extralight" w:hAnsi="Lantinghei TC Extralight" w:eastAsia="Times New Roman" w:cs="Lantinghei TC Extralight"/>
      <w:sz w:val="27"/>
      <w:szCs w:val="27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2016-12-22T09:13:00Z</dcterms:created>
  <dc:creator>Administrator</dc:creator>
  <cp:lastModifiedBy>Administrator</cp:lastModifiedBy>
  <dcterms:modified xsi:type="dcterms:W3CDTF">2016-12-22T09:13:56Z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