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HTML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HTML=Hyper text makeup language=超文本标记语言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任何标签都有class, id, style, name这四种属性</w:t>
      </w:r>
    </w:p>
    <w:p>
      <w:pPr>
        <w:rPr>
          <w:rFonts w:ascii="微软雅黑" w:hAnsi="微软雅黑" w:eastAsia="微软雅黑"/>
          <w:b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列表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&lt;ul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dise/circle/square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&gt;  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实心圆/空心圆/实心方块</w:t>
      </w:r>
      <w:r>
        <w:rPr>
          <w:rFonts w:ascii="微软雅黑" w:hAnsi="微软雅黑" w:eastAsia="微软雅黑"/>
        </w:rPr>
        <w:t>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&lt;li&gt;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..&lt;/li&gt;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&lt;li&gt;</w:t>
      </w:r>
      <w:r>
        <w:rPr>
          <w:rFonts w:ascii="微软雅黑" w:hAnsi="微软雅黑" w:eastAsia="微软雅黑"/>
        </w:rPr>
        <w:t>…………</w:t>
      </w:r>
      <w:r>
        <w:rPr>
          <w:rFonts w:hint="eastAsia" w:ascii="微软雅黑" w:hAnsi="微软雅黑" w:eastAsia="微软雅黑"/>
        </w:rPr>
        <w:t>..&lt;/li&gt;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&lt;/ul&gt;                     </w:t>
      </w:r>
      <w:r>
        <w:rPr>
          <w:rFonts w:hint="eastAsia" w:ascii="微软雅黑" w:hAnsi="微软雅黑" w:eastAsia="微软雅黑"/>
          <w:b/>
        </w:rPr>
        <w:t>无序列表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&lt;ol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1/a/A/i/I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&lt;li&gt;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.&lt;/li&gt;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&lt;li&gt;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.&lt;/li&gt;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&lt;/ol&gt;                        </w:t>
      </w:r>
      <w:r>
        <w:rPr>
          <w:rFonts w:hint="eastAsia" w:ascii="微软雅黑" w:hAnsi="微软雅黑" w:eastAsia="微软雅黑"/>
          <w:b/>
        </w:rPr>
        <w:t>有序列表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1" o:spid="_x0000_s1025" style="position:absolute;left:0;margin-left:207pt;margin-top:7.65pt;height:25.5pt;width:78.75pt;rotation:0f;z-index:251658240;" o:ole="f" fillcolor="#FFFFFF" filled="t" o:preferrelative="t" stroked="t" coordsize="21600,21600">
            <v:stroke weight="0.5pt" color="#00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dt:标题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>&lt;dl&gt;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" o:spid="_x0000_s1026" style="position:absolute;left:0;margin-left:235.5pt;margin-top:17.7pt;height:90.75pt;width:227.25pt;rotation:0f;z-index:251659264;" o:ole="f" fillcolor="#FFFFFF" filled="t" o:preferrelative="t" stroked="t" coordsize="21600,21600">
            <v:stroke weight="0.5pt" color="#00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dd:内容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可用于图片文字的排版，dt为图片，dd为文字说明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&lt;dt&gt;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&lt;/dt&gt;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&lt;dd&gt;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&lt;/dd&gt;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&lt;/dl&gt;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表格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&lt;table border=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width=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100px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height=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50px</w:t>
      </w:r>
      <w:r>
        <w:rPr>
          <w:rFonts w:ascii="微软雅黑" w:hAnsi="微软雅黑" w:eastAsia="微软雅黑"/>
        </w:rPr>
        <w:t>”……</w:t>
      </w:r>
      <w:r>
        <w:rPr>
          <w:rFonts w:hint="eastAsia" w:ascii="微软雅黑" w:hAnsi="微软雅黑" w:eastAsia="微软雅黑"/>
        </w:rPr>
        <w:t>..&gt;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bookmarkStart w:id="0" w:name="OLE_LINK1"/>
      <w:bookmarkStart w:id="1" w:name="OLE_LINK2"/>
      <w:r>
        <w:rPr>
          <w:rFonts w:hint="eastAsia" w:ascii="微软雅黑" w:hAnsi="微软雅黑" w:eastAsia="微软雅黑"/>
        </w:rPr>
        <w:t>&lt;tr&gt;&lt;th&gt;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..&lt;/th&gt;&lt;th&gt;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.&lt;/th&gt;&lt;/tr&gt;</w:t>
      </w:r>
      <w:bookmarkEnd w:id="0"/>
      <w:bookmarkEnd w:id="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&lt;tr&gt;&lt;td&gt;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..&lt;/td&gt;&lt;td&gt;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.&lt;/td&gt;&lt;/tr&gt;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&lt;/table&gt;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table属性</w:t>
      </w:r>
      <w:r>
        <w:rPr>
          <w:rFonts w:hint="eastAsia" w:ascii="微软雅黑" w:hAnsi="微软雅黑" w:eastAsia="微软雅黑"/>
        </w:rPr>
        <w:t xml:space="preserve">：border（边框）  cellspacing(边框线宽度)  cellpadding(数据与边框的距离)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width（表格宽度） height（表格高度） align:left/center/right（垂直对齐）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bgcolor(背景色)  background（背景图片，也可用于背景色） bordercolor（边框颜色）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summary（注释用）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tr/td属性：</w:t>
      </w:r>
      <w:r>
        <w:rPr>
          <w:rFonts w:hint="eastAsia" w:ascii="微软雅黑" w:hAnsi="微软雅黑" w:eastAsia="微软雅黑"/>
        </w:rPr>
        <w:t>同table属性几乎相同，不同之处有：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valign：top/middle/bottom   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在tr中，width属性无效，但height属性依然有效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在td属性中，有单元格合并属性：colspan=“2”(横向)   rowspan=“3”（竖向）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图像</w:t>
      </w:r>
    </w:p>
    <w:p>
      <w:pPr>
        <w:ind w:left="735" w:hanging="735" w:hangingChars="3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&lt;img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url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alt=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注释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width=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height=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 border=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align=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vspace=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10px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(上下间距)  hspace=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15px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(左右间距) /&gt;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超链接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&lt;a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.&lt;/a&gt;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#可以为：#（跳至页面顶部）  </w:t>
      </w:r>
      <w:r>
        <w:fldChar w:fldCharType="begin"/>
      </w:r>
      <w:r>
        <w:instrText xml:space="preserve">HYPERLINK "http://www.163.com/" </w:instrText>
      </w:r>
      <w:r>
        <w:fldChar w:fldCharType="separate"/>
      </w:r>
      <w:r>
        <w:rPr>
          <w:rStyle w:val="3"/>
          <w:rFonts w:hint="eastAsia" w:ascii="微软雅黑" w:hAnsi="微软雅黑" w:eastAsia="微软雅黑"/>
        </w:rPr>
        <w:t>http://www.163.com</w:t>
      </w:r>
      <w:r>
        <w:fldChar w:fldCharType="end"/>
      </w:r>
      <w:r>
        <w:rPr>
          <w:rFonts w:hint="eastAsia" w:ascii="微软雅黑" w:hAnsi="微软雅黑" w:eastAsia="微软雅黑"/>
        </w:rPr>
        <w:t xml:space="preserve">  </w:t>
      </w:r>
      <w:r>
        <w:fldChar w:fldCharType="begin"/>
      </w:r>
      <w:r>
        <w:instrText xml:space="preserve">HYPERLINK "D:\picture\my,jpg" </w:instrText>
      </w:r>
      <w:r>
        <w:fldChar w:fldCharType="separate"/>
      </w:r>
      <w:r>
        <w:rPr>
          <w:rStyle w:val="3"/>
          <w:rFonts w:hint="eastAsia" w:ascii="微软雅黑" w:hAnsi="微软雅黑" w:eastAsia="微软雅黑"/>
        </w:rPr>
        <w:t>file://D:/picture/my,jpg</w:t>
      </w:r>
      <w:r>
        <w:fldChar w:fldCharType="end"/>
      </w:r>
      <w:r>
        <w:rPr>
          <w:rFonts w:hint="eastAsia" w:ascii="微软雅黑" w:hAnsi="微软雅黑" w:eastAsia="微软雅黑"/>
        </w:rPr>
        <w:t xml:space="preserve">  </w:t>
      </w:r>
      <w:r>
        <w:fldChar w:fldCharType="begin"/>
      </w:r>
      <w:r>
        <w:instrText xml:space="preserve">HYPERLINK "mailto:hepeng10@qq.com" </w:instrText>
      </w:r>
      <w:r>
        <w:fldChar w:fldCharType="separate"/>
      </w:r>
      <w:r>
        <w:rPr>
          <w:rStyle w:val="3"/>
          <w:rFonts w:hint="eastAsia" w:ascii="微软雅黑" w:hAnsi="微软雅黑" w:eastAsia="微软雅黑"/>
        </w:rPr>
        <w:t>mailto:hepeng10@qq.com</w:t>
      </w:r>
      <w:r>
        <w:fldChar w:fldCharType="end"/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目录路径的写法：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本目录：xxx.xxx    xxx/xxx/xxx.xxx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父目录：../xxx.xxx  向上一层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../../xxx.xxx  向上两层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../../xxx/xxx.xxx   上翻后再进入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书签链接：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锚点：&lt;a name=“第一章”&gt;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链接点：&lt;a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#第一章”&gt;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连接到别的网页书签目录：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锚点：&lt;a name=“第二章”&gt;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链接点：&lt;a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xxx.html#第二章”&gt;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超链接颜色：&lt;body link=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red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alink=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blue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vlink=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yellow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ind w:firstLine="1890" w:firstLineChars="9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（未访问、点中未放开、已访问）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五、表单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同一组表单需放在同一个form内，form是必须的。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4" o:spid="_x0000_s1028" style="position:absolute;left:0;margin-left:240pt;margin-top:27.3pt;height:30pt;width:102.75pt;rotation:0f;z-index:251661312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提交到的目标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3" o:spid="_x0000_s1027" style="position:absolute;left:0;margin-left:124.5pt;margin-top:27.3pt;height:40.5pt;width:105pt;rotation:0f;z-index:251660288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提交后地址栏显示方式，推荐post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>&lt;form name=“表单名” method=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get/post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action=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url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6" o:spid="_x0000_s1029" style="position:absolute;left:0;margin-left:124.5pt;margin-top:27.15pt;height:36.75pt;width:74.25pt;rotation:0f;z-index:251662336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重要！用于动态网页定位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text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栏位值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size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20px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/&gt;文本栏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password</w:t>
      </w:r>
      <w:r>
        <w:rPr>
          <w:rFonts w:ascii="微软雅黑" w:hAnsi="微软雅黑" w:eastAsia="微软雅黑"/>
        </w:rPr>
        <w:t>”………………………………………………………</w:t>
      </w:r>
      <w:r>
        <w:rPr>
          <w:rFonts w:hint="eastAsia" w:ascii="微软雅黑" w:hAnsi="微软雅黑" w:eastAsia="微软雅黑"/>
        </w:rPr>
        <w:t>. /&gt;密码栏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hidden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/&gt;隐藏性栏位，动态网页有用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checkbox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checked=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checked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8" o:spid="_x0000_s1030" style="position:absolute;left:0;margin-left:56.25pt;margin-top:1.65pt;height:36pt;width:251.25pt;rotation:0f;z-index:251663360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复选框  注：同一组复选框的name值需要一样，value值必须，用于定义数据内容，动态网页有用</w:t>
                  </w:r>
                </w:p>
                <w:p/>
              </w:txbxContent>
            </v:textbox>
          </v:rect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radio</w:t>
      </w:r>
      <w:r>
        <w:rPr>
          <w:rFonts w:ascii="微软雅黑" w:hAnsi="微软雅黑" w:eastAsia="微软雅黑"/>
        </w:rPr>
        <w:t>”…………………………………</w:t>
      </w:r>
      <w:r>
        <w:rPr>
          <w:rFonts w:hint="eastAsia" w:ascii="微软雅黑" w:hAnsi="微软雅黑" w:eastAsia="微软雅黑"/>
        </w:rPr>
        <w:t>.. /&gt;单选框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左大括号 10" o:spid="_x0000_s1031" type="#_x0000_t87" style="position:absolute;left:0;margin-left:0pt;margin-top:18pt;height:93.75pt;width:9pt;rotation:0f;z-index:251664384;" o:ole="f" fillcolor="#FFFFFF" filled="f" o:preferrelative="t" stroked="t" coordorigin="0,0" coordsize="21600,21600" adj="165,108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&lt;select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 下拉菜单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&lt;option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选项值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&lt;option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selected=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selected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&lt;/select&gt;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左大括号 11" o:spid="_x0000_s1032" type="#_x0000_t87" style="position:absolute;left:0;margin-left:9pt;margin-top:16.2pt;height:32.25pt;width:4.5pt;rotation:0f;z-index:251665408;" o:ole="f" fillcolor="#FFFFFF" filled="f" o:preferrelative="t" stroked="t" coordorigin="0,0" coordsize="21600,21600" adj="241,108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&lt;textarea cols=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200px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rows=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80px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&lt;/textarea&gt;  文本域，如发帖框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submit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提交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reset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value=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重置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左大括号 12" o:spid="_x0000_s1033" type="#_x0000_t87" style="position:absolute;left:0;margin-left:0pt;margin-top:17.4pt;height:62.25pt;width:13.3pt;rotation:0f;z-index:251666432;" o:ole="f" fillcolor="#FFFFFF" filled="f" o:preferrelative="t" stroked="t" coordorigin="0,0" coordsize="21600,21600" adj="369,108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&lt;button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submit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&lt;img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url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&lt;/button&gt;          按钮图像，本例是提交按钮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file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file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/&gt;文件上传栏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&lt;/form&gt;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  <w:pict>
          <v:rect id="文本框 14" o:spid="_x0000_s1034" style="position:absolute;left:0;margin-left:261pt;margin-top:15.9pt;height:21pt;width:51.75pt;rotation:0f;z-index:25166745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标题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  <w:pict>
          <v:line id="直接连接符 19" o:spid="_x0000_s1039" style="position:absolute;left:0;flip:y;margin-left:424.5pt;margin-top:27.9pt;height:115.5pt;width:0.05pt;rotation:0f;z-index:251672576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  <w:pict>
          <v:line id="直接连接符 17" o:spid="_x0000_s1037" style="position:absolute;left:0;margin-left:228pt;margin-top:27.9pt;height:115.5pt;width:0.05pt;rotation:0f;z-index:251670528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  <w:pict>
          <v:line id="直接连接符 16" o:spid="_x0000_s1036" style="position:absolute;left:0;flip:x;margin-left:228pt;margin-top:27.9pt;height:0.05pt;width:33.75pt;rotation:0f;z-index:251669504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  <w:pict>
          <v:line id="直接连接符 15" o:spid="_x0000_s1035" style="position:absolute;left:0;margin-left:296.25pt;margin-top:27.9pt;height:0.05pt;width:128.25pt;rotation:0f;z-index:251668480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/>
          <w:b/>
        </w:rPr>
        <w:t>外边框和标题：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矩形 25" o:spid="_x0000_s1045" style="position:absolute;left:0;margin-left:349.5pt;margin-top:17.7pt;height:12.75pt;width:56.25pt;rotation:0f;z-index:251678720;" o:ole="f" fillcolor="#FFFFFF" filled="f" o:preferrelative="t" stroked="t" coordsize="21600,21600">
            <v:fill on="f" color2="#FFFFFF" focus="0%"/>
            <v:stroke weight="2pt" color="#000000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矩形 24" o:spid="_x0000_s1044" style="position:absolute;left:0;margin-left:277.5pt;margin-top:17.7pt;height:12.75pt;width:48pt;rotation:0f;z-index:251677696;" o:ole="f" fillcolor="#FFFFFF" filled="f" o:preferrelative="t" stroked="t" coordsize="21600,21600">
            <v:fill on="f" color2="#FFFFFF" focus="0%"/>
            <v:stroke weight="2pt" color="#000000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1" o:spid="_x0000_s1041" style="position:absolute;left:0;margin-left:325.5pt;margin-top:12.45pt;height:21.75pt;width:41.25pt;rotation:0f;z-index:2516746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ID：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0" o:spid="_x0000_s1040" style="position:absolute;left:0;margin-left:241.45pt;margin-top:12.45pt;height:21.75pt;width:42.75pt;rotation:0f;z-index:25167360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姓名：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>&lt;fieldset&gt;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矩形 27" o:spid="_x0000_s1047" style="position:absolute;left:0;margin-left:361.5pt;margin-top:16.5pt;height:15pt;width:52.5pt;rotation:0f;z-index:251680768;" o:ole="f" fillcolor="#FFFFFF" filled="f" o:preferrelative="t" stroked="t" coordsize="21600,21600">
            <v:fill on="f" color2="#FFFFFF" focus="0%"/>
            <v:stroke weight="2pt" color="#000000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矩形 26" o:spid="_x0000_s1046" style="position:absolute;left:0;margin-left:277.5pt;margin-top:16.5pt;height:12.75pt;width:48pt;rotation:0f;z-index:251679744;" o:ole="f" fillcolor="#FFFFFF" filled="f" o:preferrelative="t" stroked="t" coordsize="21600,21600">
            <v:fill on="f" color2="#FFFFFF" focus="0%"/>
            <v:stroke weight="2pt" color="#000000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3" o:spid="_x0000_s1043" style="position:absolute;left:0;margin-left:325.5pt;margin-top:11.25pt;height:22.5pt;width:41.25pt;rotation:0f;z-index:2516766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2" o:spid="_x0000_s1042" style="position:absolute;left:0;margin-left:241.45pt;margin-top:10.5pt;height:27pt;width:47.25pt;rotation:0f;z-index:2516756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生日：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&lt;legend&gt;标题&lt;/legend&gt;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30" o:spid="_x0000_s1049" style="position:absolute;left:0;margin-left:325.5pt;margin-top:19.05pt;height:22.5pt;width:54.75pt;rotation:0f;z-index:251682816;" o:ole="f" fillcolor="#FFFFFF" filled="t" o:preferrelative="t" stroked="t" coordsize="21600,21600">
            <v:stroke weight="0.5pt" color="#00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重  置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29" o:spid="_x0000_s1048" style="position:absolute;left:0;margin-left:251.25pt;margin-top:19.05pt;height:22.5pt;width:48.75pt;rotation:0f;z-index:251681792;" o:ole="f" fillcolor="#FFFFFF" filled="t" o:preferrelative="t" stroked="t" coordsize="21600,21600">
            <v:stroke weight="0.5pt" color="#00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提  交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&lt;form&gt;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.&lt;/form&gt;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18" o:spid="_x0000_s1038" style="position:absolute;left:0;margin-left:228pt;margin-top:18.6pt;height:0.05pt;width:196.5pt;rotation:0f;z-index:251671552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/>
        </w:rPr>
        <w:t>&lt;/fieldset&gt;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六、框架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34" o:spid="_x0000_s1053" style="position:absolute;left:0;margin-left:339.75pt;margin-top:16.2pt;height:27.75pt;width:59.25pt;rotation:0f;z-index:2516869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top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矩形 31" o:spid="_x0000_s1050" style="position:absolute;left:0;margin-left:258pt;margin-top:9.45pt;height:201.75pt;width:217.5pt;rotation:0f;z-index:251683840;" o:ole="f" fillcolor="#FFFFFF" filled="f" o:preferrelative="t" stroked="t" coordsize="21600,21600">
            <v:fill on="f" color2="#FFFFFF" focus="0%"/>
            <v:stroke weight="2pt" color="#000000" color2="#FFFFFF" opacity="100%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微软雅黑" w:hAnsi="微软雅黑" w:eastAsia="微软雅黑"/>
        </w:rPr>
        <w:t>&lt;</w:t>
      </w:r>
      <w:bookmarkStart w:id="2" w:name="OLE_LINK3"/>
      <w:bookmarkStart w:id="3" w:name="OLE_LINK4"/>
      <w:r>
        <w:rPr>
          <w:rFonts w:hint="eastAsia" w:ascii="微软雅黑" w:hAnsi="微软雅黑" w:eastAsia="微软雅黑"/>
        </w:rPr>
        <w:t xml:space="preserve">frameset </w:t>
      </w:r>
      <w:bookmarkEnd w:id="2"/>
      <w:bookmarkEnd w:id="3"/>
      <w:r>
        <w:rPr>
          <w:rFonts w:hint="eastAsia" w:ascii="微软雅黑" w:hAnsi="微软雅黑" w:eastAsia="微软雅黑"/>
        </w:rPr>
        <w:t>rows=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20%,80%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33" o:spid="_x0000_s1052" style="position:absolute;left:0;margin-left:319.5pt;margin-top:16.5pt;height:163.5pt;width:0.05pt;rotation:0f;z-index:251685888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32" o:spid="_x0000_s1051" style="position:absolute;left:0;margin-left:258pt;margin-top:16.5pt;height:0.05pt;width:217.5pt;rotation:0f;z-index:251684864;" o:ole="f" fillcolor="#FFFFFF" filled="f" o:preferrelative="t" stroked="t" coordsize="21600,21600">
            <v:fill on="f" color2="#FFFFFF" focus="0%"/>
            <v:stroke color="#00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&lt;frame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top.html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&lt;frameset cols=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30%,70%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36" o:spid="_x0000_s1055" style="position:absolute;left:0;margin-left:358.5pt;margin-top:10.35pt;height:39.75pt;width:61.5pt;rotation:0f;z-index:2516889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right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35" o:spid="_x0000_s1054" style="position:absolute;left:0;margin-left:267.75pt;margin-top:10.35pt;height:39.75pt;width:48pt;rotation:0f;z-index:25168793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left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&lt;frame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left.html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&lt;frame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right.html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&lt;/frameset&gt;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&lt;/frameset&gt;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多框架与超链接：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给显示内容的框架用name命名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如：&lt;frame src=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right.html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然后给超链接框架内的每个超链接添加target=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如：&lt;a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target=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………</w:t>
      </w:r>
      <w:r>
        <w:rPr>
          <w:rFonts w:hint="eastAsia" w:ascii="微软雅黑" w:hAnsi="微软雅黑" w:eastAsia="微软雅黑"/>
        </w:rPr>
        <w:t>&lt;/a&gt;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注：</w:t>
      </w:r>
      <w:r>
        <w:rPr>
          <w:rFonts w:hint="eastAsia" w:ascii="微软雅黑" w:hAnsi="微软雅黑" w:eastAsia="微软雅黑"/>
        </w:rPr>
        <w:t>框架不能在body内，body内的框架结构可以用table和iframe（浮动框架）的组合方式制作。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七、多媒体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Flash：&lt;embed src=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&lt;/embed&gt;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属性：width、height  注：flash插入后默认不是原大小，需自己调整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wmode:window（缺省值）/opaque（隐藏于div层后）/transparent（背景透明）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MP3：&lt;embed src=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loop=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&lt;/embed&gt;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属性：loop=“1”  循环次数，不加为无线循环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背景音乐：加在title和head之间，&lt;bgsound src=</w:t>
      </w:r>
      <w:r>
        <w:rPr>
          <w:rFonts w:ascii="微软雅黑" w:hAnsi="微软雅黑" w:eastAsia="微软雅黑"/>
        </w:rPr>
        <w:t>”…”</w:t>
      </w:r>
      <w:r>
        <w:rPr>
          <w:rFonts w:hint="eastAsia" w:ascii="微软雅黑" w:hAnsi="微软雅黑" w:eastAsia="微软雅黑"/>
        </w:rPr>
        <w:t xml:space="preserve"> loop=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次数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八、其他标签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1、&lt;pre&gt;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&lt;/pre&gt;  格式化文本，空格、回车都管用了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2、&lt;meta&gt;标签，加在title和head之间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&lt;meta http-equiv=refresh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content=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url=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xxx.html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页面跳转             等待时间       跳转至的页面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&lt;meta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keyword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content=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手机,笔记本,电脑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name属性有：author 作者资料；description 描述网页内容；keywords 关键字；generator 制作软件；revised 网页的版本；other 其他信息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3、活动文字：&lt;marquee behavior=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scroll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&lt;/marquee&gt;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属性：</w:t>
      </w:r>
      <w:bookmarkStart w:id="4" w:name="OLE_LINK5"/>
      <w:bookmarkStart w:id="5" w:name="OLE_LINK6"/>
      <w:r>
        <w:rPr>
          <w:rFonts w:hint="eastAsia" w:ascii="微软雅黑" w:hAnsi="微软雅黑" w:eastAsia="微软雅黑"/>
        </w:rPr>
        <w:t>behavior</w:t>
      </w:r>
      <w:bookmarkEnd w:id="4"/>
      <w:bookmarkEnd w:id="5"/>
      <w:r>
        <w:rPr>
          <w:rFonts w:hint="eastAsia" w:ascii="微软雅黑" w:hAnsi="微软雅黑" w:eastAsia="微软雅黑"/>
        </w:rPr>
        <w:t>=“scroll”从右至左/“slide”从左至右/“alternate”两边移动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CSS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CSS=Cascading style sheets=层叠样式列表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一、CSS样式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1、行内样式：&lt;p style=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font-size:20px;clor:red;text-align:center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&lt;/p&gt;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2、标记定义型：p{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color:red;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background</w:t>
      </w:r>
      <w:r>
        <w:rPr>
          <w:rFonts w:hint="eastAsia" w:ascii="微软雅黑" w:hAnsi="微软雅黑" w:eastAsia="微软雅黑"/>
        </w:rPr>
        <w:t>:green;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3、class定义型：.name{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font-family:arial;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text-align:right;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4、ID定义型：#name{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font-family:arial;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text-align:right;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CSS排版专用标记：&lt;div&gt;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&lt;/div&gt;和&lt;span&gt;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&lt;/span&gt;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CSS引入方法：&lt;head&gt;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&lt;link rel=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stylesheet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text/css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url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&lt;/head&gt;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val="en-US" w:eastAsia="zh-CN"/>
        </w:rPr>
        <w:t>注意：HTML中引入各种文件不能用绝对路径，如c:/xxx/xxx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二、CSS文字属性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font-style:normal/italic     正常/斜体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font-weight:normal/bold    正常/粗体</w:t>
      </w:r>
    </w:p>
    <w:p>
      <w:pPr>
        <w:ind w:left="3045" w:hanging="3045" w:hangingChars="14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font-family:微软雅黑     字体（注：可写入多个字体，浏览器会从第一个开始读取，直到检测到系统带有此字体为止）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font-size:20px;      字体大小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简化写法：font:italic bold 15px 黑体；（注：属性位置有影响，次方法不建议使用）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三、CSS文本属性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color：blue；颜色       letter-spacing：5px；文本间距  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word-spacing：10px；单词间距(仅适用英文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 xml:space="preserve"> text-align：left/center/right; 垂直对齐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text-decoration:none/underline/overline/line-through 下划线：无/有/上划线/删除线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text-indent:25px;  首行缩进   line-height:50px  行高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vertical-align:sub/super;  上标/下标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四、背景的使用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background-color：transparent；（透明，缺省值）   #ff0000;（十六进制）</w:t>
      </w:r>
    </w:p>
    <w:p>
      <w:pPr>
        <w:ind w:left="168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red；（英文名）  rgb(255,0,155); （三原色）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background-image：url(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bg.jpg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); ( 背景图片)   none；(不设置背景图片)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background-</w:t>
      </w:r>
      <w:bookmarkStart w:id="6" w:name="OLE_LINK7"/>
      <w:bookmarkStart w:id="7" w:name="OLE_LINK8"/>
      <w:r>
        <w:rPr>
          <w:rFonts w:hint="eastAsia" w:ascii="微软雅黑" w:hAnsi="微软雅黑" w:eastAsia="微软雅黑"/>
        </w:rPr>
        <w:t>attachment</w:t>
      </w:r>
      <w:bookmarkEnd w:id="6"/>
      <w:bookmarkEnd w:id="7"/>
      <w:r>
        <w:rPr>
          <w:rFonts w:hint="eastAsia" w:ascii="微软雅黑" w:hAnsi="微软雅黑" w:eastAsia="微软雅黑"/>
        </w:rPr>
        <w:t>：scroll；（背景图随滚动条滚动而滚动）  fixed（反之）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background-repeat：repeat；（背景图填满整个背景，缺省值）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repeat-x;（背景图水平方向填满） repeat-y;（垂直方向）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no-repeat;（只出现一次）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background-position：top left;  top center;  top right;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center left;  center center； center right；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bottom left； bottom center； bottom right；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背景简化：background：red  url(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bg.jpg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  no-repeat  center;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列表的使用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ul{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list-style-type:none;（无符号） disc；（实心圆，缺省） circle；（空心圆）</w:t>
      </w:r>
    </w:p>
    <w:p>
      <w:pPr>
        <w:ind w:left="168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square；（实心方块）</w:t>
      </w:r>
    </w:p>
    <w:p>
      <w:pPr>
        <w:ind w:left="2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41" o:spid="_x0000_s1058" style="position:absolute;left:0;margin-left:-4.4pt;margin-top:26.25pt;height:21pt;width:63.75pt;rotation:0f;z-index:251692032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可替代ol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40" o:spid="_x0000_s1057" style="position:absolute;left:0;margin-left:63.75pt;margin-top:35.25pt;height:12pt;width:30pt;rotation:0f;z-index:251691008;" o:ole="f" fillcolor="#FFFFFF" filled="f" o:preferrelative="t" stroked="t" coordsize="21600,216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39" o:spid="_x0000_s1056" style="position:absolute;left:0;flip:x;margin-left:63.75pt;margin-top:18pt;height:17.25pt;width:30pt;rotation:0f;z-index:251689984;" o:ole="f" fillcolor="#FFFFFF" filled="f" o:preferrelative="t" stroked="t" coordsize="21600,216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/>
        </w:rPr>
        <w:t>decimal；（1、2、3） lower-alpha；（a、b、c） upper-alpha（A、B、C） lower-roman；（</w:t>
      </w:r>
      <w:r>
        <w:rPr>
          <w:rFonts w:ascii="微软雅黑" w:hAnsi="微软雅黑" w:eastAsia="微软雅黑"/>
        </w:rPr>
        <w:t>i,ii,iii</w:t>
      </w:r>
      <w:r>
        <w:rPr>
          <w:rFonts w:hint="eastAsia" w:ascii="微软雅黑" w:hAnsi="微软雅黑" w:eastAsia="微软雅黑"/>
        </w:rPr>
        <w:t>） upper-roman;(I,II,III)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list-style-position:inside;(清单项目右移一点)  outside；（正常显示，缺省）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list-style-image:url(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arrow.jpg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);（可用图片替代前面的符号） none；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简化写法：list-style:circle  inside  url(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arrow.jpg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);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边框的使用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img{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border-style:none;（无边框，缺省） solid；（实线） dashed；（虚线） </w:t>
      </w:r>
    </w:p>
    <w:p>
      <w:pPr>
        <w:ind w:left="12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dotted；（点线） double；（双线）</w:t>
      </w:r>
    </w:p>
    <w:p>
      <w:pPr>
        <w:rPr>
          <w:rFonts w:ascii="微软雅黑" w:hAnsi="微软雅黑" w:eastAsia="微软雅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39" o:spid="_x0000_s1063" type="#_x0000_t202" style="position:absolute;left:0;margin-left:158.65pt;margin-top:31.2pt;height:37.55pt;width:259.45pt;rotation:0f;z-index:251697152;" o:ole="f" fillcolor="#FFFFFF" filled="t" o:preferrelative="t" stroked="t" coordorigin="0,0" coordsize="21600,21600">
            <v:stroke weight="1pt" color="#FF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border-radius=4px; （设置圆角，需要浏览器支持）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border-color：red;（四边为红色）  red green blue yellow;（上右下左的顺序）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简化写法：border：2px solid blue;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边界的使用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1、padding 内边距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属性：padding-top:20px;  padding-right;  padding-bottom;  padding-left;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简写：padding:10px;（四周） 5px, 6px;（上下，左右） 2px,5px,8px;（上，左右，下）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10px,5px,7px,9px;（上右下左）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2、margin 外边距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属性：margin-top/right/bottom/left;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简写：margin:2px,4px,1px,8px;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常用网页顶格设置：margin：0；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区块的使用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如&lt;p&gt;&lt;div&gt;等，占据一整行的标签是区块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属性：width；height；min-height; max-height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..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浮动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float:none; left; right;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清除浮动：clear：none; left; right; both;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定位的使用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position：relative；（以区块左上角为基准点，会占据以前的位置，相对定位）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absolute；（以网页左上角为基准点，以前的位置会空出来，绝对定位）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fixed; （脱离文档流，以浏览器的左上角为基准点的定位，需要DTD的支持）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例：div{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position:absolute;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left:200px;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top:300px;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属性：top；right；bottom；left；   z-index:3（调节区块的层次，数字越大越往上层）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十一、溢出的使用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overflow：visible；（不剪切内容，也不添加滚动条，缺省值）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auto；（当内容超出区块后，自动显示滚动条）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hidden；（当内容超出区块后，不显示超出的内容，也不显示滚动条）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scroll；（总是显示滚动条）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十二、链接的使用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color:red;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text-decoration:none; （下划线无）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a包括以下四种状态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未被点击：a:link   鼠标悬停：a:hover   正被点击：a:active   已访问过：a:visited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十三、缩放的使用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width:500px;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height:200px;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background:red;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zoom:70% or 0.7;  （把这个div按70%缩放）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十四、滤镜的使用（Only for IE）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此属性仅作用于有布局的对象，如块对象，属性名称是：filter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1、alpha滤镜（透明度）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img{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filter:alpha（opacity=0-100）；透明度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filter：alpha（style=1，2，3）；样式：渐变：左至右，椭圆，矩形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2、blur滤镜（模糊）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img｛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filter：blur（strength=10，direction=200，add=false）；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模糊度，默认5；角度0-360； 动感模糊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3、翻转滤镜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img｛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filter：fliph（）  flipv（）；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水平翻转    垂直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4、dropshadow滤镜（投影）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width：300px；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height：200px；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filter：dropshadow（color=red，offx=3，offy=5）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投影颜色；x坐标偏移；y坐标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5、glow滤镜（外发光）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width：300px；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height：200px;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filter：glow（color=blue，strength=10）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6、gray，invert，xray滤镜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img｛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filter：gray, invert, xray;  黑白，底片，x射线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7、shadow滤镜（阴影）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width:200px;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height:80px;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filter:shadow(color=red, direction=120, strength=8);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十五、定义选择器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ID选择器：#select｛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｝ class选择器：.select｛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｝ HTML：p｛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具有相同属性的可写在一起：h1,h2,h3{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注：在引入多个CSS或在同一个CSS中同一个选择器的样式有冲突的时候，那么放在下面的代码优先级更高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上下文选择器：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.style1 p{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color=red;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&lt;div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style1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&gt;满怀忧伤却流不出泪，&lt;p&gt;极度的疲惫&lt;/p&gt;却不能入睡。&lt;/div&gt;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子类选择器：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.box｛color：red;｝     .box1｛font-weight:bold;｝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&lt;div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box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&gt;php100中文网&lt;/div&gt;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&lt;div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box box1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&gt;php100中文网&lt;/div&gt;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注：使用两个class没效果，如：&lt;div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box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box1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……</w:t>
      </w:r>
      <w:r>
        <w:rPr>
          <w:rFonts w:hint="eastAsia" w:ascii="微软雅黑" w:hAnsi="微软雅黑" w:eastAsia="微软雅黑"/>
        </w:rPr>
        <w:t>.&lt;/div&gt;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通用选择器：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*｛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……………</w:t>
      </w:r>
      <w:r>
        <w:rPr>
          <w:rFonts w:hint="eastAsia" w:ascii="微软雅黑" w:hAnsi="微软雅黑" w:eastAsia="微软雅黑"/>
        </w:rPr>
        <w:t>..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        *表示所有的元素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十六、构造、颜色、背景与图像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颜色：十六进制常用，#FF0000  可简化为F00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使用display转换区块：display：block/inline/none；  区块/内联/不占位的隐藏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给区块加上一个背景：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width：700px；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height：300px；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background：url(bg.jpg) no-repeat;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给标题加上一个小图标：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h1｛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padding-left:20px;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background:url(arrow.jpg) no-repeat left center;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十七、构造列表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内边距与外边距：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列表在默认情况下是有内边距和外边距的，要去掉可用：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ul｛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list-style-type:none;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margin:0;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padding:0;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以背景图片作为列表图标：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ul{list-style-type:none;}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43" o:spid="_x0000_s1060" style="position:absolute;left:0;margin-left:192pt;margin-top:28.95pt;height:36.75pt;width:81.75pt;rotation:0f;z-index:251694080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这里可写成百分比或数字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line id="直接连接符 42" o:spid="_x0000_s1059" style="position:absolute;left:0;margin-left:204pt;margin-top:23.7pt;height:0.05pt;width:50.25pt;rotation:0f;z-index:251693056;" o:ole="f" fillcolor="#FFFFFF" filled="f" o:preferrelative="t" stroked="t" coordsize="21600,216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background:url(arrow.gif) no-repeat left center;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padding-left:15px;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内联列表：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ul和li都是区块，可用display:inline;转换成内联，但是前面的小圆点会消失，所以建议用float:left；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十八、构造超链接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给链接加上边框：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text-decoration：none；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color：red；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border：1px dashed #333；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右大括号 44" o:spid="_x0000_s1061" type="#_x0000_t88" style="position:absolute;left:0;margin-left:132.75pt;margin-top:12.45pt;height:68.25pt;width:13.5pt;rotation:0f;z-index:251695104;" o:ole="f" fillcolor="#FFFFFF" filled="f" o:preferrelative="t" stroked="t" coordorigin="0,0" coordsize="21600,21600" adj="341,10800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display：block；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rect id="文本框 45" o:spid="_x0000_s1062" style="position:absolute;left:0;margin-left:153.75pt;margin-top:5.25pt;height:21pt;width:84pt;rotation:0f;z-index:251696128;" o:ole="f" fillcolor="#FFFFFF" filled="t" o:preferrelative="t" stroked="t" coordsize="21600,21600">
            <v:stroke weight="0.5pt" color="#FF0000" color2="#FFFFFF" opacity="100%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实现IE6兼容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width：130px；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line-height:150%;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使用属性选择器来做链接：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a[href^=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http: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]{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background:url(arrow.gif) no-repeat left center;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padding-left:15px;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            表示http链接的表现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a[href^=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mailto: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]{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background:url(arrow.gif) no-repeat left center;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padding-left:15px;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          表示邮箱链接的表现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超链接悬浮框提示：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HTML：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&lt;p&gt;&lt;a href=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&gt;php&lt;span&gt;php官方网站&lt;/span&gt;&lt;/a&gt;100.com中文网&lt;/p&gt;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需要显示的效果：</w:t>
      </w:r>
      <w:r>
        <w:rPr>
          <w:rFonts w:hint="eastAsia" w:ascii="微软雅黑" w:hAnsi="微软雅黑" w:eastAsia="微软雅黑"/>
          <w:u w:val="single"/>
        </w:rPr>
        <w:t>php</w:t>
      </w:r>
      <w:r>
        <w:rPr>
          <w:rFonts w:hint="eastAsia" w:ascii="微软雅黑" w:hAnsi="微软雅黑" w:eastAsia="微软雅黑"/>
        </w:rPr>
        <w:t>100.com中文网(当鼠标悬浮在php上的时候会显示php官方网站)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CSS样式写法：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 a{position:relative;}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 a span{display:none;}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 a:hover span{position:absolute;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top:15px;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display:block;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border:1px solid black;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width:100px;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height:30px;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background:lightyellow;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 a:hover{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fontsize:100%;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         这个是兼容IE6需要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十九、构造表格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简单表格：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新属性：table｛border-collapse:collapse;｝表格里的分割线消失，无缝结合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行组和列组：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&lt;table&gt;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行组用：&lt;thead&gt;,&lt;tbody&gt;,&lt;tfoot&gt;控制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列组用：&lt;colgroup&gt;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&lt;col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col1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  第一列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&lt;col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col2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  第二列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&lt;col class=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col3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  第三列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&lt;/colgroup&gt;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&lt;/table&gt;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隐藏，删除单元格：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隐藏：.hidden{visibility：hidden}  用在td中，单元格隐藏了，但是还占位置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删除：.delete{display:none}  单元格消失，并且不再占位置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二十、构造表单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label标签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&lt;form&gt;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&lt;label for=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name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&gt;用户名&lt;input type=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text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name=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username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id=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name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/&gt;&lt;/label&gt;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&lt;/form&gt;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用了label标签后，鼠标不必点击输入框，点击用户名三字也能切换到输入框或选择框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另外，label还可用于CSS中添加样式，如：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label｛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background：red;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｝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*选择器中空格的含义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div.abc  中间没有空格表示在自身中筛选——拥有class=</w:t>
      </w:r>
      <w:bookmarkStart w:id="8" w:name="_GoBack"/>
      <w:bookmarkEnd w:id="8"/>
      <w:r>
        <w:rPr>
          <w:rFonts w:hint="eastAsia" w:ascii="微软雅黑" w:hAnsi="微软雅黑" w:eastAsia="微软雅黑"/>
        </w:rPr>
        <w:t>abc的div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div .abc  中间有空格表示在子孙元素中筛选——div中拥有class=abc的所有元素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*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关于优先级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"file:///C:\\Users\\Administrator\\AppData\\Roaming\\Tencent\\Users\\150128511\\QQ\\WinTemp\\RichOle\\HB39%Q(M1GP8}5(0[U18`1B.jpg"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64" o:spid="_x0000_s1064" type="#_x0000_t75" style="height:204pt;width:24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#roll1为上面选择的span标签中的其中一个的ID，但是无法覆盖那两个属性；因为上面那个也是从ID选择器开始选的，所以也属于ID选择器，而且选择的范围越小（自选择器层次越多），优先级越高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1、这里可以将上面的#roll去掉，从.select开始选，就能覆盖掉了，因为上面那个变成class选择器了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2、也可以在下面的属性后面加上 !important 强制提升优先级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65" o:spid="_x0000_s1065" type="#_x0000_t75" style="height:78.75pt;width:20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7064164">
    <w:nsid w:val="42950BE4"/>
    <w:multiLevelType w:val="multilevel"/>
    <w:tmpl w:val="42950BE4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1391061">
    <w:nsid w:val="7F0A7255"/>
    <w:multiLevelType w:val="multilevel"/>
    <w:tmpl w:val="7F0A7255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7064164"/>
  </w:num>
  <w:num w:numId="2">
    <w:abstractNumId w:val="21313910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0000FF"/>
      <w:u w:val="single"/>
    </w:rPr>
  </w:style>
  <w:style w:type="paragraph" w:customStyle="1" w:styleId="4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1393</Words>
  <Characters>7945</Characters>
  <Lines>66</Lines>
  <Paragraphs>18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2012-05-20T02:16:00Z</dcterms:created>
  <dc:creator>Soul</dc:creator>
  <cp:lastModifiedBy>Administrator</cp:lastModifiedBy>
  <dcterms:modified xsi:type="dcterms:W3CDTF">2013-09-07T15:07:59Z</dcterms:modified>
  <dc:title>HTML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