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BD8F" w14:textId="77777777" w:rsidR="00356996" w:rsidRPr="00356996" w:rsidRDefault="00121514" w:rsidP="00323AB9">
      <w:pPr>
        <w:pStyle w:val="Chaptertitle"/>
        <w:spacing w:line="240" w:lineRule="auto"/>
        <w:rPr>
          <w:sz w:val="56"/>
          <w:szCs w:val="56"/>
        </w:rPr>
      </w:pPr>
      <w:bookmarkStart w:id="0" w:name="_Toc527445428"/>
      <w:bookmarkStart w:id="1" w:name="_Toc528999305"/>
      <w:bookmarkStart w:id="2" w:name="_Toc528999288"/>
      <w:r w:rsidRPr="00356996">
        <w:rPr>
          <w:sz w:val="56"/>
          <w:szCs w:val="56"/>
        </w:rPr>
        <w:t xml:space="preserve">Instructor’s </w:t>
      </w:r>
      <w:r w:rsidR="00833678" w:rsidRPr="00356996">
        <w:rPr>
          <w:sz w:val="56"/>
          <w:szCs w:val="56"/>
        </w:rPr>
        <w:t>Summary</w:t>
      </w:r>
      <w:r w:rsidR="00356996" w:rsidRPr="00356996">
        <w:rPr>
          <w:sz w:val="56"/>
          <w:szCs w:val="56"/>
        </w:rPr>
        <w:t xml:space="preserve"> for</w:t>
      </w:r>
    </w:p>
    <w:p w14:paraId="3F33E912" w14:textId="6B20755A" w:rsidR="00121514" w:rsidRPr="00EB7F52" w:rsidRDefault="00121514" w:rsidP="00622FF4">
      <w:pPr>
        <w:pStyle w:val="Chaptertitle"/>
        <w:pageBreakBefore w:val="0"/>
        <w:spacing w:after="240"/>
        <w:rPr>
          <w:i/>
          <w:sz w:val="56"/>
          <w:szCs w:val="56"/>
        </w:rPr>
      </w:pPr>
      <w:proofErr w:type="spellStart"/>
      <w:r w:rsidRPr="00EB7F52">
        <w:rPr>
          <w:i/>
          <w:sz w:val="56"/>
          <w:szCs w:val="56"/>
        </w:rPr>
        <w:t>Murach’s</w:t>
      </w:r>
      <w:proofErr w:type="spellEnd"/>
      <w:r w:rsidRPr="00EB7F52">
        <w:rPr>
          <w:i/>
          <w:sz w:val="56"/>
          <w:szCs w:val="56"/>
        </w:rPr>
        <w:t xml:space="preserve"> </w:t>
      </w:r>
      <w:r w:rsidR="00642806">
        <w:rPr>
          <w:i/>
          <w:sz w:val="56"/>
          <w:szCs w:val="56"/>
        </w:rPr>
        <w:t>HTML</w:t>
      </w:r>
      <w:r w:rsidR="007706E2">
        <w:rPr>
          <w:i/>
          <w:sz w:val="56"/>
          <w:szCs w:val="56"/>
        </w:rPr>
        <w:t xml:space="preserve"> and </w:t>
      </w:r>
      <w:r w:rsidR="00642806">
        <w:rPr>
          <w:i/>
          <w:sz w:val="56"/>
          <w:szCs w:val="56"/>
        </w:rPr>
        <w:t>CSS</w:t>
      </w:r>
      <w:r w:rsidR="00B505F9">
        <w:rPr>
          <w:i/>
          <w:sz w:val="56"/>
          <w:szCs w:val="56"/>
        </w:rPr>
        <w:br/>
      </w:r>
      <w:r w:rsidR="00F4581C">
        <w:rPr>
          <w:i/>
          <w:sz w:val="56"/>
          <w:szCs w:val="56"/>
        </w:rPr>
        <w:t>(</w:t>
      </w:r>
      <w:r w:rsidR="00B505F9">
        <w:rPr>
          <w:i/>
          <w:sz w:val="56"/>
          <w:szCs w:val="56"/>
        </w:rPr>
        <w:t>5</w:t>
      </w:r>
      <w:r w:rsidR="00081672">
        <w:rPr>
          <w:i/>
          <w:sz w:val="56"/>
          <w:szCs w:val="56"/>
        </w:rPr>
        <w:t>th</w:t>
      </w:r>
      <w:r w:rsidR="00D34622">
        <w:rPr>
          <w:i/>
          <w:sz w:val="56"/>
          <w:szCs w:val="56"/>
        </w:rPr>
        <w:t xml:space="preserve"> E</w:t>
      </w:r>
      <w:r w:rsidR="00F4581C">
        <w:rPr>
          <w:i/>
          <w:sz w:val="56"/>
          <w:szCs w:val="56"/>
        </w:rPr>
        <w:t>dition)</w:t>
      </w:r>
    </w:p>
    <w:p w14:paraId="45813460" w14:textId="2495A0C6" w:rsidR="009C4CE3" w:rsidRDefault="008C6140" w:rsidP="00DF3180">
      <w:pPr>
        <w:pStyle w:val="Normalnon-indented"/>
      </w:pPr>
      <w:r>
        <w:t xml:space="preserve">The instructor’s materials for </w:t>
      </w:r>
      <w:proofErr w:type="spellStart"/>
      <w:r>
        <w:rPr>
          <w:i/>
        </w:rPr>
        <w:t>Murach’s</w:t>
      </w:r>
      <w:proofErr w:type="spellEnd"/>
      <w:r>
        <w:rPr>
          <w:i/>
        </w:rPr>
        <w:t xml:space="preserve"> HTML and CSS (</w:t>
      </w:r>
      <w:r w:rsidR="00B505F9">
        <w:rPr>
          <w:i/>
        </w:rPr>
        <w:t>5</w:t>
      </w:r>
      <w:r>
        <w:rPr>
          <w:i/>
        </w:rPr>
        <w:t xml:space="preserve">th Edition) </w:t>
      </w:r>
      <w:r>
        <w:t xml:space="preserve">will help any college instructor or corporate trainer run an effective course. </w:t>
      </w:r>
      <w:r w:rsidR="00DF3180">
        <w:t>This summary introduce</w:t>
      </w:r>
      <w:r w:rsidR="00D34622">
        <w:t>s</w:t>
      </w:r>
      <w:r w:rsidR="00DF3180">
        <w:t xml:space="preserve"> </w:t>
      </w:r>
      <w:r w:rsidR="00654730">
        <w:t>the</w:t>
      </w:r>
      <w:r>
        <w:t>se</w:t>
      </w:r>
      <w:r w:rsidR="00043A1A">
        <w:t xml:space="preserve"> </w:t>
      </w:r>
      <w:r w:rsidR="00D34622">
        <w:t xml:space="preserve">materials and helps you </w:t>
      </w:r>
      <w:r w:rsidR="009672A2">
        <w:t xml:space="preserve">get </w:t>
      </w:r>
      <w:r w:rsidR="00DF3180">
        <w:t xml:space="preserve">started </w:t>
      </w:r>
      <w:r w:rsidR="009672A2">
        <w:t xml:space="preserve">using </w:t>
      </w:r>
      <w:r w:rsidR="00DF3180">
        <w:t xml:space="preserve">them. </w:t>
      </w:r>
      <w:r w:rsidR="009672A2">
        <w:t xml:space="preserve">At the least, we recommend that you read the topics under “What’s </w:t>
      </w:r>
      <w:r w:rsidR="00D34622">
        <w:t>included in the instructor’s materials</w:t>
      </w:r>
      <w:r w:rsidR="009672A2">
        <w:t xml:space="preserve">” because they not only describe the </w:t>
      </w:r>
      <w:r w:rsidR="00D34622">
        <w:t xml:space="preserve">instructor resources </w:t>
      </w:r>
      <w:r w:rsidR="009672A2">
        <w:t>but also our underlying instructional philosophy.</w:t>
      </w:r>
      <w:r w:rsidR="00043A1A">
        <w:t xml:space="preserve"> </w:t>
      </w:r>
    </w:p>
    <w:p w14:paraId="08C322BE" w14:textId="594DCD72" w:rsidR="007815E3" w:rsidRDefault="00043A1A" w:rsidP="00622FF4">
      <w:pPr>
        <w:spacing w:after="240"/>
      </w:pPr>
      <w:r>
        <w:t xml:space="preserve">But first, </w:t>
      </w:r>
      <w:r w:rsidR="00C3746D">
        <w:t xml:space="preserve">we’ve included </w:t>
      </w:r>
      <w:r w:rsidR="00AE472E">
        <w:t>some thoughts about the modular structure of this book that you should be aware of.</w:t>
      </w:r>
      <w:r w:rsidR="009C4CE3">
        <w:t xml:space="preserve"> </w:t>
      </w:r>
      <w:r w:rsidR="00C3746D">
        <w:t>Th</w:t>
      </w:r>
      <w:r w:rsidR="00C86173">
        <w:t>is</w:t>
      </w:r>
      <w:r w:rsidR="00C3746D">
        <w:t xml:space="preserve"> structure is</w:t>
      </w:r>
      <w:r w:rsidR="009C4CE3">
        <w:t xml:space="preserve"> important because it gives you instructional options that you just don’t have with other books.</w:t>
      </w:r>
    </w:p>
    <w:p w14:paraId="18CF8674" w14:textId="5DC8999E" w:rsidR="00B505F9" w:rsidRDefault="001301D0" w:rsidP="001301D0">
      <w:pPr>
        <w:pStyle w:val="TOC1"/>
      </w:pPr>
      <w:r w:rsidRPr="001301D0">
        <w:t>About the modular structure of the book</w:t>
      </w:r>
      <w:r w:rsidRPr="001301D0">
        <w:tab/>
        <w:t>2</w:t>
      </w:r>
    </w:p>
    <w:p w14:paraId="73BA39C2" w14:textId="654B50EE" w:rsidR="001301D0" w:rsidRDefault="001301D0" w:rsidP="001301D0">
      <w:pPr>
        <w:pStyle w:val="TOC3"/>
      </w:pPr>
      <w:r>
        <w:t>Section 1: The essential concepts and skills</w:t>
      </w:r>
      <w:r>
        <w:tab/>
        <w:t>2</w:t>
      </w:r>
    </w:p>
    <w:p w14:paraId="156CB3C6" w14:textId="2EF64B91" w:rsidR="001301D0" w:rsidRDefault="001301D0" w:rsidP="001301D0">
      <w:pPr>
        <w:pStyle w:val="TOC3"/>
      </w:pPr>
      <w:r>
        <w:t>Section 2: Page layout and Responsive Web Design</w:t>
      </w:r>
      <w:r>
        <w:tab/>
        <w:t>2</w:t>
      </w:r>
    </w:p>
    <w:p w14:paraId="39BDB326" w14:textId="22D3F6AE" w:rsidR="001301D0" w:rsidRDefault="001301D0" w:rsidP="001301D0">
      <w:pPr>
        <w:pStyle w:val="TOC3"/>
      </w:pPr>
      <w:r>
        <w:t>Section 3: More HTML and CSS skills as you need them</w:t>
      </w:r>
      <w:r>
        <w:tab/>
        <w:t>2</w:t>
      </w:r>
    </w:p>
    <w:p w14:paraId="38AB2450" w14:textId="448A1D8B" w:rsidR="001301D0" w:rsidRDefault="001301D0" w:rsidP="001301D0">
      <w:pPr>
        <w:pStyle w:val="TOC3"/>
      </w:pPr>
      <w:r>
        <w:t>Section 4: Web design and deployment</w:t>
      </w:r>
      <w:r>
        <w:tab/>
        <w:t>2</w:t>
      </w:r>
    </w:p>
    <w:p w14:paraId="019C3218" w14:textId="488EC029" w:rsidR="001301D0" w:rsidRDefault="001301D0" w:rsidP="001301D0">
      <w:pPr>
        <w:pStyle w:val="TOC3"/>
      </w:pPr>
      <w:r>
        <w:t>Our suggestions for using this book</w:t>
      </w:r>
      <w:r>
        <w:tab/>
        <w:t>2</w:t>
      </w:r>
    </w:p>
    <w:p w14:paraId="276EC734" w14:textId="084465D7" w:rsidR="00140776" w:rsidRDefault="00140776" w:rsidP="00140776">
      <w:pPr>
        <w:pStyle w:val="TOC1"/>
      </w:pPr>
      <w:r>
        <w:t>What’s included in the student download</w:t>
      </w:r>
      <w:r>
        <w:tab/>
        <w:t>3</w:t>
      </w:r>
    </w:p>
    <w:p w14:paraId="4303A965" w14:textId="564C7404" w:rsidR="00140776" w:rsidRDefault="00140776" w:rsidP="00140776">
      <w:pPr>
        <w:pStyle w:val="TOC3"/>
      </w:pPr>
      <w:r>
        <w:t>Book applications</w:t>
      </w:r>
      <w:r>
        <w:tab/>
        <w:t>3</w:t>
      </w:r>
    </w:p>
    <w:p w14:paraId="4E0B98F1" w14:textId="16F27099" w:rsidR="00140776" w:rsidRDefault="00140776" w:rsidP="00140776">
      <w:pPr>
        <w:pStyle w:val="TOC3"/>
      </w:pPr>
      <w:r>
        <w:t>Book examples</w:t>
      </w:r>
      <w:r>
        <w:tab/>
        <w:t>3</w:t>
      </w:r>
    </w:p>
    <w:p w14:paraId="6DD64E95" w14:textId="53837B5B" w:rsidR="00140776" w:rsidRDefault="00140776" w:rsidP="00140776">
      <w:pPr>
        <w:pStyle w:val="TOC3"/>
      </w:pPr>
      <w:r>
        <w:t>Exercise starts</w:t>
      </w:r>
      <w:r>
        <w:tab/>
        <w:t>3</w:t>
      </w:r>
    </w:p>
    <w:p w14:paraId="762039E8" w14:textId="2154A850" w:rsidR="00140776" w:rsidRDefault="00140776" w:rsidP="00140776">
      <w:pPr>
        <w:pStyle w:val="TOC3"/>
      </w:pPr>
      <w:r>
        <w:t>Exercise solutions</w:t>
      </w:r>
      <w:r>
        <w:tab/>
        <w:t>4</w:t>
      </w:r>
    </w:p>
    <w:p w14:paraId="47C9CF77" w14:textId="00F00B0B" w:rsidR="00140776" w:rsidRDefault="00140776" w:rsidP="00140776">
      <w:pPr>
        <w:pStyle w:val="TOC1"/>
      </w:pPr>
      <w:r>
        <w:t>What’s included in the instructor’s materials</w:t>
      </w:r>
      <w:r>
        <w:tab/>
        <w:t>4</w:t>
      </w:r>
    </w:p>
    <w:p w14:paraId="13E446A4" w14:textId="7E3C2F38" w:rsidR="00140776" w:rsidRDefault="00140776" w:rsidP="00140776">
      <w:pPr>
        <w:pStyle w:val="TOC3"/>
      </w:pPr>
      <w:r>
        <w:t>Book applications, examples, exercises, and solutions</w:t>
      </w:r>
      <w:r>
        <w:tab/>
        <w:t>4</w:t>
      </w:r>
    </w:p>
    <w:p w14:paraId="65EC7BF7" w14:textId="337F2DB2" w:rsidR="00140776" w:rsidRDefault="00140776" w:rsidP="00140776">
      <w:pPr>
        <w:pStyle w:val="TOC3"/>
      </w:pPr>
      <w:r>
        <w:t>Objectives</w:t>
      </w:r>
      <w:r>
        <w:tab/>
        <w:t>4</w:t>
      </w:r>
    </w:p>
    <w:p w14:paraId="3108C880" w14:textId="7526751C" w:rsidR="00140776" w:rsidRDefault="00140776" w:rsidP="00140776">
      <w:pPr>
        <w:pStyle w:val="TOC3"/>
      </w:pPr>
      <w:r>
        <w:t>Test banks</w:t>
      </w:r>
      <w:r>
        <w:tab/>
        <w:t>5</w:t>
      </w:r>
    </w:p>
    <w:p w14:paraId="5F67AF1A" w14:textId="36221A4F" w:rsidR="00140776" w:rsidRDefault="00140776" w:rsidP="00140776">
      <w:pPr>
        <w:pStyle w:val="TOC3"/>
      </w:pPr>
      <w:r>
        <w:t>Halloween case study and solutions</w:t>
      </w:r>
      <w:r>
        <w:tab/>
        <w:t>5</w:t>
      </w:r>
    </w:p>
    <w:p w14:paraId="555819C5" w14:textId="1EB38C77" w:rsidR="00140776" w:rsidRDefault="00140776" w:rsidP="00140776">
      <w:pPr>
        <w:pStyle w:val="TOC3"/>
      </w:pPr>
      <w:r>
        <w:t>Shape Up! case study and solutions</w:t>
      </w:r>
      <w:r>
        <w:tab/>
        <w:t>5</w:t>
      </w:r>
    </w:p>
    <w:p w14:paraId="6920708B" w14:textId="6673F7EC" w:rsidR="00140776" w:rsidRDefault="00140776" w:rsidP="00140776">
      <w:pPr>
        <w:pStyle w:val="TOC3"/>
      </w:pPr>
      <w:r>
        <w:t>Short exercises for quizzes or tests</w:t>
      </w:r>
      <w:r w:rsidR="00112392">
        <w:tab/>
        <w:t>5</w:t>
      </w:r>
    </w:p>
    <w:p w14:paraId="09FB15F1" w14:textId="50D6D946" w:rsidR="00112392" w:rsidRDefault="00112392" w:rsidP="00112392">
      <w:pPr>
        <w:pStyle w:val="TOC3"/>
      </w:pPr>
      <w:r>
        <w:t>Projects</w:t>
      </w:r>
      <w:r>
        <w:tab/>
        <w:t>6</w:t>
      </w:r>
    </w:p>
    <w:p w14:paraId="5D5A406C" w14:textId="77E155EE" w:rsidR="00112392" w:rsidRDefault="00112392" w:rsidP="00112392">
      <w:pPr>
        <w:pStyle w:val="TOC3"/>
      </w:pPr>
      <w:r>
        <w:t>PowerPoint slides</w:t>
      </w:r>
      <w:r>
        <w:tab/>
        <w:t>6</w:t>
      </w:r>
    </w:p>
    <w:p w14:paraId="1AAA94B9" w14:textId="558DE68F" w:rsidR="00112392" w:rsidRDefault="00112392" w:rsidP="00112392">
      <w:pPr>
        <w:pStyle w:val="TOC1"/>
      </w:pPr>
      <w:r>
        <w:t>About the Lab Manual for this book</w:t>
      </w:r>
      <w:r>
        <w:tab/>
        <w:t>6</w:t>
      </w:r>
    </w:p>
    <w:p w14:paraId="3FD2E24D" w14:textId="20F708FA" w:rsidR="00112392" w:rsidRDefault="00112392" w:rsidP="00112392">
      <w:pPr>
        <w:pStyle w:val="TOC1"/>
      </w:pPr>
      <w:r>
        <w:t>How to get started</w:t>
      </w:r>
      <w:r>
        <w:tab/>
        <w:t>7</w:t>
      </w:r>
    </w:p>
    <w:p w14:paraId="40201B70" w14:textId="27704291" w:rsidR="00112392" w:rsidRDefault="00112392" w:rsidP="00112392">
      <w:pPr>
        <w:pStyle w:val="TOC3"/>
      </w:pPr>
      <w:r>
        <w:t>How to install the folders and files on a Windows system</w:t>
      </w:r>
      <w:r>
        <w:tab/>
        <w:t>7</w:t>
      </w:r>
    </w:p>
    <w:p w14:paraId="18B675F1" w14:textId="1D1A2553" w:rsidR="00112392" w:rsidRDefault="00112392" w:rsidP="00112392">
      <w:pPr>
        <w:pStyle w:val="TOC3"/>
      </w:pPr>
      <w:r>
        <w:t>How to install the folders and files on a macOS system</w:t>
      </w:r>
      <w:r>
        <w:tab/>
        <w:t>7</w:t>
      </w:r>
    </w:p>
    <w:p w14:paraId="0F16B560" w14:textId="06DAEFF8" w:rsidR="00112392" w:rsidRDefault="00112392" w:rsidP="00112392">
      <w:pPr>
        <w:pStyle w:val="TOC3"/>
      </w:pPr>
      <w:r>
        <w:t>The main instructor folders and files that get installed</w:t>
      </w:r>
      <w:r>
        <w:tab/>
        <w:t>8</w:t>
      </w:r>
    </w:p>
    <w:p w14:paraId="1834B3A6" w14:textId="55DB93E5" w:rsidR="00112392" w:rsidRDefault="00112392" w:rsidP="00112392">
      <w:pPr>
        <w:pStyle w:val="TOC3"/>
      </w:pPr>
      <w:r>
        <w:t>The solution files that get installed</w:t>
      </w:r>
      <w:r>
        <w:tab/>
        <w:t>8</w:t>
      </w:r>
    </w:p>
    <w:p w14:paraId="63C594BA" w14:textId="1ACC3432" w:rsidR="00112392" w:rsidRDefault="00112392" w:rsidP="00112392">
      <w:pPr>
        <w:pStyle w:val="TOC3"/>
      </w:pPr>
      <w:r>
        <w:t>The student folders and files that get installed</w:t>
      </w:r>
      <w:r>
        <w:tab/>
        <w:t>9</w:t>
      </w:r>
    </w:p>
    <w:p w14:paraId="26FB1305" w14:textId="6CE66B49" w:rsidR="00112392" w:rsidRDefault="00112392" w:rsidP="00112392">
      <w:pPr>
        <w:pStyle w:val="TOC3"/>
      </w:pPr>
      <w:r>
        <w:t>The exercise folders that you need to distribute</w:t>
      </w:r>
      <w:r>
        <w:tab/>
        <w:t>9</w:t>
      </w:r>
    </w:p>
    <w:p w14:paraId="5EAED3D7" w14:textId="271B3DDD" w:rsidR="00112392" w:rsidRPr="00112392" w:rsidRDefault="00112392" w:rsidP="00112392">
      <w:pPr>
        <w:pStyle w:val="TOC1"/>
      </w:pPr>
      <w:r>
        <w:t>Any comments?</w:t>
      </w:r>
      <w:r>
        <w:tab/>
        <w:t>9</w:t>
      </w:r>
      <w:bookmarkEnd w:id="0"/>
      <w:bookmarkEnd w:id="1"/>
      <w:bookmarkEnd w:id="2"/>
    </w:p>
    <w:sectPr w:rsidR="00112392" w:rsidRPr="00112392" w:rsidSect="00814942">
      <w:headerReference w:type="even" r:id="rId8"/>
      <w:headerReference w:type="default" r:id="rId9"/>
      <w:footerReference w:type="first" r:id="rId10"/>
      <w:pgSz w:w="12240" w:h="15840" w:code="1"/>
      <w:pgMar w:top="1440" w:right="2520" w:bottom="1440" w:left="1800" w:header="720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C2AB" w14:textId="77777777" w:rsidR="001E2498" w:rsidRDefault="001E2498">
      <w:r>
        <w:separator/>
      </w:r>
    </w:p>
  </w:endnote>
  <w:endnote w:type="continuationSeparator" w:id="0">
    <w:p w14:paraId="157EB8C6" w14:textId="77777777" w:rsidR="001E2498" w:rsidRDefault="001E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5B99" w14:textId="77777777" w:rsidR="008D6F6F" w:rsidRPr="00C42B9E" w:rsidRDefault="008D6F6F" w:rsidP="00FA0B94">
    <w:pPr>
      <w:pStyle w:val="Company"/>
      <w:spacing w:before="100" w:beforeAutospacing="1" w:after="0"/>
      <w:ind w:right="-180"/>
      <w:rPr>
        <w:sz w:val="24"/>
        <w:szCs w:val="24"/>
      </w:rPr>
    </w:pPr>
    <w:r>
      <w:rPr>
        <w:noProof/>
        <w:snapToGrid/>
        <w:sz w:val="24"/>
        <w:szCs w:val="24"/>
      </w:rPr>
      <w:drawing>
        <wp:anchor distT="0" distB="0" distL="114300" distR="114300" simplePos="0" relativeHeight="251657728" behindDoc="0" locked="0" layoutInCell="1" allowOverlap="1" wp14:anchorId="6490FA5B" wp14:editId="28E151F9">
          <wp:simplePos x="0" y="0"/>
          <wp:positionH relativeFrom="column">
            <wp:posOffset>1746885</wp:posOffset>
          </wp:positionH>
          <wp:positionV relativeFrom="paragraph">
            <wp:posOffset>44450</wp:posOffset>
          </wp:positionV>
          <wp:extent cx="311150" cy="3397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150" cy="339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tab/>
    </w:r>
    <w:r w:rsidRPr="00C42B9E">
      <w:rPr>
        <w:sz w:val="24"/>
        <w:szCs w:val="24"/>
      </w:rPr>
      <w:t>Mike Murach &amp; Associates, Inc.</w:t>
    </w:r>
  </w:p>
  <w:p w14:paraId="001ABAB4" w14:textId="77777777" w:rsidR="008D6F6F" w:rsidRPr="00D03E96" w:rsidRDefault="008D6F6F" w:rsidP="00FA0B94">
    <w:pPr>
      <w:pStyle w:val="Footer"/>
      <w:tabs>
        <w:tab w:val="clear" w:pos="4320"/>
        <w:tab w:val="clear" w:pos="8640"/>
        <w:tab w:val="left" w:pos="3420"/>
      </w:tabs>
      <w:ind w:right="-180" w:firstLine="0"/>
      <w:rPr>
        <w:sz w:val="18"/>
        <w:szCs w:val="18"/>
      </w:rPr>
    </w:pPr>
    <w:r>
      <w:tab/>
    </w:r>
    <w:r w:rsidRPr="00D03E96">
      <w:rPr>
        <w:sz w:val="18"/>
        <w:szCs w:val="18"/>
      </w:rPr>
      <w:t>1-800-221-5528</w:t>
    </w:r>
    <w:r w:rsidRPr="00D03E96">
      <w:rPr>
        <w:color w:val="000000"/>
        <w:sz w:val="18"/>
        <w:szCs w:val="18"/>
      </w:rPr>
      <w:t xml:space="preserve"> </w:t>
    </w:r>
    <w:r w:rsidRPr="00D03E96">
      <w:rPr>
        <w:sz w:val="18"/>
        <w:szCs w:val="18"/>
      </w:rPr>
      <w:sym w:font="Symbol" w:char="F0B7"/>
    </w:r>
    <w:r w:rsidRPr="00D03E96">
      <w:rPr>
        <w:sz w:val="18"/>
        <w:szCs w:val="18"/>
      </w:rPr>
      <w:t xml:space="preserve"> (559) 440-9071</w:t>
    </w:r>
    <w:r w:rsidRPr="00D03E96">
      <w:rPr>
        <w:color w:val="000000"/>
        <w:sz w:val="18"/>
        <w:szCs w:val="18"/>
      </w:rPr>
      <w:t xml:space="preserve"> </w:t>
    </w:r>
    <w:r w:rsidRPr="00D03E96">
      <w:rPr>
        <w:sz w:val="18"/>
        <w:szCs w:val="18"/>
      </w:rPr>
      <w:sym w:font="Symbol" w:char="F0B7"/>
    </w:r>
    <w:r>
      <w:rPr>
        <w:sz w:val="18"/>
        <w:szCs w:val="18"/>
      </w:rPr>
      <w:t xml:space="preserve"> </w:t>
    </w:r>
    <w:r w:rsidRPr="00D03E96">
      <w:rPr>
        <w:sz w:val="18"/>
        <w:szCs w:val="18"/>
      </w:rPr>
      <w:t>Fax: (559) 440-0963</w:t>
    </w:r>
  </w:p>
  <w:p w14:paraId="1C792EC2" w14:textId="77777777" w:rsidR="008D6F6F" w:rsidRDefault="008D6F6F" w:rsidP="00FA0B94">
    <w:pPr>
      <w:pStyle w:val="Footer"/>
      <w:tabs>
        <w:tab w:val="clear" w:pos="4320"/>
        <w:tab w:val="clear" w:pos="8640"/>
        <w:tab w:val="left" w:pos="3420"/>
      </w:tabs>
      <w:spacing w:after="40"/>
      <w:ind w:right="-180" w:firstLine="0"/>
      <w:rPr>
        <w:color w:val="333399"/>
        <w:sz w:val="18"/>
        <w:szCs w:val="18"/>
        <w:u w:val="single"/>
      </w:rPr>
    </w:pPr>
    <w:r w:rsidRPr="00D03E96">
      <w:tab/>
    </w:r>
    <w:hyperlink r:id="rId2" w:history="1">
      <w:r w:rsidRPr="00AC45C3">
        <w:rPr>
          <w:rStyle w:val="Hyperlink"/>
          <w:color w:val="333399"/>
          <w:sz w:val="18"/>
          <w:szCs w:val="18"/>
        </w:rPr>
        <w:t>murachbooks@murach.com</w:t>
      </w:r>
    </w:hyperlink>
    <w:r w:rsidRPr="00D03E96">
      <w:rPr>
        <w:color w:val="000000"/>
        <w:sz w:val="18"/>
        <w:szCs w:val="18"/>
      </w:rPr>
      <w:t xml:space="preserve"> </w:t>
    </w:r>
    <w:r w:rsidRPr="00D03E96">
      <w:rPr>
        <w:sz w:val="18"/>
        <w:szCs w:val="18"/>
      </w:rPr>
      <w:sym w:font="Symbol" w:char="F0B7"/>
    </w:r>
    <w:r w:rsidRPr="00D03E96">
      <w:rPr>
        <w:sz w:val="18"/>
        <w:szCs w:val="18"/>
      </w:rPr>
      <w:t xml:space="preserve"> </w:t>
    </w:r>
    <w:hyperlink r:id="rId3" w:history="1">
      <w:r w:rsidR="00FA0B94" w:rsidRPr="00FA0B94">
        <w:rPr>
          <w:rStyle w:val="Hyperlink"/>
          <w:color w:val="333399"/>
          <w:sz w:val="18"/>
          <w:szCs w:val="18"/>
        </w:rPr>
        <w:t>www.MurachForInstructors.com</w:t>
      </w:r>
    </w:hyperlink>
  </w:p>
  <w:p w14:paraId="70039820" w14:textId="733E5236" w:rsidR="008D6F6F" w:rsidRPr="00C42B9E" w:rsidRDefault="008D6F6F" w:rsidP="00FA0B94">
    <w:pPr>
      <w:pStyle w:val="Footer"/>
      <w:tabs>
        <w:tab w:val="clear" w:pos="4320"/>
        <w:tab w:val="clear" w:pos="8640"/>
        <w:tab w:val="left" w:pos="3420"/>
      </w:tabs>
      <w:ind w:right="-180" w:firstLine="0"/>
      <w:rPr>
        <w:sz w:val="13"/>
        <w:szCs w:val="13"/>
      </w:rPr>
    </w:pPr>
    <w:r>
      <w:rPr>
        <w:sz w:val="13"/>
        <w:szCs w:val="13"/>
      </w:rPr>
      <w:tab/>
    </w:r>
    <w:r w:rsidRPr="00C42B9E">
      <w:rPr>
        <w:sz w:val="13"/>
        <w:szCs w:val="13"/>
      </w:rPr>
      <w:t>Copyright © 20</w:t>
    </w:r>
    <w:r w:rsidR="00B505F9">
      <w:rPr>
        <w:sz w:val="13"/>
        <w:szCs w:val="13"/>
      </w:rPr>
      <w:t>21</w:t>
    </w:r>
    <w:r w:rsidRPr="00C42B9E">
      <w:rPr>
        <w:sz w:val="13"/>
        <w:szCs w:val="13"/>
      </w:rPr>
      <w:t xml:space="preserve"> Mike Murach &amp; Assoc. Inc. All rights reserved.</w:t>
    </w:r>
  </w:p>
  <w:p w14:paraId="54EFEF12" w14:textId="77777777" w:rsidR="008D6F6F" w:rsidRDefault="008D6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83D3" w14:textId="77777777" w:rsidR="001E2498" w:rsidRDefault="001E2498">
      <w:r>
        <w:separator/>
      </w:r>
    </w:p>
  </w:footnote>
  <w:footnote w:type="continuationSeparator" w:id="0">
    <w:p w14:paraId="2CCA87C2" w14:textId="77777777" w:rsidR="001E2498" w:rsidRDefault="001E2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1897" w14:textId="77777777" w:rsidR="008D6F6F" w:rsidRDefault="008D6F6F" w:rsidP="00BC6130">
    <w:pPr>
      <w:pStyle w:val="Header"/>
      <w:tabs>
        <w:tab w:val="left" w:pos="0"/>
      </w:tabs>
      <w:ind w:left="-720" w:firstLine="0"/>
      <w:rPr>
        <w:sz w:val="18"/>
      </w:rPr>
    </w:pPr>
    <w:r>
      <w:rPr>
        <w:rStyle w:val="PageNumber"/>
        <w:rFonts w:ascii="Arial" w:hAnsi="Arial" w:cs="Arial"/>
        <w:b/>
        <w:bCs/>
        <w:sz w:val="24"/>
      </w:rPr>
      <w:fldChar w:fldCharType="begin"/>
    </w:r>
    <w:r>
      <w:rPr>
        <w:rStyle w:val="PageNumber"/>
        <w:rFonts w:ascii="Arial" w:hAnsi="Arial" w:cs="Arial"/>
        <w:b/>
        <w:bCs/>
        <w:sz w:val="24"/>
      </w:rPr>
      <w:instrText xml:space="preserve"> PAGE </w:instrText>
    </w:r>
    <w:r>
      <w:rPr>
        <w:rStyle w:val="PageNumber"/>
        <w:rFonts w:ascii="Arial" w:hAnsi="Arial" w:cs="Arial"/>
        <w:b/>
        <w:bCs/>
        <w:sz w:val="24"/>
      </w:rPr>
      <w:fldChar w:fldCharType="separate"/>
    </w:r>
    <w:r w:rsidR="00814942">
      <w:rPr>
        <w:rStyle w:val="PageNumber"/>
        <w:rFonts w:ascii="Arial" w:hAnsi="Arial" w:cs="Arial"/>
        <w:b/>
        <w:bCs/>
        <w:noProof/>
        <w:sz w:val="24"/>
      </w:rPr>
      <w:t>8</w:t>
    </w:r>
    <w:r>
      <w:rPr>
        <w:rStyle w:val="PageNumber"/>
        <w:rFonts w:ascii="Arial" w:hAnsi="Arial" w:cs="Arial"/>
        <w:b/>
        <w:bCs/>
        <w:sz w:val="24"/>
      </w:rPr>
      <w:fldChar w:fldCharType="end"/>
    </w:r>
    <w:r>
      <w:rPr>
        <w:rStyle w:val="PageNumber"/>
      </w:rPr>
      <w:tab/>
    </w:r>
    <w:r>
      <w:rPr>
        <w:rStyle w:val="PageNumber"/>
        <w:sz w:val="18"/>
      </w:rPr>
      <w:t>Instructor’s Summary for</w:t>
    </w:r>
    <w:r>
      <w:rPr>
        <w:rStyle w:val="PageNumber"/>
        <w:i/>
        <w:iCs/>
        <w:sz w:val="18"/>
      </w:rPr>
      <w:t xml:space="preserve"> Murach’s HTML5 and CSS3 (4th Edition)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E5AE" w14:textId="77777777" w:rsidR="008D6F6F" w:rsidRDefault="008D6F6F" w:rsidP="00357312">
    <w:pPr>
      <w:pStyle w:val="Header"/>
      <w:tabs>
        <w:tab w:val="clear" w:pos="4320"/>
        <w:tab w:val="right" w:pos="7560"/>
      </w:tabs>
      <w:ind w:firstLine="0"/>
      <w:rPr>
        <w:sz w:val="18"/>
      </w:rPr>
    </w:pPr>
    <w:r>
      <w:tab/>
    </w:r>
    <w:r>
      <w:rPr>
        <w:rStyle w:val="PageNumber"/>
        <w:sz w:val="18"/>
      </w:rPr>
      <w:t>Instructor’s Summary for</w:t>
    </w:r>
    <w:r>
      <w:rPr>
        <w:rStyle w:val="PageNumber"/>
        <w:i/>
        <w:iCs/>
        <w:sz w:val="18"/>
      </w:rPr>
      <w:t xml:space="preserve"> Murach’s HTML5 and CSS3 (4th Edition)</w:t>
    </w:r>
    <w:r>
      <w:rPr>
        <w:rStyle w:val="PageNumber"/>
        <w:sz w:val="18"/>
      </w:rPr>
      <w:tab/>
    </w:r>
    <w:r>
      <w:rPr>
        <w:rStyle w:val="PageNumber"/>
        <w:rFonts w:ascii="Arial" w:hAnsi="Arial" w:cs="Arial"/>
        <w:b/>
        <w:bCs/>
        <w:sz w:val="24"/>
      </w:rPr>
      <w:fldChar w:fldCharType="begin"/>
    </w:r>
    <w:r>
      <w:rPr>
        <w:rStyle w:val="PageNumber"/>
        <w:rFonts w:ascii="Arial" w:hAnsi="Arial" w:cs="Arial"/>
        <w:b/>
        <w:bCs/>
        <w:sz w:val="24"/>
      </w:rPr>
      <w:instrText xml:space="preserve"> PAGE </w:instrText>
    </w:r>
    <w:r>
      <w:rPr>
        <w:rStyle w:val="PageNumber"/>
        <w:rFonts w:ascii="Arial" w:hAnsi="Arial" w:cs="Arial"/>
        <w:b/>
        <w:bCs/>
        <w:sz w:val="24"/>
      </w:rPr>
      <w:fldChar w:fldCharType="separate"/>
    </w:r>
    <w:r w:rsidR="00814942">
      <w:rPr>
        <w:rStyle w:val="PageNumber"/>
        <w:rFonts w:ascii="Arial" w:hAnsi="Arial" w:cs="Arial"/>
        <w:b/>
        <w:bCs/>
        <w:noProof/>
        <w:sz w:val="24"/>
      </w:rPr>
      <w:t>9</w:t>
    </w:r>
    <w:r>
      <w:rPr>
        <w:rStyle w:val="PageNumber"/>
        <w:rFonts w:ascii="Arial" w:hAnsi="Arial" w:cs="Arial"/>
        <w:b/>
        <w:bCs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A81F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A4B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F86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E0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079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E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A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E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26CA3"/>
    <w:multiLevelType w:val="singleLevel"/>
    <w:tmpl w:val="B79214D6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BD7C9C"/>
    <w:multiLevelType w:val="singleLevel"/>
    <w:tmpl w:val="A042B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2434496"/>
    <w:multiLevelType w:val="singleLevel"/>
    <w:tmpl w:val="9D24D7D0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E92DBA"/>
    <w:multiLevelType w:val="singleLevel"/>
    <w:tmpl w:val="0C9E6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886B8E"/>
    <w:multiLevelType w:val="singleLevel"/>
    <w:tmpl w:val="F8C07862"/>
    <w:lvl w:ilvl="0">
      <w:start w:val="1"/>
      <w:numFmt w:val="upperLetter"/>
      <w:pStyle w:val="Lea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541A2039"/>
    <w:multiLevelType w:val="singleLevel"/>
    <w:tmpl w:val="EC82D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534316"/>
    <w:multiLevelType w:val="singleLevel"/>
    <w:tmpl w:val="7F7E8542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E3516E"/>
    <w:multiLevelType w:val="singleLevel"/>
    <w:tmpl w:val="0254C212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C7774C"/>
    <w:multiLevelType w:val="hybridMultilevel"/>
    <w:tmpl w:val="0332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E38C5"/>
    <w:multiLevelType w:val="multilevel"/>
    <w:tmpl w:val="DF6A9732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1"/>
  </w:num>
  <w:num w:numId="5">
    <w:abstractNumId w:val="13"/>
  </w:num>
  <w:num w:numId="6">
    <w:abstractNumId w:val="14"/>
  </w:num>
  <w:num w:numId="7">
    <w:abstractNumId w:val="10"/>
  </w:num>
  <w:num w:numId="8">
    <w:abstractNumId w:val="16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stylePaneFormatFilter w:val="3108" w:allStyles="0" w:customStyles="0" w:latentStyles="0" w:stylesInUse="1" w:headingStyles="0" w:numberingStyles="0" w:tableStyles="0" w:directFormattingOnRuns="1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14"/>
    <w:rsid w:val="00006649"/>
    <w:rsid w:val="0001655A"/>
    <w:rsid w:val="00017223"/>
    <w:rsid w:val="00037EBD"/>
    <w:rsid w:val="00040A04"/>
    <w:rsid w:val="00043A1A"/>
    <w:rsid w:val="000543E0"/>
    <w:rsid w:val="00067E3A"/>
    <w:rsid w:val="00077A5E"/>
    <w:rsid w:val="00081672"/>
    <w:rsid w:val="0009109F"/>
    <w:rsid w:val="000A2C48"/>
    <w:rsid w:val="000B61FC"/>
    <w:rsid w:val="000C0932"/>
    <w:rsid w:val="000C30C4"/>
    <w:rsid w:val="000C6A6D"/>
    <w:rsid w:val="000D6C1C"/>
    <w:rsid w:val="000E2E6C"/>
    <w:rsid w:val="000E4B7B"/>
    <w:rsid w:val="000E76F1"/>
    <w:rsid w:val="000F172B"/>
    <w:rsid w:val="000F5337"/>
    <w:rsid w:val="00112392"/>
    <w:rsid w:val="00114594"/>
    <w:rsid w:val="0012123E"/>
    <w:rsid w:val="00121514"/>
    <w:rsid w:val="00126020"/>
    <w:rsid w:val="001301D0"/>
    <w:rsid w:val="00132640"/>
    <w:rsid w:val="00133CAA"/>
    <w:rsid w:val="00133FD8"/>
    <w:rsid w:val="00134413"/>
    <w:rsid w:val="00134953"/>
    <w:rsid w:val="00140776"/>
    <w:rsid w:val="00150B26"/>
    <w:rsid w:val="001764C1"/>
    <w:rsid w:val="001942BD"/>
    <w:rsid w:val="00196DED"/>
    <w:rsid w:val="001A2C7D"/>
    <w:rsid w:val="001A7653"/>
    <w:rsid w:val="001B14A9"/>
    <w:rsid w:val="001B4571"/>
    <w:rsid w:val="001C5162"/>
    <w:rsid w:val="001C5A14"/>
    <w:rsid w:val="001D237A"/>
    <w:rsid w:val="001E2498"/>
    <w:rsid w:val="001E3716"/>
    <w:rsid w:val="001E3AA5"/>
    <w:rsid w:val="00217B99"/>
    <w:rsid w:val="00224759"/>
    <w:rsid w:val="00236A42"/>
    <w:rsid w:val="00240715"/>
    <w:rsid w:val="00243DDD"/>
    <w:rsid w:val="002566E8"/>
    <w:rsid w:val="002570EF"/>
    <w:rsid w:val="00263560"/>
    <w:rsid w:val="00265257"/>
    <w:rsid w:val="0027216B"/>
    <w:rsid w:val="00280CDF"/>
    <w:rsid w:val="00284ABE"/>
    <w:rsid w:val="002A64E1"/>
    <w:rsid w:val="002B61A6"/>
    <w:rsid w:val="002C3786"/>
    <w:rsid w:val="002D1695"/>
    <w:rsid w:val="002D7F02"/>
    <w:rsid w:val="002E0107"/>
    <w:rsid w:val="002F5C2E"/>
    <w:rsid w:val="0030018F"/>
    <w:rsid w:val="00303155"/>
    <w:rsid w:val="00323AB9"/>
    <w:rsid w:val="00333439"/>
    <w:rsid w:val="00356996"/>
    <w:rsid w:val="00357312"/>
    <w:rsid w:val="00364324"/>
    <w:rsid w:val="00381FE7"/>
    <w:rsid w:val="0038256C"/>
    <w:rsid w:val="00382EA1"/>
    <w:rsid w:val="0039070C"/>
    <w:rsid w:val="003907C2"/>
    <w:rsid w:val="00391457"/>
    <w:rsid w:val="00391952"/>
    <w:rsid w:val="00391D9B"/>
    <w:rsid w:val="00394C92"/>
    <w:rsid w:val="00396E6F"/>
    <w:rsid w:val="003A4DE4"/>
    <w:rsid w:val="003B2A84"/>
    <w:rsid w:val="003B6ED5"/>
    <w:rsid w:val="003B7503"/>
    <w:rsid w:val="003C358E"/>
    <w:rsid w:val="003C4832"/>
    <w:rsid w:val="003E4B4A"/>
    <w:rsid w:val="003F747B"/>
    <w:rsid w:val="00403CFF"/>
    <w:rsid w:val="00417608"/>
    <w:rsid w:val="00417DEF"/>
    <w:rsid w:val="00421EF3"/>
    <w:rsid w:val="00424C2A"/>
    <w:rsid w:val="00432956"/>
    <w:rsid w:val="00437166"/>
    <w:rsid w:val="00437ED8"/>
    <w:rsid w:val="00457435"/>
    <w:rsid w:val="00464909"/>
    <w:rsid w:val="0046535D"/>
    <w:rsid w:val="004766E6"/>
    <w:rsid w:val="0047722A"/>
    <w:rsid w:val="00495E49"/>
    <w:rsid w:val="004A3A5B"/>
    <w:rsid w:val="004B1F38"/>
    <w:rsid w:val="004B456A"/>
    <w:rsid w:val="004B65E5"/>
    <w:rsid w:val="004B7B73"/>
    <w:rsid w:val="004D221F"/>
    <w:rsid w:val="004D7A7A"/>
    <w:rsid w:val="004E3D3A"/>
    <w:rsid w:val="004E7FC1"/>
    <w:rsid w:val="004F09CD"/>
    <w:rsid w:val="00502870"/>
    <w:rsid w:val="00506861"/>
    <w:rsid w:val="0051103E"/>
    <w:rsid w:val="0052090E"/>
    <w:rsid w:val="00525AE4"/>
    <w:rsid w:val="00530F01"/>
    <w:rsid w:val="00532E0F"/>
    <w:rsid w:val="00537E46"/>
    <w:rsid w:val="00543970"/>
    <w:rsid w:val="00550CCC"/>
    <w:rsid w:val="00550FC7"/>
    <w:rsid w:val="005522D1"/>
    <w:rsid w:val="005730FC"/>
    <w:rsid w:val="00577CEF"/>
    <w:rsid w:val="0058076E"/>
    <w:rsid w:val="00582107"/>
    <w:rsid w:val="005823CB"/>
    <w:rsid w:val="00583EBB"/>
    <w:rsid w:val="005A02CC"/>
    <w:rsid w:val="005A3E42"/>
    <w:rsid w:val="005B0FF9"/>
    <w:rsid w:val="005C3FB8"/>
    <w:rsid w:val="005C7276"/>
    <w:rsid w:val="005C7394"/>
    <w:rsid w:val="005D484A"/>
    <w:rsid w:val="005E00CF"/>
    <w:rsid w:val="005E41DE"/>
    <w:rsid w:val="005E6338"/>
    <w:rsid w:val="005F3D2C"/>
    <w:rsid w:val="005F4B87"/>
    <w:rsid w:val="00601300"/>
    <w:rsid w:val="00622FF4"/>
    <w:rsid w:val="00623944"/>
    <w:rsid w:val="00625CB4"/>
    <w:rsid w:val="00642806"/>
    <w:rsid w:val="00651D6B"/>
    <w:rsid w:val="006543AC"/>
    <w:rsid w:val="00654730"/>
    <w:rsid w:val="00665B39"/>
    <w:rsid w:val="00665D35"/>
    <w:rsid w:val="0067435F"/>
    <w:rsid w:val="0067604F"/>
    <w:rsid w:val="00680A44"/>
    <w:rsid w:val="006870E9"/>
    <w:rsid w:val="006929A2"/>
    <w:rsid w:val="006979AA"/>
    <w:rsid w:val="006A646E"/>
    <w:rsid w:val="006C5BED"/>
    <w:rsid w:val="006C63FE"/>
    <w:rsid w:val="006D308E"/>
    <w:rsid w:val="006D6388"/>
    <w:rsid w:val="006E01FA"/>
    <w:rsid w:val="006E5D71"/>
    <w:rsid w:val="006F70BD"/>
    <w:rsid w:val="007008C4"/>
    <w:rsid w:val="00714AB5"/>
    <w:rsid w:val="00727A83"/>
    <w:rsid w:val="007403D3"/>
    <w:rsid w:val="007417BC"/>
    <w:rsid w:val="00743213"/>
    <w:rsid w:val="00752D95"/>
    <w:rsid w:val="0075575B"/>
    <w:rsid w:val="00767678"/>
    <w:rsid w:val="007706E2"/>
    <w:rsid w:val="00772429"/>
    <w:rsid w:val="007815E3"/>
    <w:rsid w:val="00785072"/>
    <w:rsid w:val="00795E59"/>
    <w:rsid w:val="007B314E"/>
    <w:rsid w:val="007B5DE9"/>
    <w:rsid w:val="007B6D9A"/>
    <w:rsid w:val="007C5901"/>
    <w:rsid w:val="007D328D"/>
    <w:rsid w:val="007D4389"/>
    <w:rsid w:val="007E16D8"/>
    <w:rsid w:val="007F25DF"/>
    <w:rsid w:val="007F4DF5"/>
    <w:rsid w:val="00803915"/>
    <w:rsid w:val="00814942"/>
    <w:rsid w:val="00820403"/>
    <w:rsid w:val="00821F34"/>
    <w:rsid w:val="00825D37"/>
    <w:rsid w:val="00833678"/>
    <w:rsid w:val="00834DA0"/>
    <w:rsid w:val="00834E17"/>
    <w:rsid w:val="00840405"/>
    <w:rsid w:val="00845692"/>
    <w:rsid w:val="00857639"/>
    <w:rsid w:val="00866801"/>
    <w:rsid w:val="00892A21"/>
    <w:rsid w:val="00893D5A"/>
    <w:rsid w:val="00894305"/>
    <w:rsid w:val="008A6D50"/>
    <w:rsid w:val="008B5C00"/>
    <w:rsid w:val="008B6964"/>
    <w:rsid w:val="008B6C95"/>
    <w:rsid w:val="008C4220"/>
    <w:rsid w:val="008C6140"/>
    <w:rsid w:val="008D6F6F"/>
    <w:rsid w:val="009378E6"/>
    <w:rsid w:val="009433D1"/>
    <w:rsid w:val="00943DE7"/>
    <w:rsid w:val="00953DF3"/>
    <w:rsid w:val="00955D76"/>
    <w:rsid w:val="00961523"/>
    <w:rsid w:val="00962E1E"/>
    <w:rsid w:val="009656E2"/>
    <w:rsid w:val="009672A2"/>
    <w:rsid w:val="00976CC6"/>
    <w:rsid w:val="00981055"/>
    <w:rsid w:val="00987706"/>
    <w:rsid w:val="009938B8"/>
    <w:rsid w:val="00996259"/>
    <w:rsid w:val="009971A3"/>
    <w:rsid w:val="009C4CE3"/>
    <w:rsid w:val="009C52C0"/>
    <w:rsid w:val="009C67BB"/>
    <w:rsid w:val="009C6BFB"/>
    <w:rsid w:val="009D29C8"/>
    <w:rsid w:val="009D7785"/>
    <w:rsid w:val="009F09CD"/>
    <w:rsid w:val="009F1BF7"/>
    <w:rsid w:val="009F3A08"/>
    <w:rsid w:val="009F6CA4"/>
    <w:rsid w:val="00A03B5F"/>
    <w:rsid w:val="00A15A6B"/>
    <w:rsid w:val="00A17F21"/>
    <w:rsid w:val="00A304BB"/>
    <w:rsid w:val="00A33603"/>
    <w:rsid w:val="00A61F86"/>
    <w:rsid w:val="00A640EF"/>
    <w:rsid w:val="00A7038B"/>
    <w:rsid w:val="00A7120D"/>
    <w:rsid w:val="00A75DF2"/>
    <w:rsid w:val="00A77A05"/>
    <w:rsid w:val="00A87440"/>
    <w:rsid w:val="00A9009C"/>
    <w:rsid w:val="00A94DAA"/>
    <w:rsid w:val="00AA0CCD"/>
    <w:rsid w:val="00AA1A64"/>
    <w:rsid w:val="00AB3E5F"/>
    <w:rsid w:val="00AC17E9"/>
    <w:rsid w:val="00AD07F8"/>
    <w:rsid w:val="00AD6891"/>
    <w:rsid w:val="00AE472E"/>
    <w:rsid w:val="00AF626B"/>
    <w:rsid w:val="00B00EE7"/>
    <w:rsid w:val="00B01B39"/>
    <w:rsid w:val="00B07D68"/>
    <w:rsid w:val="00B11203"/>
    <w:rsid w:val="00B15CAE"/>
    <w:rsid w:val="00B15EE2"/>
    <w:rsid w:val="00B228A1"/>
    <w:rsid w:val="00B22B15"/>
    <w:rsid w:val="00B32B5E"/>
    <w:rsid w:val="00B421B8"/>
    <w:rsid w:val="00B47854"/>
    <w:rsid w:val="00B505F9"/>
    <w:rsid w:val="00B60469"/>
    <w:rsid w:val="00B66E92"/>
    <w:rsid w:val="00B81FC5"/>
    <w:rsid w:val="00B86566"/>
    <w:rsid w:val="00B93FFC"/>
    <w:rsid w:val="00B971DB"/>
    <w:rsid w:val="00BA7B07"/>
    <w:rsid w:val="00BB6B99"/>
    <w:rsid w:val="00BC2360"/>
    <w:rsid w:val="00BC495C"/>
    <w:rsid w:val="00BC6130"/>
    <w:rsid w:val="00BD3B4B"/>
    <w:rsid w:val="00BD448E"/>
    <w:rsid w:val="00BD677A"/>
    <w:rsid w:val="00BD6C7A"/>
    <w:rsid w:val="00BE3E6A"/>
    <w:rsid w:val="00BF2F5D"/>
    <w:rsid w:val="00C10006"/>
    <w:rsid w:val="00C15198"/>
    <w:rsid w:val="00C163AF"/>
    <w:rsid w:val="00C306DD"/>
    <w:rsid w:val="00C3552A"/>
    <w:rsid w:val="00C364B8"/>
    <w:rsid w:val="00C3746D"/>
    <w:rsid w:val="00C4030F"/>
    <w:rsid w:val="00C42ACA"/>
    <w:rsid w:val="00C57DE8"/>
    <w:rsid w:val="00C601B4"/>
    <w:rsid w:val="00C61E1F"/>
    <w:rsid w:val="00C66383"/>
    <w:rsid w:val="00C700D4"/>
    <w:rsid w:val="00C70CA3"/>
    <w:rsid w:val="00C75E8F"/>
    <w:rsid w:val="00C76F44"/>
    <w:rsid w:val="00C85257"/>
    <w:rsid w:val="00C86173"/>
    <w:rsid w:val="00C91489"/>
    <w:rsid w:val="00C95144"/>
    <w:rsid w:val="00CB75BF"/>
    <w:rsid w:val="00CC1F69"/>
    <w:rsid w:val="00CD7EA5"/>
    <w:rsid w:val="00CE2815"/>
    <w:rsid w:val="00CE6A0A"/>
    <w:rsid w:val="00CF567B"/>
    <w:rsid w:val="00D065A0"/>
    <w:rsid w:val="00D1330B"/>
    <w:rsid w:val="00D33BEA"/>
    <w:rsid w:val="00D34622"/>
    <w:rsid w:val="00D36AFB"/>
    <w:rsid w:val="00D62352"/>
    <w:rsid w:val="00D66D8A"/>
    <w:rsid w:val="00D7191D"/>
    <w:rsid w:val="00D73AD2"/>
    <w:rsid w:val="00D8233C"/>
    <w:rsid w:val="00D82E13"/>
    <w:rsid w:val="00D83E8D"/>
    <w:rsid w:val="00D86B50"/>
    <w:rsid w:val="00D9353D"/>
    <w:rsid w:val="00D9623F"/>
    <w:rsid w:val="00DA1998"/>
    <w:rsid w:val="00DA1EA8"/>
    <w:rsid w:val="00DA32DE"/>
    <w:rsid w:val="00DA4789"/>
    <w:rsid w:val="00DB28E5"/>
    <w:rsid w:val="00DC314F"/>
    <w:rsid w:val="00DE60D6"/>
    <w:rsid w:val="00DF3180"/>
    <w:rsid w:val="00DF52B1"/>
    <w:rsid w:val="00E00475"/>
    <w:rsid w:val="00E05022"/>
    <w:rsid w:val="00E14574"/>
    <w:rsid w:val="00E749D3"/>
    <w:rsid w:val="00E77285"/>
    <w:rsid w:val="00E84120"/>
    <w:rsid w:val="00E87ED9"/>
    <w:rsid w:val="00E91920"/>
    <w:rsid w:val="00EB7F52"/>
    <w:rsid w:val="00EC37ED"/>
    <w:rsid w:val="00EC5D27"/>
    <w:rsid w:val="00ED0C10"/>
    <w:rsid w:val="00ED2298"/>
    <w:rsid w:val="00EE46B5"/>
    <w:rsid w:val="00EF463B"/>
    <w:rsid w:val="00F00DD4"/>
    <w:rsid w:val="00F0334F"/>
    <w:rsid w:val="00F21A7A"/>
    <w:rsid w:val="00F30BEF"/>
    <w:rsid w:val="00F32047"/>
    <w:rsid w:val="00F36B6A"/>
    <w:rsid w:val="00F41157"/>
    <w:rsid w:val="00F4581C"/>
    <w:rsid w:val="00F57E00"/>
    <w:rsid w:val="00F660C6"/>
    <w:rsid w:val="00F6774D"/>
    <w:rsid w:val="00F70BB7"/>
    <w:rsid w:val="00F71326"/>
    <w:rsid w:val="00F750C2"/>
    <w:rsid w:val="00F75A82"/>
    <w:rsid w:val="00F8139B"/>
    <w:rsid w:val="00F9070E"/>
    <w:rsid w:val="00FA0B94"/>
    <w:rsid w:val="00FB2A73"/>
    <w:rsid w:val="00FC281E"/>
    <w:rsid w:val="00FD5B76"/>
    <w:rsid w:val="00FE1A31"/>
    <w:rsid w:val="00FE518B"/>
    <w:rsid w:val="00FF45A1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C42FA"/>
  <w15:docId w15:val="{CDED5150-E429-4FDB-9A3E-F631DD1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5072"/>
    <w:pPr>
      <w:tabs>
        <w:tab w:val="left" w:pos="4320"/>
      </w:tabs>
      <w:ind w:firstLine="360"/>
    </w:pPr>
    <w:rPr>
      <w:sz w:val="22"/>
    </w:rPr>
  </w:style>
  <w:style w:type="paragraph" w:styleId="Heading1">
    <w:name w:val="heading 1"/>
    <w:basedOn w:val="Normal"/>
    <w:next w:val="Normal"/>
    <w:qFormat/>
    <w:rsid w:val="00543970"/>
    <w:pPr>
      <w:keepNext/>
      <w:pBdr>
        <w:bottom w:val="single" w:sz="18" w:space="1" w:color="000000"/>
      </w:pBdr>
      <w:tabs>
        <w:tab w:val="left" w:pos="8467"/>
      </w:tabs>
      <w:spacing w:before="240" w:after="120" w:line="440" w:lineRule="exact"/>
      <w:ind w:firstLine="0"/>
      <w:outlineLvl w:val="0"/>
    </w:pPr>
    <w:rPr>
      <w:rFonts w:ascii="Arial" w:hAnsi="Arial" w:cs="Arial"/>
      <w:b/>
      <w:kern w:val="28"/>
      <w:sz w:val="36"/>
    </w:rPr>
  </w:style>
  <w:style w:type="paragraph" w:styleId="Heading2">
    <w:name w:val="heading 2"/>
    <w:next w:val="Normalnon-indented"/>
    <w:autoRedefine/>
    <w:qFormat/>
    <w:rsid w:val="00357312"/>
    <w:pPr>
      <w:keepNext/>
      <w:pageBreakBefore/>
      <w:pBdr>
        <w:bottom w:val="single" w:sz="4" w:space="1" w:color="auto"/>
      </w:pBdr>
      <w:tabs>
        <w:tab w:val="right" w:pos="8460"/>
      </w:tabs>
      <w:spacing w:after="120"/>
      <w:outlineLvl w:val="1"/>
    </w:pPr>
    <w:rPr>
      <w:rFonts w:ascii="Arial" w:hAnsi="Arial"/>
      <w:b/>
      <w:noProof/>
      <w:sz w:val="28"/>
    </w:rPr>
  </w:style>
  <w:style w:type="paragraph" w:styleId="Heading3">
    <w:name w:val="heading 3"/>
    <w:next w:val="Normalnon-indented"/>
    <w:qFormat/>
    <w:pPr>
      <w:keepNext/>
      <w:pBdr>
        <w:bottom w:val="single" w:sz="4" w:space="1" w:color="auto"/>
      </w:pBdr>
      <w:spacing w:before="240" w:after="120"/>
      <w:outlineLvl w:val="2"/>
    </w:pPr>
    <w:rPr>
      <w:rFonts w:ascii="Arial" w:hAnsi="Arial"/>
      <w:b/>
      <w:noProof/>
      <w:sz w:val="28"/>
    </w:rPr>
  </w:style>
  <w:style w:type="paragraph" w:styleId="Heading4">
    <w:name w:val="heading 4"/>
    <w:basedOn w:val="Normal"/>
    <w:next w:val="Normal"/>
    <w:qFormat/>
    <w:rsid w:val="00C15198"/>
    <w:pPr>
      <w:keepNext/>
      <w:spacing w:before="120" w:after="60"/>
      <w:ind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porttitle">
    <w:name w:val="Report title"/>
    <w:basedOn w:val="Heading1"/>
    <w:pPr>
      <w:spacing w:before="0"/>
      <w:jc w:val="center"/>
    </w:pPr>
    <w:rPr>
      <w:sz w:val="40"/>
    </w:rPr>
  </w:style>
  <w:style w:type="paragraph" w:customStyle="1" w:styleId="Tabletext">
    <w:name w:val="Table text"/>
    <w:basedOn w:val="Normal"/>
    <w:autoRedefine/>
    <w:rsid w:val="00FC281E"/>
    <w:pPr>
      <w:tabs>
        <w:tab w:val="left" w:pos="3240"/>
        <w:tab w:val="left" w:pos="3402"/>
      </w:tabs>
      <w:spacing w:before="40" w:after="40"/>
      <w:ind w:left="-14" w:firstLine="0"/>
    </w:pPr>
    <w:rPr>
      <w:sz w:val="20"/>
    </w:rPr>
  </w:style>
  <w:style w:type="paragraph" w:customStyle="1" w:styleId="Tabletitle">
    <w:name w:val="Table title"/>
    <w:basedOn w:val="Normal"/>
    <w:next w:val="Tabletext"/>
    <w:autoRedefine/>
    <w:rsid w:val="00E05022"/>
    <w:pPr>
      <w:spacing w:before="40" w:after="40"/>
      <w:ind w:firstLine="0"/>
    </w:pPr>
    <w:rPr>
      <w:rFonts w:ascii="Arial" w:hAnsi="Arial"/>
      <w:b/>
      <w:sz w:val="20"/>
    </w:rPr>
  </w:style>
  <w:style w:type="paragraph" w:customStyle="1" w:styleId="Chaptertitle">
    <w:name w:val="Chapter title"/>
    <w:basedOn w:val="Normal"/>
    <w:next w:val="Normal"/>
    <w:rsid w:val="00543970"/>
    <w:pPr>
      <w:keepLines/>
      <w:pageBreakBefore/>
      <w:spacing w:after="120" w:line="480" w:lineRule="atLeast"/>
      <w:ind w:firstLine="0"/>
      <w:jc w:val="center"/>
    </w:pPr>
    <w:rPr>
      <w:rFonts w:ascii="Arial" w:hAnsi="Arial"/>
      <w:b/>
      <w:sz w:val="48"/>
      <w:szCs w:val="48"/>
    </w:rPr>
  </w:style>
  <w:style w:type="paragraph" w:styleId="BodyTextIndent">
    <w:name w:val="Body Text Indent"/>
    <w:basedOn w:val="Normal"/>
    <w:link w:val="BodyTextIndentChar"/>
  </w:style>
  <w:style w:type="paragraph" w:customStyle="1" w:styleId="Topicheading">
    <w:name w:val="Topic heading"/>
    <w:basedOn w:val="Normal"/>
    <w:next w:val="Normal"/>
    <w:autoRedefine/>
    <w:pPr>
      <w:keepNext/>
      <w:pageBreakBefore/>
      <w:pBdr>
        <w:bottom w:val="single" w:sz="4" w:space="1" w:color="auto"/>
      </w:pBdr>
      <w:ind w:firstLine="0"/>
    </w:pPr>
    <w:rPr>
      <w:rFonts w:ascii="Arial Black" w:hAnsi="Arial Black"/>
      <w:sz w:val="40"/>
    </w:rPr>
  </w:style>
  <w:style w:type="paragraph" w:customStyle="1" w:styleId="Figureheading">
    <w:name w:val="Figure heading"/>
    <w:basedOn w:val="Normal"/>
    <w:autoRedefine/>
    <w:pPr>
      <w:keepNext/>
      <w:pBdr>
        <w:bottom w:val="single" w:sz="4" w:space="1" w:color="auto"/>
      </w:pBdr>
      <w:spacing w:before="120"/>
      <w:ind w:firstLine="0"/>
    </w:pPr>
    <w:rPr>
      <w:rFonts w:ascii="Arial" w:hAnsi="Arial"/>
      <w:b/>
      <w:sz w:val="28"/>
    </w:rPr>
  </w:style>
  <w:style w:type="paragraph" w:customStyle="1" w:styleId="Figureheading1">
    <w:name w:val="Figure heading 1"/>
    <w:basedOn w:val="Figureheading"/>
    <w:autoRedefine/>
    <w:pPr>
      <w:pageBreakBefore/>
    </w:pPr>
  </w:style>
  <w:style w:type="paragraph" w:customStyle="1" w:styleId="Bulleteditem">
    <w:name w:val="Bulleted item"/>
    <w:basedOn w:val="Normal"/>
    <w:pPr>
      <w:numPr>
        <w:numId w:val="1"/>
      </w:numPr>
      <w:tabs>
        <w:tab w:val="clear" w:pos="360"/>
      </w:tabs>
      <w:ind w:left="1080" w:right="720"/>
    </w:pPr>
  </w:style>
  <w:style w:type="character" w:styleId="Hyperlink">
    <w:name w:val="Hyperlink"/>
    <w:rsid w:val="007815E3"/>
    <w:rPr>
      <w:color w:val="0000FF"/>
      <w:u w:val="single"/>
    </w:rPr>
  </w:style>
  <w:style w:type="paragraph" w:customStyle="1" w:styleId="Exercisetext">
    <w:name w:val="Exercise text"/>
    <w:basedOn w:val="Exerciselist"/>
    <w:pPr>
      <w:tabs>
        <w:tab w:val="clear" w:pos="360"/>
      </w:tabs>
      <w:ind w:left="0" w:firstLine="0"/>
    </w:pPr>
  </w:style>
  <w:style w:type="paragraph" w:customStyle="1" w:styleId="Exerciselist">
    <w:name w:val="Exercise list"/>
    <w:basedOn w:val="Normalnon-indented"/>
    <w:pPr>
      <w:tabs>
        <w:tab w:val="num" w:pos="360"/>
      </w:tabs>
      <w:ind w:left="360" w:hanging="360"/>
    </w:pPr>
  </w:style>
  <w:style w:type="paragraph" w:customStyle="1" w:styleId="Normalnon-indented">
    <w:name w:val="Normal non-indented"/>
    <w:basedOn w:val="Normal"/>
    <w:next w:val="Normal"/>
    <w:link w:val="Normalnon-indentedChar"/>
    <w:rsid w:val="00543970"/>
    <w:pPr>
      <w:keepLines/>
      <w:ind w:firstLine="0"/>
    </w:pPr>
  </w:style>
  <w:style w:type="paragraph" w:customStyle="1" w:styleId="Figurebullet">
    <w:name w:val="Figure bullet"/>
    <w:basedOn w:val="Normal"/>
    <w:pPr>
      <w:tabs>
        <w:tab w:val="left" w:pos="2160"/>
      </w:tabs>
      <w:suppressAutoHyphens/>
      <w:spacing w:after="60" w:line="260" w:lineRule="exact"/>
      <w:ind w:left="360" w:right="360" w:hanging="360"/>
    </w:pPr>
    <w:rPr>
      <w:rFonts w:ascii="Times" w:hAnsi="Times"/>
      <w:spacing w:val="-2"/>
    </w:rPr>
  </w:style>
  <w:style w:type="paragraph" w:customStyle="1" w:styleId="Exerciseindented">
    <w:name w:val="Exercise indented"/>
    <w:basedOn w:val="Exerciselist"/>
    <w:pPr>
      <w:tabs>
        <w:tab w:val="clear" w:pos="360"/>
      </w:tabs>
      <w:ind w:firstLine="0"/>
    </w:pPr>
  </w:style>
  <w:style w:type="paragraph" w:customStyle="1" w:styleId="Question">
    <w:name w:val="Question"/>
    <w:basedOn w:val="Normal"/>
    <w:next w:val="Lead"/>
    <w:pPr>
      <w:numPr>
        <w:numId w:val="7"/>
      </w:numPr>
      <w:tabs>
        <w:tab w:val="clear" w:pos="360"/>
      </w:tabs>
      <w:spacing w:before="120"/>
      <w:ind w:left="1080"/>
    </w:pPr>
  </w:style>
  <w:style w:type="paragraph" w:customStyle="1" w:styleId="Lead">
    <w:name w:val="Lead"/>
    <w:basedOn w:val="Normal"/>
    <w:pPr>
      <w:numPr>
        <w:numId w:val="6"/>
      </w:numPr>
    </w:pPr>
  </w:style>
  <w:style w:type="paragraph" w:customStyle="1" w:styleId="Answer">
    <w:name w:val="Answer"/>
    <w:basedOn w:val="Normal"/>
    <w:pPr>
      <w:tabs>
        <w:tab w:val="num" w:pos="360"/>
      </w:tabs>
      <w:ind w:left="360" w:hanging="360"/>
    </w:pPr>
  </w:style>
  <w:style w:type="paragraph" w:customStyle="1" w:styleId="Figurelist">
    <w:name w:val="Figure list"/>
    <w:basedOn w:val="Normal"/>
    <w:pPr>
      <w:tabs>
        <w:tab w:val="num" w:pos="360"/>
      </w:tabs>
      <w:ind w:left="360" w:hanging="360"/>
    </w:pPr>
    <w:rPr>
      <w:sz w:val="40"/>
    </w:rPr>
  </w:style>
  <w:style w:type="paragraph" w:customStyle="1" w:styleId="Bulleted">
    <w:name w:val="Bulleted"/>
    <w:basedOn w:val="Normal"/>
    <w:pPr>
      <w:numPr>
        <w:numId w:val="8"/>
      </w:numPr>
      <w:spacing w:after="120"/>
    </w:pPr>
  </w:style>
  <w:style w:type="paragraph" w:customStyle="1" w:styleId="Apparatussubheading">
    <w:name w:val="Apparatus subheading"/>
    <w:basedOn w:val="Bulleteditem"/>
    <w:pPr>
      <w:numPr>
        <w:numId w:val="0"/>
      </w:numPr>
      <w:spacing w:before="120" w:after="80"/>
    </w:pPr>
    <w:rPr>
      <w:rFonts w:ascii="Arial" w:hAnsi="Arial"/>
      <w:b/>
      <w:sz w:val="24"/>
    </w:rPr>
  </w:style>
  <w:style w:type="paragraph" w:customStyle="1" w:styleId="Codeexample">
    <w:name w:val="Code example"/>
    <w:basedOn w:val="Normal"/>
    <w:rPr>
      <w:rFonts w:ascii="Courier New" w:hAnsi="Courier New"/>
      <w:b/>
      <w:sz w:val="20"/>
    </w:rPr>
  </w:style>
  <w:style w:type="paragraph" w:customStyle="1" w:styleId="Codelisting">
    <w:name w:val="Code listing"/>
    <w:basedOn w:val="Codeexample"/>
    <w:pPr>
      <w:tabs>
        <w:tab w:val="left" w:pos="2160"/>
        <w:tab w:val="left" w:pos="7380"/>
      </w:tabs>
      <w:suppressAutoHyphens/>
      <w:spacing w:line="210" w:lineRule="exact"/>
      <w:ind w:right="-720"/>
    </w:pPr>
    <w:rPr>
      <w:b w:val="0"/>
      <w:sz w:val="18"/>
    </w:rPr>
  </w:style>
  <w:style w:type="paragraph" w:customStyle="1" w:styleId="ProjHeading">
    <w:name w:val="Proj Heading"/>
    <w:basedOn w:val="Normal"/>
    <w:next w:val="Normal"/>
    <w:pPr>
      <w:keepNext/>
      <w:keepLines/>
      <w:pageBreakBefore/>
      <w:pBdr>
        <w:bottom w:val="single" w:sz="4" w:space="1" w:color="auto"/>
      </w:pBdr>
      <w:tabs>
        <w:tab w:val="left" w:pos="1800"/>
      </w:tabs>
      <w:spacing w:after="80"/>
      <w:ind w:left="1800" w:hanging="1800"/>
    </w:pPr>
    <w:rPr>
      <w:rFonts w:ascii="Arial" w:hAnsi="Arial"/>
      <w:b/>
      <w:kern w:val="28"/>
      <w:sz w:val="28"/>
    </w:rPr>
  </w:style>
  <w:style w:type="paragraph" w:customStyle="1" w:styleId="Code">
    <w:name w:val="Code"/>
    <w:basedOn w:val="Normal"/>
    <w:pPr>
      <w:ind w:left="360" w:firstLine="0"/>
    </w:pPr>
    <w:rPr>
      <w:rFonts w:ascii="Courier New" w:hAnsi="Courier New"/>
      <w:sz w:val="20"/>
    </w:rPr>
  </w:style>
  <w:style w:type="paragraph" w:customStyle="1" w:styleId="ProjHeading2">
    <w:name w:val="Proj Heading 2"/>
    <w:basedOn w:val="Normal"/>
    <w:autoRedefine/>
    <w:pPr>
      <w:keepNext/>
      <w:keepLines/>
      <w:spacing w:before="120" w:after="60"/>
      <w:ind w:firstLine="0"/>
    </w:pPr>
    <w:rPr>
      <w:rFonts w:ascii="Arial" w:hAnsi="Arial"/>
      <w:b/>
      <w:sz w:val="24"/>
    </w:rPr>
  </w:style>
  <w:style w:type="paragraph" w:customStyle="1" w:styleId="Codelistingsmall">
    <w:name w:val="Code listing small"/>
    <w:basedOn w:val="Codelisting"/>
    <w:pPr>
      <w:tabs>
        <w:tab w:val="clear" w:pos="2160"/>
        <w:tab w:val="clear" w:pos="7380"/>
        <w:tab w:val="left" w:pos="10260"/>
      </w:tabs>
    </w:pPr>
    <w:rPr>
      <w:b/>
      <w:sz w:val="24"/>
    </w:rPr>
  </w:style>
  <w:style w:type="paragraph" w:customStyle="1" w:styleId="Screenlisting">
    <w:name w:val="Screen listing"/>
    <w:basedOn w:val="Normal"/>
    <w:pPr>
      <w:tabs>
        <w:tab w:val="left" w:pos="10260"/>
      </w:tabs>
      <w:suppressAutoHyphens/>
      <w:ind w:firstLine="0"/>
      <w:outlineLvl w:val="0"/>
    </w:pPr>
    <w:rPr>
      <w:rFonts w:ascii="Courier New" w:hAnsi="Courier New"/>
      <w:b/>
      <w:sz w:val="24"/>
    </w:rPr>
  </w:style>
  <w:style w:type="paragraph" w:styleId="TOC2">
    <w:name w:val="toc 2"/>
    <w:basedOn w:val="Normal"/>
    <w:next w:val="Normal"/>
    <w:autoRedefine/>
    <w:uiPriority w:val="39"/>
    <w:rsid w:val="00196DED"/>
    <w:pPr>
      <w:tabs>
        <w:tab w:val="right" w:leader="dot" w:pos="7910"/>
      </w:tabs>
      <w:ind w:left="2880" w:firstLine="0"/>
    </w:pPr>
    <w:rPr>
      <w:noProof/>
      <w:sz w:val="20"/>
    </w:rPr>
  </w:style>
  <w:style w:type="paragraph" w:customStyle="1" w:styleId="ProjHeading3">
    <w:name w:val="Proj Heading 3"/>
    <w:basedOn w:val="Normal"/>
    <w:next w:val="Normal"/>
    <w:autoRedefine/>
    <w:pPr>
      <w:keepNext/>
      <w:pageBreakBefore/>
      <w:ind w:left="1800" w:hanging="1800"/>
    </w:pPr>
    <w:rPr>
      <w:rFonts w:ascii="Arial" w:hAnsi="Arial"/>
      <w:b/>
      <w:sz w:val="28"/>
    </w:rPr>
  </w:style>
  <w:style w:type="paragraph" w:customStyle="1" w:styleId="Figurescreen">
    <w:name w:val="Figure screen"/>
    <w:basedOn w:val="Normal"/>
    <w:next w:val="Normal"/>
    <w:autoRedefine/>
    <w:pPr>
      <w:ind w:firstLine="0"/>
    </w:pPr>
  </w:style>
  <w:style w:type="paragraph" w:styleId="TOC1">
    <w:name w:val="toc 1"/>
    <w:next w:val="Normal"/>
    <w:autoRedefine/>
    <w:uiPriority w:val="39"/>
    <w:rsid w:val="00D9623F"/>
    <w:pPr>
      <w:tabs>
        <w:tab w:val="right" w:leader="dot" w:pos="7910"/>
      </w:tabs>
      <w:spacing w:before="120"/>
      <w:ind w:left="2160"/>
    </w:pPr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D9623F"/>
    <w:pPr>
      <w:tabs>
        <w:tab w:val="clear" w:pos="4320"/>
        <w:tab w:val="right" w:leader="dot" w:pos="7910"/>
      </w:tabs>
      <w:ind w:left="2160" w:firstLine="0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Author">
    <w:name w:val="Author"/>
    <w:basedOn w:val="Normal"/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Address">
    <w:name w:val="Address"/>
    <w:basedOn w:val="Heading5"/>
  </w:style>
  <w:style w:type="paragraph" w:customStyle="1" w:styleId="MMA">
    <w:name w:val="MMA"/>
    <w:basedOn w:val="Normal"/>
  </w:style>
  <w:style w:type="paragraph" w:customStyle="1" w:styleId="Credits">
    <w:name w:val="Credits"/>
    <w:basedOn w:val="Normal"/>
    <w:pPr>
      <w:tabs>
        <w:tab w:val="left" w:pos="1872"/>
      </w:tabs>
    </w:pPr>
    <w:rPr>
      <w:b/>
      <w:sz w:val="24"/>
    </w:rPr>
  </w:style>
  <w:style w:type="paragraph" w:styleId="BodyText">
    <w:name w:val="Body Text"/>
    <w:basedOn w:val="Normal"/>
    <w:link w:val="BodyTextChar"/>
  </w:style>
  <w:style w:type="paragraph" w:customStyle="1" w:styleId="Contents">
    <w:name w:val="Contents"/>
    <w:basedOn w:val="Heading1"/>
  </w:style>
  <w:style w:type="paragraph" w:customStyle="1" w:styleId="Signatures">
    <w:name w:val="Signatures"/>
    <w:basedOn w:val="Normal"/>
  </w:style>
  <w:style w:type="paragraph" w:customStyle="1" w:styleId="Projectheading1">
    <w:name w:val="Project heading 1"/>
    <w:pPr>
      <w:pageBreakBefore/>
      <w:spacing w:after="240"/>
      <w:ind w:left="1800" w:hanging="1800"/>
    </w:pPr>
    <w:rPr>
      <w:rFonts w:ascii="Arial" w:hAnsi="Arial"/>
      <w:b/>
      <w:noProof/>
      <w:sz w:val="28"/>
    </w:rPr>
  </w:style>
  <w:style w:type="paragraph" w:customStyle="1" w:styleId="Projectheading2">
    <w:name w:val="Project heading 2"/>
    <w:pPr>
      <w:spacing w:after="120"/>
    </w:pPr>
    <w:rPr>
      <w:rFonts w:ascii="Arial" w:hAnsi="Arial"/>
      <w:b/>
      <w:noProof/>
      <w:sz w:val="24"/>
    </w:rPr>
  </w:style>
  <w:style w:type="paragraph" w:customStyle="1" w:styleId="Letter">
    <w:name w:val="Letter"/>
    <w:pPr>
      <w:spacing w:after="120"/>
      <w:ind w:right="720" w:firstLine="360"/>
    </w:pPr>
    <w:rPr>
      <w:noProof/>
      <w:sz w:val="24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rmalnon-indentedChar">
    <w:name w:val="Normal non-indented Char"/>
    <w:link w:val="Normalnon-indented"/>
    <w:rsid w:val="00743213"/>
    <w:rPr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A336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942BD"/>
    <w:pPr>
      <w:tabs>
        <w:tab w:val="clear" w:pos="4320"/>
      </w:tabs>
      <w:spacing w:before="100" w:beforeAutospacing="1" w:after="100" w:afterAutospacing="1"/>
      <w:ind w:firstLine="0"/>
    </w:pPr>
    <w:rPr>
      <w:rFonts w:ascii="Arial" w:hAnsi="Arial" w:cs="Arial"/>
      <w:color w:val="000000"/>
      <w:sz w:val="18"/>
      <w:szCs w:val="18"/>
    </w:rPr>
  </w:style>
  <w:style w:type="paragraph" w:customStyle="1" w:styleId="Company">
    <w:name w:val="Company"/>
    <w:basedOn w:val="Normal"/>
    <w:rsid w:val="00502870"/>
    <w:pPr>
      <w:tabs>
        <w:tab w:val="clear" w:pos="4320"/>
        <w:tab w:val="left" w:pos="3420"/>
      </w:tabs>
      <w:spacing w:before="3360" w:after="60" w:line="288" w:lineRule="atLeast"/>
      <w:ind w:right="1440" w:firstLine="0"/>
    </w:pPr>
    <w:rPr>
      <w:rFonts w:ascii="Arial" w:hAnsi="Arial"/>
      <w:b/>
      <w:snapToGrid w:val="0"/>
      <w:sz w:val="28"/>
    </w:rPr>
  </w:style>
  <w:style w:type="paragraph" w:customStyle="1" w:styleId="Normalcode">
    <w:name w:val="Normal code"/>
    <w:next w:val="Normalnon-indented"/>
    <w:qFormat/>
    <w:rsid w:val="00FE1A31"/>
    <w:pPr>
      <w:spacing w:before="120" w:after="120"/>
      <w:ind w:left="360"/>
    </w:pPr>
    <w:rPr>
      <w:rFonts w:ascii="Courier New" w:hAnsi="Courier New" w:cs="Courier New"/>
      <w:b/>
      <w:sz w:val="18"/>
      <w:szCs w:val="18"/>
    </w:rPr>
  </w:style>
  <w:style w:type="paragraph" w:customStyle="1" w:styleId="Numbered">
    <w:name w:val="Numbered"/>
    <w:basedOn w:val="Normal"/>
    <w:rsid w:val="00134413"/>
    <w:pPr>
      <w:numPr>
        <w:numId w:val="20"/>
      </w:numPr>
      <w:tabs>
        <w:tab w:val="clear" w:pos="4320"/>
      </w:tabs>
      <w:spacing w:after="120"/>
    </w:pPr>
  </w:style>
  <w:style w:type="character" w:customStyle="1" w:styleId="BodyTextChar">
    <w:name w:val="Body Text Char"/>
    <w:basedOn w:val="DefaultParagraphFont"/>
    <w:link w:val="BodyText"/>
    <w:rsid w:val="00785072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85072"/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A0B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urachForInstructors.com" TargetMode="External"/><Relationship Id="rId2" Type="http://schemas.openxmlformats.org/officeDocument/2006/relationships/hyperlink" Target="mailto:murachbooks@murach.com" TargetMode="External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UTLI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00FFC-DA66-4C57-8412-D05C4138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OUTLINE.DOT</Template>
  <TotalTime>94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Garvin</vt:lpstr>
    </vt:vector>
  </TitlesOfParts>
  <Company>Mike Murach &amp; Associates, Inc</Company>
  <LinksUpToDate>false</LinksUpToDate>
  <CharactersWithSpaces>1773</CharactersWithSpaces>
  <SharedDoc>false</SharedDoc>
  <HLinks>
    <vt:vector size="12" baseType="variant">
      <vt:variant>
        <vt:i4>3735586</vt:i4>
      </vt:variant>
      <vt:variant>
        <vt:i4>9</vt:i4>
      </vt:variant>
      <vt:variant>
        <vt:i4>0</vt:i4>
      </vt:variant>
      <vt:variant>
        <vt:i4>5</vt:i4>
      </vt:variant>
      <vt:variant>
        <vt:lpwstr>http://www.murach.com/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mailto:murachbooks@murach.com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Instructor's Summary</dc:title>
  <dc:creator>Mike Murach</dc:creator>
  <cp:lastModifiedBy>Anne Boehm</cp:lastModifiedBy>
  <cp:revision>12</cp:revision>
  <cp:lastPrinted>2021-08-11T19:14:00Z</cp:lastPrinted>
  <dcterms:created xsi:type="dcterms:W3CDTF">2018-03-07T22:21:00Z</dcterms:created>
  <dcterms:modified xsi:type="dcterms:W3CDTF">2021-08-11T19:15:00Z</dcterms:modified>
</cp:coreProperties>
</file>