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8200629"/>
        <w:docPartObj>
          <w:docPartGallery w:val="Cover Pages"/>
          <w:docPartUnique/>
        </w:docPartObj>
      </w:sdtPr>
      <w:sdtContent>
        <w:p w14:paraId="25478797" w14:textId="045F2C05" w:rsidR="00E747F8" w:rsidRDefault="00E747F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2972D0" wp14:editId="05266FEE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133798B" w14:textId="2840BDBF" w:rsidR="00E747F8" w:rsidRDefault="00E747F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Tingwei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Dong</w:t>
                                    </w:r>
                                  </w:p>
                                </w:sdtContent>
                              </w:sdt>
                              <w:p w14:paraId="0ECAAE94" w14:textId="0EA87CFE" w:rsidR="00E747F8" w:rsidRDefault="00E747F8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487269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300525329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972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133798B" w14:textId="2840BDBF" w:rsidR="00E747F8" w:rsidRDefault="00E747F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Tingwei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Dong</w:t>
                              </w:r>
                            </w:p>
                          </w:sdtContent>
                        </w:sdt>
                        <w:p w14:paraId="0ECAAE94" w14:textId="0EA87CFE" w:rsidR="00E747F8" w:rsidRDefault="00E747F8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487269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300525329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EA0B330" wp14:editId="6606F4F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A38709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F11208" wp14:editId="424D965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5F154FF" w14:textId="77F63FF5" w:rsidR="00E747F8" w:rsidRDefault="00E747F8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COMP309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06569AB3" w14:textId="13BEC0FB" w:rsidR="00E747F8" w:rsidRDefault="00E747F8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Assignment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F11208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5F154FF" w14:textId="77F63FF5" w:rsidR="00E747F8" w:rsidRDefault="00E747F8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COMP309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06569AB3" w14:textId="13BEC0FB" w:rsidR="00E747F8" w:rsidRDefault="00E747F8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Assignment 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050AB0" w14:textId="3B06FB54" w:rsidR="00E747F8" w:rsidRDefault="00E747F8">
          <w:r>
            <w:br w:type="page"/>
          </w:r>
        </w:p>
      </w:sdtContent>
    </w:sdt>
    <w:p w14:paraId="31B451B6" w14:textId="6FB0A70A" w:rsidR="00DF4CD7" w:rsidRDefault="001F4FF1" w:rsidP="00D069C2">
      <w:pPr>
        <w:pStyle w:val="Heading1"/>
      </w:pPr>
      <w:r w:rsidRPr="001F4FF1">
        <w:lastRenderedPageBreak/>
        <w:t>Exploring and understanding the Data</w:t>
      </w:r>
    </w:p>
    <w:p w14:paraId="38B8A421" w14:textId="67C24527" w:rsidR="002977EF" w:rsidRDefault="002977EF" w:rsidP="002977EF">
      <w:pPr>
        <w:pStyle w:val="Heading2"/>
      </w:pPr>
      <w:r>
        <w:t>Important patterns 1</w:t>
      </w:r>
    </w:p>
    <w:p w14:paraId="22E3E95F" w14:textId="5D1367FC" w:rsidR="00B57C6C" w:rsidRDefault="00B57C6C" w:rsidP="00B57C6C">
      <w:r>
        <w:t xml:space="preserve">We have </w:t>
      </w:r>
      <w:r w:rsidR="00CB28FB">
        <w:t>four</w:t>
      </w:r>
      <w:r>
        <w:t xml:space="preserve"> large correlations:</w:t>
      </w:r>
    </w:p>
    <w:p w14:paraId="2418C4E2" w14:textId="40AE10F4" w:rsidR="00B57C6C" w:rsidRDefault="00B57C6C" w:rsidP="00B57C6C">
      <w:r>
        <w:t>energy - loudness: 0.743329</w:t>
      </w:r>
    </w:p>
    <w:p w14:paraId="6761AE33" w14:textId="175AE82B" w:rsidR="00B57C6C" w:rsidRPr="00B57C6C" w:rsidRDefault="00B57C6C" w:rsidP="00B57C6C">
      <w:r>
        <w:t>liveness</w:t>
      </w:r>
      <w:r w:rsidR="00011C1E">
        <w:t xml:space="preserve"> </w:t>
      </w:r>
      <w:r>
        <w:t>-</w:t>
      </w:r>
      <w:r w:rsidR="00011C1E">
        <w:t xml:space="preserve"> </w:t>
      </w:r>
      <w:r>
        <w:t>speechiness: 0.638230</w:t>
      </w:r>
    </w:p>
    <w:p w14:paraId="37E9FD71" w14:textId="77777777" w:rsidR="00EA572F" w:rsidRDefault="00EA572F" w:rsidP="00EA572F">
      <w:proofErr w:type="spellStart"/>
      <w:r>
        <w:t>acousticness</w:t>
      </w:r>
      <w:proofErr w:type="spellEnd"/>
      <w:r>
        <w:t xml:space="preserve"> - loudness: -0.612320</w:t>
      </w:r>
    </w:p>
    <w:p w14:paraId="26ACADD8" w14:textId="77777777" w:rsidR="00EA572F" w:rsidRDefault="00EA572F" w:rsidP="00EA572F">
      <w:proofErr w:type="spellStart"/>
      <w:r>
        <w:t>acousticness</w:t>
      </w:r>
      <w:proofErr w:type="spellEnd"/>
      <w:r>
        <w:t xml:space="preserve"> - energy: -0.601454</w:t>
      </w:r>
    </w:p>
    <w:p w14:paraId="4996107C" w14:textId="77777777" w:rsidR="00EA572F" w:rsidRDefault="00EA572F" w:rsidP="00EA572F">
      <w:r>
        <w:t xml:space="preserve">    </w:t>
      </w:r>
    </w:p>
    <w:p w14:paraId="5D7F6F68" w14:textId="41BCFC7F" w:rsidR="00EA572F" w:rsidRDefault="00B57C6C" w:rsidP="00B57C6C">
      <w:r>
        <w:t xml:space="preserve">We need to consider the effect of multicollinearity, </w:t>
      </w:r>
      <w:r w:rsidR="00CB28FB">
        <w:t>which</w:t>
      </w:r>
      <w:r>
        <w:t xml:space="preserve"> can help</w:t>
      </w:r>
      <w:r w:rsidR="00EA572F">
        <w:t xml:space="preserve"> in feature selection</w:t>
      </w:r>
      <w:r>
        <w:t>.</w:t>
      </w:r>
    </w:p>
    <w:p w14:paraId="012A2EAB" w14:textId="0AAA33BD" w:rsidR="00EA572F" w:rsidRPr="00EA572F" w:rsidRDefault="00EA572F" w:rsidP="00EA572F">
      <w:r>
        <w:t>Features with high correlation are more linearly dependent and hence have almost the same effect on the dependent variable.</w:t>
      </w:r>
    </w:p>
    <w:p w14:paraId="4C07DC7D" w14:textId="77777777" w:rsidR="0098365D" w:rsidRPr="0098365D" w:rsidRDefault="0098365D" w:rsidP="0098365D"/>
    <w:p w14:paraId="59204296" w14:textId="54C6F754" w:rsidR="002977EF" w:rsidRDefault="002977EF" w:rsidP="002977EF">
      <w:pPr>
        <w:pStyle w:val="Heading2"/>
      </w:pPr>
      <w:r>
        <w:t>Important patterns 2</w:t>
      </w:r>
    </w:p>
    <w:p w14:paraId="700B2CDA" w14:textId="50599812" w:rsidR="00EE0034" w:rsidRDefault="00EE0034" w:rsidP="00EE0034">
      <w:r>
        <w:t xml:space="preserve">Although the </w:t>
      </w:r>
      <w:r w:rsidRPr="00EE0034">
        <w:t>training.info()</w:t>
      </w:r>
      <w:r>
        <w:t xml:space="preserve"> output shows </w:t>
      </w:r>
      <w:r w:rsidR="003034AF">
        <w:t>no</w:t>
      </w:r>
      <w:r>
        <w:t xml:space="preserve"> missing values in the dataset, I found out the missing values have different names instead of empty cells or </w:t>
      </w:r>
      <w:proofErr w:type="spellStart"/>
      <w:r>
        <w:t>NaN</w:t>
      </w:r>
      <w:proofErr w:type="spellEnd"/>
      <w:r>
        <w:t xml:space="preserve"> values.</w:t>
      </w:r>
    </w:p>
    <w:p w14:paraId="18140E5E" w14:textId="77777777" w:rsidR="00EE0034" w:rsidRPr="00EE0034" w:rsidRDefault="00EE0034" w:rsidP="00EE0034"/>
    <w:p w14:paraId="0FD642AD" w14:textId="77777777" w:rsidR="00EE0034" w:rsidRDefault="00EE0034" w:rsidP="00EE0034">
      <w:pPr>
        <w:pStyle w:val="ListParagraph"/>
        <w:numPr>
          <w:ilvl w:val="0"/>
          <w:numId w:val="2"/>
        </w:numPr>
      </w:pPr>
      <w:r>
        <w:t>For the variable artist_name: the missing values are 'empty_field'.</w:t>
      </w:r>
    </w:p>
    <w:p w14:paraId="3B83B064" w14:textId="1B53A21E" w:rsidR="00EE0034" w:rsidRDefault="00EE0034" w:rsidP="00EE0034">
      <w:pPr>
        <w:pStyle w:val="ListParagraph"/>
        <w:numPr>
          <w:ilvl w:val="0"/>
          <w:numId w:val="2"/>
        </w:numPr>
      </w:pPr>
      <w:r>
        <w:t xml:space="preserve">For the variable tempo: the missing values are </w:t>
      </w:r>
      <w:r w:rsidR="003034AF">
        <w:t>‘</w:t>
      </w:r>
      <w:r>
        <w:t>?</w:t>
      </w:r>
      <w:r w:rsidR="003034AF">
        <w:t>’</w:t>
      </w:r>
      <w:r w:rsidR="00CB28FB">
        <w:t xml:space="preserve">. </w:t>
      </w:r>
      <w:r w:rsidR="003034AF">
        <w:t>That’s</w:t>
      </w:r>
      <w:r>
        <w:t xml:space="preserve"> why it is treated as </w:t>
      </w:r>
      <w:r w:rsidR="00CB28FB">
        <w:t xml:space="preserve">an </w:t>
      </w:r>
      <w:r>
        <w:t>object in the dataset.</w:t>
      </w:r>
    </w:p>
    <w:p w14:paraId="5D044874" w14:textId="168841E2" w:rsidR="00420400" w:rsidRDefault="00EE0034" w:rsidP="00420400">
      <w:pPr>
        <w:pStyle w:val="ListParagraph"/>
        <w:numPr>
          <w:ilvl w:val="0"/>
          <w:numId w:val="2"/>
        </w:numPr>
      </w:pPr>
      <w:r>
        <w:t xml:space="preserve">For the variable </w:t>
      </w:r>
      <w:proofErr w:type="spellStart"/>
      <w:r>
        <w:t>duration_ms</w:t>
      </w:r>
      <w:proofErr w:type="spellEnd"/>
      <w:r>
        <w:t xml:space="preserve">: </w:t>
      </w:r>
      <w:r w:rsidR="00CB28FB">
        <w:t>Its</w:t>
      </w:r>
      <w:r>
        <w:t xml:space="preserve"> minimum value is -1, </w:t>
      </w:r>
      <w:r w:rsidR="00EB025E">
        <w:t xml:space="preserve">and </w:t>
      </w:r>
      <w:r w:rsidR="003034AF">
        <w:t>I’m</w:t>
      </w:r>
      <w:r>
        <w:t xml:space="preserve"> assuming this is </w:t>
      </w:r>
      <w:r w:rsidR="00EB025E">
        <w:t>encoded as missing values because</w:t>
      </w:r>
      <w:r>
        <w:t xml:space="preserve"> the length of a song </w:t>
      </w:r>
      <w:r w:rsidR="003034AF">
        <w:t>can’t</w:t>
      </w:r>
      <w:r>
        <w:t xml:space="preserve"> be negative.</w:t>
      </w:r>
    </w:p>
    <w:p w14:paraId="1A215F84" w14:textId="12404AB9" w:rsidR="00420400" w:rsidRDefault="00420400" w:rsidP="00420400">
      <w:pPr>
        <w:pStyle w:val="ListParagraph"/>
        <w:numPr>
          <w:ilvl w:val="0"/>
          <w:numId w:val="2"/>
        </w:numPr>
      </w:pPr>
      <w:r>
        <w:t xml:space="preserve">For the variable </w:t>
      </w:r>
      <w:proofErr w:type="spellStart"/>
      <w:r w:rsidRPr="00420400">
        <w:t>time_signature</w:t>
      </w:r>
      <w:proofErr w:type="spellEnd"/>
      <w:r>
        <w:t xml:space="preserve">: there is </w:t>
      </w:r>
      <w:r w:rsidR="00CB28FB">
        <w:t xml:space="preserve">a </w:t>
      </w:r>
      <w:r>
        <w:t>value</w:t>
      </w:r>
      <w:r w:rsidRPr="00420400">
        <w:t xml:space="preserve"> </w:t>
      </w:r>
      <w:r w:rsidR="003034AF">
        <w:t>‘</w:t>
      </w:r>
      <w:r w:rsidRPr="00420400">
        <w:t>0/4</w:t>
      </w:r>
      <w:r w:rsidR="003034AF">
        <w:t>’</w:t>
      </w:r>
      <w:r w:rsidRPr="00420400">
        <w:t xml:space="preserve"> in the test set, and </w:t>
      </w:r>
      <w:r w:rsidR="003034AF">
        <w:t>it’s</w:t>
      </w:r>
      <w:r w:rsidRPr="00420400">
        <w:t xml:space="preserve"> not a reasonable </w:t>
      </w:r>
      <w:r w:rsidR="00CB28FB">
        <w:t>value,</w:t>
      </w:r>
      <w:r w:rsidRPr="00420400">
        <w:t xml:space="preserve"> so </w:t>
      </w:r>
      <w:r w:rsidR="003034AF">
        <w:t>I’m</w:t>
      </w:r>
      <w:r w:rsidRPr="00420400">
        <w:t xml:space="preserve"> assuming these are missing values.</w:t>
      </w:r>
      <w:r w:rsidR="00470A43">
        <w:t xml:space="preserve"> </w:t>
      </w:r>
      <w:r w:rsidR="00470A43" w:rsidRPr="00470A43">
        <w:t xml:space="preserve">It also looks like the values have </w:t>
      </w:r>
      <w:r w:rsidR="00CB28FB">
        <w:t xml:space="preserve">been </w:t>
      </w:r>
      <w:r w:rsidR="00470A43" w:rsidRPr="00470A43">
        <w:t xml:space="preserve">encoded as date, but </w:t>
      </w:r>
      <w:r w:rsidR="003034AF">
        <w:t>it’s</w:t>
      </w:r>
      <w:r w:rsidR="00470A43" w:rsidRPr="00470A43">
        <w:t xml:space="preserve"> actually 4/4, 3/4, 1/4, </w:t>
      </w:r>
      <w:r w:rsidR="00CB28FB">
        <w:t xml:space="preserve">and </w:t>
      </w:r>
      <w:r w:rsidR="00470A43" w:rsidRPr="00470A43">
        <w:t>5/5 for the time signature.</w:t>
      </w:r>
    </w:p>
    <w:p w14:paraId="46659A0C" w14:textId="77777777" w:rsidR="00A05D12" w:rsidRDefault="00A05D12" w:rsidP="00A05D12"/>
    <w:p w14:paraId="484939CD" w14:textId="7B7E6FC9" w:rsidR="00A05D12" w:rsidRPr="00EE0034" w:rsidRDefault="00A05D12" w:rsidP="00A05D12">
      <w:r>
        <w:t xml:space="preserve">When </w:t>
      </w:r>
      <w:r w:rsidR="003034AF">
        <w:t>I’m</w:t>
      </w:r>
      <w:r>
        <w:t xml:space="preserve"> doing data pre-processing, I will take these into </w:t>
      </w:r>
      <w:r w:rsidR="00CB28FB">
        <w:t>consideration</w:t>
      </w:r>
      <w:r>
        <w:t>.</w:t>
      </w:r>
    </w:p>
    <w:p w14:paraId="5966D5AD" w14:textId="45A74E2E" w:rsidR="002977EF" w:rsidRDefault="002977EF" w:rsidP="002977EF"/>
    <w:p w14:paraId="48E3FAD5" w14:textId="50A24A99" w:rsidR="002977EF" w:rsidRDefault="002977EF" w:rsidP="002977EF">
      <w:pPr>
        <w:pStyle w:val="Heading2"/>
      </w:pPr>
      <w:r>
        <w:t>Important patterns 3</w:t>
      </w:r>
    </w:p>
    <w:p w14:paraId="030697E7" w14:textId="7C9DC863" w:rsidR="00DF4CD7" w:rsidRDefault="00DF4CD7" w:rsidP="002977EF">
      <w:r w:rsidRPr="00DF4CD7">
        <w:t xml:space="preserve">All the numeric </w:t>
      </w:r>
      <w:r w:rsidR="00A05D12" w:rsidRPr="00DF4CD7">
        <w:t>variables</w:t>
      </w:r>
      <w:r w:rsidRPr="00DF4CD7">
        <w:t xml:space="preserve"> have the range from 0 to 1, excluding popularity, loudness and tempo.</w:t>
      </w:r>
      <w:r w:rsidR="00A05D12">
        <w:t xml:space="preserve"> For data pre-processing later on, I will take these into </w:t>
      </w:r>
      <w:r w:rsidR="00CB28FB">
        <w:t>consideration</w:t>
      </w:r>
      <w:r w:rsidR="00A05D12">
        <w:t xml:space="preserve"> when </w:t>
      </w:r>
      <w:r w:rsidR="003034AF">
        <w:t>I’m</w:t>
      </w:r>
      <w:r w:rsidR="00A05D12">
        <w:t xml:space="preserve"> dealing with missing values.</w:t>
      </w:r>
    </w:p>
    <w:p w14:paraId="07211F3C" w14:textId="77777777" w:rsidR="00A05D12" w:rsidRDefault="00A05D12" w:rsidP="002977EF"/>
    <w:p w14:paraId="78BF5FF4" w14:textId="68E01B96" w:rsidR="002977EF" w:rsidRDefault="002977EF" w:rsidP="002977EF">
      <w:pPr>
        <w:pStyle w:val="Heading2"/>
      </w:pPr>
      <w:r>
        <w:t>Important patterns 4</w:t>
      </w:r>
    </w:p>
    <w:p w14:paraId="788F3336" w14:textId="50FAA729" w:rsidR="00392865" w:rsidRPr="00392865" w:rsidRDefault="00392865" w:rsidP="00392865">
      <w:r w:rsidRPr="00392865">
        <w:t xml:space="preserve">Most songs are not instrumentals or </w:t>
      </w:r>
      <w:proofErr w:type="spellStart"/>
      <w:r w:rsidRPr="00392865">
        <w:t>speechiness</w:t>
      </w:r>
      <w:proofErr w:type="spellEnd"/>
      <w:r>
        <w:t xml:space="preserve">, so if </w:t>
      </w:r>
      <w:r w:rsidR="003034AF">
        <w:t>I’m</w:t>
      </w:r>
      <w:r>
        <w:t xml:space="preserve"> using these as my predictors, they </w:t>
      </w:r>
      <w:r w:rsidR="003034AF">
        <w:t>won’t</w:t>
      </w:r>
      <w:r>
        <w:t xml:space="preserve"> contribute that much </w:t>
      </w:r>
      <w:r w:rsidR="00CB28FB">
        <w:t>compared</w:t>
      </w:r>
      <w:r>
        <w:t xml:space="preserve"> to other variables.</w:t>
      </w:r>
      <w:r w:rsidR="00D069C2">
        <w:t xml:space="preserve"> </w:t>
      </w:r>
      <w:r w:rsidR="00CB28FB">
        <w:t>However, we</w:t>
      </w:r>
      <w:r w:rsidR="00D069C2">
        <w:t xml:space="preserve"> can tell by looking at the </w:t>
      </w:r>
      <w:r w:rsidR="00D069C2" w:rsidRPr="00D069C2">
        <w:t>training.describe()</w:t>
      </w:r>
      <w:r w:rsidR="00D069C2">
        <w:t xml:space="preserve"> table</w:t>
      </w:r>
      <w:r w:rsidR="004E1FEB">
        <w:t>, and there</w:t>
      </w:r>
      <w:r w:rsidR="00D069C2">
        <w:t xml:space="preserve"> is a big differen</w:t>
      </w:r>
      <w:r w:rsidR="004E1FEB">
        <w:t>ce</w:t>
      </w:r>
      <w:r w:rsidR="00D069C2">
        <w:t xml:space="preserve"> </w:t>
      </w:r>
      <w:r w:rsidR="004E1FEB">
        <w:t>between</w:t>
      </w:r>
      <w:r w:rsidR="00D069C2">
        <w:t xml:space="preserve"> values until </w:t>
      </w:r>
      <w:r w:rsidR="004E1FEB">
        <w:t xml:space="preserve">the </w:t>
      </w:r>
      <w:r w:rsidR="00D069C2">
        <w:t xml:space="preserve">75% </w:t>
      </w:r>
      <w:r w:rsidR="004E1FEB">
        <w:t>quartile</w:t>
      </w:r>
      <w:r w:rsidR="00D069C2">
        <w:t xml:space="preserve">. We can also find out from the </w:t>
      </w:r>
      <w:r w:rsidR="004E1FEB">
        <w:t>pair plot</w:t>
      </w:r>
      <w:r w:rsidR="00D069C2">
        <w:t xml:space="preserve"> that the distribution looks almost like a straight line for these two variables.</w:t>
      </w:r>
    </w:p>
    <w:p w14:paraId="2E4DC65B" w14:textId="77777777" w:rsidR="002977EF" w:rsidRPr="002977EF" w:rsidRDefault="002977EF" w:rsidP="002977EF"/>
    <w:p w14:paraId="17E33F84" w14:textId="1A0B2058" w:rsidR="00A63FBC" w:rsidRDefault="003034AF" w:rsidP="00D069C2">
      <w:pPr>
        <w:pStyle w:val="Heading2"/>
      </w:pPr>
      <w:r>
        <w:t>Visualisation</w:t>
      </w:r>
    </w:p>
    <w:p w14:paraId="76A90022" w14:textId="7FEF2B0A" w:rsidR="00A63FBC" w:rsidRDefault="00A63FBC" w:rsidP="001F4FF1">
      <w:r>
        <w:t xml:space="preserve">After drawing the </w:t>
      </w:r>
      <w:r w:rsidR="004E1FEB">
        <w:t>pair plot</w:t>
      </w:r>
      <w:r w:rsidRPr="00A63FBC">
        <w:t xml:space="preserve">, </w:t>
      </w:r>
      <w:r w:rsidR="004E1FEB">
        <w:t>I</w:t>
      </w:r>
      <w:r w:rsidRPr="00A63FBC">
        <w:t xml:space="preserve"> noticed some interesting </w:t>
      </w:r>
      <w:r w:rsidR="004E1FEB">
        <w:t>trends</w:t>
      </w:r>
      <w:r w:rsidRPr="00A63FBC">
        <w:t xml:space="preserve">. </w:t>
      </w:r>
      <w:r w:rsidR="004E1FEB">
        <w:t xml:space="preserve">So </w:t>
      </w:r>
      <w:r w:rsidR="003034AF">
        <w:t>let’s</w:t>
      </w:r>
      <w:r w:rsidRPr="00A63FBC">
        <w:t xml:space="preserve"> take a look at these plots individually.</w:t>
      </w:r>
    </w:p>
    <w:p w14:paraId="3FA1390C" w14:textId="497306D8" w:rsidR="001E4FE1" w:rsidRDefault="001E4FE1" w:rsidP="001F4FF1"/>
    <w:p w14:paraId="1F74EEAB" w14:textId="6306CCBC" w:rsidR="001E4FE1" w:rsidRDefault="001E4FE1" w:rsidP="001F4FF1">
      <w:r>
        <w:rPr>
          <w:noProof/>
        </w:rPr>
        <w:lastRenderedPageBreak/>
        <w:drawing>
          <wp:inline distT="0" distB="0" distL="0" distR="0" wp14:anchorId="530D868A" wp14:editId="24583627">
            <wp:extent cx="2766465" cy="20357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" t="2881" r="4953" b="2979"/>
                    <a:stretch/>
                  </pic:blipFill>
                  <pic:spPr bwMode="auto">
                    <a:xfrm>
                      <a:off x="0" y="0"/>
                      <a:ext cx="2800392" cy="206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CED1D16" wp14:editId="6F70912E">
            <wp:extent cx="2769898" cy="202610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t="3443" r="12870" b="5969"/>
                    <a:stretch/>
                  </pic:blipFill>
                  <pic:spPr bwMode="auto">
                    <a:xfrm>
                      <a:off x="0" y="0"/>
                      <a:ext cx="2808196" cy="205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39478" w14:textId="7B2708A2" w:rsidR="001E4FE1" w:rsidRDefault="001E4FE1" w:rsidP="001F4FF1"/>
    <w:p w14:paraId="23832A8F" w14:textId="6A3B2468" w:rsidR="001E4FE1" w:rsidRDefault="001E4FE1" w:rsidP="001F4FF1">
      <w:r>
        <w:rPr>
          <w:noProof/>
        </w:rPr>
        <w:drawing>
          <wp:inline distT="0" distB="0" distL="0" distR="0" wp14:anchorId="1A85E34D" wp14:editId="174FC4BC">
            <wp:extent cx="2766060" cy="204584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2" t="2893" r="6701" b="4843"/>
                    <a:stretch/>
                  </pic:blipFill>
                  <pic:spPr bwMode="auto">
                    <a:xfrm>
                      <a:off x="0" y="0"/>
                      <a:ext cx="2816220" cy="208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4D7F">
        <w:t xml:space="preserve">   </w:t>
      </w:r>
      <w:r w:rsidR="00854D7F">
        <w:rPr>
          <w:noProof/>
        </w:rPr>
        <w:drawing>
          <wp:inline distT="0" distB="0" distL="0" distR="0" wp14:anchorId="789E765F" wp14:editId="499B08C1">
            <wp:extent cx="2763224" cy="204649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" t="1982" r="9961" b="6010"/>
                    <a:stretch/>
                  </pic:blipFill>
                  <pic:spPr bwMode="auto">
                    <a:xfrm>
                      <a:off x="0" y="0"/>
                      <a:ext cx="2797227" cy="207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087E3" w14:textId="4AC1C122" w:rsidR="00854D7F" w:rsidRDefault="00854D7F" w:rsidP="001F4FF1"/>
    <w:p w14:paraId="1E1BF319" w14:textId="42695586" w:rsidR="00854D7F" w:rsidRDefault="00854D7F" w:rsidP="00854D7F">
      <w:pPr>
        <w:pStyle w:val="ListParagraph"/>
        <w:numPr>
          <w:ilvl w:val="0"/>
          <w:numId w:val="3"/>
        </w:numPr>
      </w:pPr>
      <w:r>
        <w:t xml:space="preserve">Each genre has different mean values for </w:t>
      </w:r>
      <w:r w:rsidR="004E1FEB">
        <w:t xml:space="preserve">the </w:t>
      </w:r>
      <w:r w:rsidR="003034AF">
        <w:t>‘</w:t>
      </w:r>
      <w:r>
        <w:t>popularity</w:t>
      </w:r>
      <w:r w:rsidR="003034AF">
        <w:t>’</w:t>
      </w:r>
      <w:r>
        <w:t xml:space="preserve"> variable.</w:t>
      </w:r>
    </w:p>
    <w:p w14:paraId="3149D223" w14:textId="781DFA03" w:rsidR="00854D7F" w:rsidRDefault="003034AF" w:rsidP="00854D7F">
      <w:pPr>
        <w:pStyle w:val="ListParagraph"/>
        <w:numPr>
          <w:ilvl w:val="0"/>
          <w:numId w:val="3"/>
        </w:numPr>
      </w:pPr>
      <w:r>
        <w:t>‘</w:t>
      </w:r>
      <w:r w:rsidR="00854D7F">
        <w:t>Comedy</w:t>
      </w:r>
      <w:r>
        <w:t>’</w:t>
      </w:r>
      <w:r w:rsidR="00854D7F">
        <w:t xml:space="preserve"> and </w:t>
      </w:r>
      <w:r>
        <w:t>‘</w:t>
      </w:r>
      <w:r w:rsidR="00854D7F">
        <w:t>Movie</w:t>
      </w:r>
      <w:r>
        <w:t>’</w:t>
      </w:r>
      <w:r w:rsidR="004E1FEB">
        <w:t xml:space="preserve"> variables</w:t>
      </w:r>
      <w:r w:rsidR="00854D7F">
        <w:t xml:space="preserve"> </w:t>
      </w:r>
      <w:r w:rsidR="004E1FEB">
        <w:t>have</w:t>
      </w:r>
      <w:r w:rsidR="00854D7F">
        <w:t xml:space="preserve"> </w:t>
      </w:r>
      <w:r w:rsidR="004E1FEB">
        <w:t xml:space="preserve">a </w:t>
      </w:r>
      <w:r w:rsidR="00854D7F">
        <w:t xml:space="preserve">different mean of </w:t>
      </w:r>
      <w:proofErr w:type="spellStart"/>
      <w:r w:rsidR="00854D7F">
        <w:t>acousticness</w:t>
      </w:r>
      <w:proofErr w:type="spellEnd"/>
      <w:r w:rsidR="00854D7F">
        <w:t xml:space="preserve"> </w:t>
      </w:r>
      <w:r w:rsidR="004E1FEB">
        <w:t>compared</w:t>
      </w:r>
      <w:r w:rsidR="00854D7F">
        <w:t xml:space="preserve"> to other genres</w:t>
      </w:r>
      <w:r w:rsidR="004E1FEB">
        <w:t>, and their</w:t>
      </w:r>
      <w:r w:rsidR="00854D7F">
        <w:t xml:space="preserve"> </w:t>
      </w:r>
      <w:proofErr w:type="spellStart"/>
      <w:r w:rsidR="00854D7F">
        <w:t>acoutsticness</w:t>
      </w:r>
      <w:proofErr w:type="spellEnd"/>
      <w:r w:rsidR="00854D7F">
        <w:t xml:space="preserve"> values tend to be larger.</w:t>
      </w:r>
    </w:p>
    <w:p w14:paraId="42004C4B" w14:textId="2410AF2D" w:rsidR="004E1FEB" w:rsidRDefault="00854D7F" w:rsidP="00B900F6">
      <w:pPr>
        <w:pStyle w:val="ListParagraph"/>
        <w:numPr>
          <w:ilvl w:val="0"/>
          <w:numId w:val="3"/>
        </w:numPr>
      </w:pPr>
      <w:r>
        <w:t xml:space="preserve">Comedy has a </w:t>
      </w:r>
      <w:r w:rsidR="004E1FEB">
        <w:t>vastly</w:t>
      </w:r>
      <w:r>
        <w:t xml:space="preserve"> different distribution of liveness and speechiness </w:t>
      </w:r>
      <w:r w:rsidR="004E1FEB">
        <w:t>compared</w:t>
      </w:r>
      <w:r>
        <w:t xml:space="preserve"> to other genres</w:t>
      </w:r>
      <w:r w:rsidR="004E1FEB">
        <w:t>, and the</w:t>
      </w:r>
      <w:r>
        <w:t xml:space="preserve"> means values </w:t>
      </w:r>
      <w:r w:rsidR="004E1FEB">
        <w:t>are</w:t>
      </w:r>
      <w:r>
        <w:t xml:space="preserve"> </w:t>
      </w:r>
      <w:r w:rsidR="004E1FEB">
        <w:t>close</w:t>
      </w:r>
      <w:r>
        <w:t xml:space="preserve"> to 1, </w:t>
      </w:r>
      <w:r w:rsidR="004E1FEB">
        <w:t>while</w:t>
      </w:r>
      <w:r>
        <w:t xml:space="preserve"> the rest are more toward 0.</w:t>
      </w:r>
    </w:p>
    <w:p w14:paraId="2F1D1FE0" w14:textId="7DBF325E" w:rsidR="006B0D8A" w:rsidRDefault="006B0D8A" w:rsidP="006B0D8A"/>
    <w:p w14:paraId="19D8FB1F" w14:textId="5D1A362D" w:rsidR="00C41D6D" w:rsidRDefault="006B0D8A" w:rsidP="00DA43D3">
      <w:pPr>
        <w:pStyle w:val="Heading1"/>
      </w:pPr>
      <w:r w:rsidRPr="006B0D8A">
        <w:t>Developing and testing your machine learning system</w:t>
      </w:r>
    </w:p>
    <w:p w14:paraId="5DF3D44F" w14:textId="54FAAF58" w:rsidR="00660FB8" w:rsidRPr="00660FB8" w:rsidRDefault="00451562" w:rsidP="00DA43D3">
      <w:pPr>
        <w:pStyle w:val="Heading2"/>
      </w:pPr>
      <w:r>
        <w:t>P</w:t>
      </w:r>
      <w:r w:rsidR="00C41D6D" w:rsidRPr="00C41D6D">
        <w:t>re-processing steps</w:t>
      </w:r>
    </w:p>
    <w:p w14:paraId="643081EB" w14:textId="06C29594" w:rsidR="00660FB8" w:rsidRDefault="00660FB8" w:rsidP="00660FB8">
      <w:r>
        <w:t xml:space="preserve">- Drop </w:t>
      </w:r>
      <w:r w:rsidR="003034AF">
        <w:t>‘</w:t>
      </w:r>
      <w:proofErr w:type="spellStart"/>
      <w:r>
        <w:t>instance_id</w:t>
      </w:r>
      <w:proofErr w:type="spellEnd"/>
      <w:r w:rsidR="003034AF">
        <w:t>’</w:t>
      </w:r>
      <w:r>
        <w:t xml:space="preserve">, </w:t>
      </w:r>
      <w:r w:rsidR="003034AF">
        <w:t>‘</w:t>
      </w:r>
      <w:proofErr w:type="spellStart"/>
      <w:r>
        <w:t>track_name</w:t>
      </w:r>
      <w:proofErr w:type="spellEnd"/>
      <w:r w:rsidR="003034AF">
        <w:t>’</w:t>
      </w:r>
      <w:r>
        <w:t xml:space="preserve"> and </w:t>
      </w:r>
      <w:r w:rsidR="003034AF">
        <w:t>‘</w:t>
      </w:r>
      <w:proofErr w:type="spellStart"/>
      <w:r>
        <w:t>track_id</w:t>
      </w:r>
      <w:proofErr w:type="spellEnd"/>
      <w:r w:rsidR="003034AF">
        <w:t>’</w:t>
      </w:r>
      <w:r>
        <w:t xml:space="preserve"> variables since </w:t>
      </w:r>
      <w:r w:rsidR="002D7D4B">
        <w:t>each instance has unique values</w:t>
      </w:r>
      <w:r>
        <w:t xml:space="preserve">, which </w:t>
      </w:r>
      <w:r w:rsidR="002D7D4B">
        <w:t>are</w:t>
      </w:r>
      <w:r>
        <w:t xml:space="preserve"> </w:t>
      </w:r>
      <w:r w:rsidR="002D7D4B">
        <w:t>shown</w:t>
      </w:r>
      <w:r>
        <w:t xml:space="preserve"> from the Kaggle Data Explorer page. </w:t>
      </w:r>
      <w:r w:rsidR="002D7D4B">
        <w:t>However, they</w:t>
      </w:r>
      <w:r>
        <w:t xml:space="preserve"> </w:t>
      </w:r>
      <w:r w:rsidR="003034AF">
        <w:t>won’t</w:t>
      </w:r>
      <w:r>
        <w:t xml:space="preserve"> </w:t>
      </w:r>
      <w:r w:rsidR="002D7D4B">
        <w:t>help predict</w:t>
      </w:r>
      <w:r>
        <w:t xml:space="preserve"> the genre of a given song.</w:t>
      </w:r>
    </w:p>
    <w:p w14:paraId="58D60318" w14:textId="642CBD5E" w:rsidR="00660FB8" w:rsidRDefault="00660FB8" w:rsidP="00660FB8">
      <w:r>
        <w:t>- Replace missing values in '</w:t>
      </w:r>
      <w:proofErr w:type="spellStart"/>
      <w:r>
        <w:t>duration_ms</w:t>
      </w:r>
      <w:proofErr w:type="spellEnd"/>
      <w:r>
        <w:t xml:space="preserve">' and 'tempo' to </w:t>
      </w:r>
      <w:proofErr w:type="spellStart"/>
      <w:r>
        <w:t>np.NaN</w:t>
      </w:r>
      <w:proofErr w:type="spellEnd"/>
      <w:r>
        <w:t>.</w:t>
      </w:r>
    </w:p>
    <w:p w14:paraId="618E5EDB" w14:textId="71F0F1C1" w:rsidR="00660FB8" w:rsidRDefault="00660FB8" w:rsidP="00660FB8">
      <w:r>
        <w:t xml:space="preserve">- Change </w:t>
      </w:r>
      <w:r w:rsidR="002D7D4B">
        <w:t xml:space="preserve">the </w:t>
      </w:r>
      <w:r w:rsidR="003034AF">
        <w:t>‘</w:t>
      </w:r>
      <w:r>
        <w:t>tempo</w:t>
      </w:r>
      <w:r w:rsidR="003034AF">
        <w:t>’</w:t>
      </w:r>
      <w:r>
        <w:t xml:space="preserve"> variable type to float.</w:t>
      </w:r>
    </w:p>
    <w:p w14:paraId="1BD51E9A" w14:textId="253312AE" w:rsidR="00660FB8" w:rsidRDefault="00660FB8" w:rsidP="00660FB8">
      <w:r>
        <w:t>- Impute the missing values with mean.</w:t>
      </w:r>
    </w:p>
    <w:p w14:paraId="36165809" w14:textId="566DC8BF" w:rsidR="00660FB8" w:rsidRDefault="00660FB8" w:rsidP="00660FB8">
      <w:r>
        <w:t xml:space="preserve">- </w:t>
      </w:r>
      <w:r w:rsidR="003034AF">
        <w:t>Normalised</w:t>
      </w:r>
      <w:r>
        <w:t xml:space="preserve"> the numeric values.</w:t>
      </w:r>
    </w:p>
    <w:p w14:paraId="2C723C2E" w14:textId="25E0FDC7" w:rsidR="00C91281" w:rsidRDefault="00C91281" w:rsidP="00660FB8"/>
    <w:p w14:paraId="43747237" w14:textId="32E2A8E1" w:rsidR="00C91281" w:rsidRDefault="00C91281" w:rsidP="00C91281">
      <w:pPr>
        <w:pStyle w:val="Heading3"/>
      </w:pPr>
      <w:r>
        <w:t>Categorical variables</w:t>
      </w:r>
    </w:p>
    <w:p w14:paraId="12D49B41" w14:textId="17BF3146" w:rsidR="00C91281" w:rsidRDefault="00C91281" w:rsidP="00C91281">
      <w:r>
        <w:t>- Replace missing values in '</w:t>
      </w:r>
      <w:proofErr w:type="spellStart"/>
      <w:r>
        <w:t>artist_name</w:t>
      </w:r>
      <w:proofErr w:type="spellEnd"/>
      <w:r>
        <w:t>' and '</w:t>
      </w:r>
      <w:proofErr w:type="spellStart"/>
      <w:r>
        <w:t>time_signature</w:t>
      </w:r>
      <w:proofErr w:type="spellEnd"/>
      <w:r>
        <w:t xml:space="preserve">' to </w:t>
      </w:r>
      <w:proofErr w:type="spellStart"/>
      <w:r>
        <w:t>np.NaN</w:t>
      </w:r>
      <w:proofErr w:type="spellEnd"/>
      <w:r>
        <w:t>.</w:t>
      </w:r>
    </w:p>
    <w:p w14:paraId="2A79CE1E" w14:textId="587615C2" w:rsidR="00C91281" w:rsidRDefault="00C91281" w:rsidP="00C91281">
      <w:r>
        <w:t xml:space="preserve">- Fill the missing values with a new </w:t>
      </w:r>
      <w:r w:rsidR="002D7D4B">
        <w:t>category</w:t>
      </w:r>
      <w:r>
        <w:t xml:space="preserve"> </w:t>
      </w:r>
      <w:r w:rsidR="003034AF">
        <w:t>“</w:t>
      </w:r>
      <w:r>
        <w:t>Missing</w:t>
      </w:r>
      <w:r w:rsidR="003034AF">
        <w:t>”</w:t>
      </w:r>
      <w:r>
        <w:t>.</w:t>
      </w:r>
    </w:p>
    <w:p w14:paraId="789B8FBB" w14:textId="21454041" w:rsidR="00C91281" w:rsidRDefault="00C91281" w:rsidP="00C91281">
      <w:r>
        <w:t>- One hot encoding for '</w:t>
      </w:r>
      <w:proofErr w:type="spellStart"/>
      <w:r>
        <w:t>artist_name</w:t>
      </w:r>
      <w:proofErr w:type="spellEnd"/>
      <w:r>
        <w:t>', '</w:t>
      </w:r>
      <w:proofErr w:type="spellStart"/>
      <w:r>
        <w:t>time_signature</w:t>
      </w:r>
      <w:proofErr w:type="spellEnd"/>
      <w:r>
        <w:t>' and 'mode' variables.</w:t>
      </w:r>
    </w:p>
    <w:p w14:paraId="4C94C9ED" w14:textId="09FFA2D6" w:rsidR="00C91281" w:rsidRDefault="00C91281" w:rsidP="00C91281">
      <w:r>
        <w:t xml:space="preserve">- Ordinal encoding for </w:t>
      </w:r>
      <w:r w:rsidR="003034AF">
        <w:t>‘</w:t>
      </w:r>
      <w:r>
        <w:t>key</w:t>
      </w:r>
      <w:r w:rsidR="003034AF">
        <w:t>’</w:t>
      </w:r>
      <w:r>
        <w:t xml:space="preserve"> variable.</w:t>
      </w:r>
    </w:p>
    <w:p w14:paraId="3C759F92" w14:textId="6194324A" w:rsidR="00C91281" w:rsidRPr="00C91281" w:rsidRDefault="00C91281" w:rsidP="00C91281">
      <w:r>
        <w:lastRenderedPageBreak/>
        <w:t xml:space="preserve">- Note that I </w:t>
      </w:r>
      <w:r w:rsidR="003034AF">
        <w:t>didn’t</w:t>
      </w:r>
      <w:r>
        <w:t xml:space="preserve"> do anything about the variables </w:t>
      </w:r>
      <w:r w:rsidR="002D7D4B">
        <w:t>with</w:t>
      </w:r>
      <w:r>
        <w:t xml:space="preserve"> high correlations because their correlation values are below 0.85, and we have limited features.</w:t>
      </w:r>
    </w:p>
    <w:p w14:paraId="7D1DC5C7" w14:textId="77777777" w:rsidR="00451562" w:rsidRDefault="00451562" w:rsidP="00C41D6D"/>
    <w:p w14:paraId="0414AE56" w14:textId="4063825A" w:rsidR="00C41D6D" w:rsidRDefault="002D7D4B" w:rsidP="00451562">
      <w:pPr>
        <w:pStyle w:val="Heading2"/>
      </w:pPr>
      <w:r>
        <w:t>T</w:t>
      </w:r>
      <w:r w:rsidR="00C41D6D" w:rsidRPr="00C41D6D">
        <w:t>raining/testing/cross-validation set</w:t>
      </w:r>
    </w:p>
    <w:p w14:paraId="54669E50" w14:textId="33412817" w:rsidR="00C41D6D" w:rsidRDefault="00814B71" w:rsidP="00C41D6D">
      <w:r>
        <w:t xml:space="preserve">The training and test data are from the Kaggle page. </w:t>
      </w:r>
      <w:r w:rsidR="00DA43D3">
        <w:t xml:space="preserve">To prevent </w:t>
      </w:r>
      <w:r w:rsidR="002D7D4B">
        <w:t>overfitting</w:t>
      </w:r>
      <w:r w:rsidR="00DA43D3">
        <w:t xml:space="preserve"> the test set, </w:t>
      </w:r>
      <w:r w:rsidR="003034AF">
        <w:t>I’m</w:t>
      </w:r>
      <w:r w:rsidR="008F7C9B">
        <w:t xml:space="preserve"> </w:t>
      </w:r>
      <w:r w:rsidR="00DA43D3">
        <w:t>u</w:t>
      </w:r>
      <w:r w:rsidR="008F7C9B">
        <w:t>sing</w:t>
      </w:r>
      <w:r w:rsidR="00DA43D3">
        <w:t xml:space="preserve"> the </w:t>
      </w:r>
      <w:r w:rsidR="002D7D4B">
        <w:t>5-fold cross-validation</w:t>
      </w:r>
      <w:r w:rsidR="00DA43D3">
        <w:t xml:space="preserve"> to help me get an unbiased estimate of the model when comparing or selecting between final models.</w:t>
      </w:r>
    </w:p>
    <w:p w14:paraId="10084F5D" w14:textId="77777777" w:rsidR="00C41D6D" w:rsidRPr="00C41D6D" w:rsidRDefault="00C41D6D" w:rsidP="00C41D6D"/>
    <w:p w14:paraId="522DEB32" w14:textId="0B8B18C1" w:rsidR="00C41D6D" w:rsidRDefault="000C1E7E" w:rsidP="00451562">
      <w:pPr>
        <w:pStyle w:val="Heading2"/>
      </w:pPr>
      <w:r>
        <w:t>I</w:t>
      </w:r>
      <w:r w:rsidR="00C41D6D">
        <w:t xml:space="preserve">nitial </w:t>
      </w:r>
      <w:r w:rsidR="002D7D4B">
        <w:t>Model</w:t>
      </w:r>
      <w:r w:rsidR="00F7719D">
        <w:t xml:space="preserve"> (Default Parameters)</w:t>
      </w:r>
    </w:p>
    <w:p w14:paraId="23BA60F6" w14:textId="72415A49" w:rsidR="00681E36" w:rsidRDefault="00681E36" w:rsidP="00681E36">
      <w:r>
        <w:t>As th</w:t>
      </w:r>
      <w:r w:rsidR="00FB7BFD">
        <w:t xml:space="preserve">is is a classification problem, I have chosen 5 models that </w:t>
      </w:r>
      <w:r w:rsidR="003034AF">
        <w:t>I’ve</w:t>
      </w:r>
      <w:r w:rsidR="00FB7BFD">
        <w:t xml:space="preserve"> learned before from the sklearn package. They are </w:t>
      </w:r>
      <w:r w:rsidR="00FB7BFD">
        <w:t>Naive Bayes</w:t>
      </w:r>
      <w:r w:rsidR="00FB7BFD">
        <w:t xml:space="preserve">, </w:t>
      </w:r>
      <w:r w:rsidR="00FB7BFD">
        <w:t>Logistic Regression</w:t>
      </w:r>
      <w:r w:rsidR="00FB7BFD">
        <w:t xml:space="preserve">, </w:t>
      </w:r>
      <w:r w:rsidR="00FB7BFD">
        <w:t>Decision Tree</w:t>
      </w:r>
      <w:r w:rsidR="00FB7BFD">
        <w:t xml:space="preserve">, </w:t>
      </w:r>
      <w:r w:rsidR="00FB7BFD">
        <w:t xml:space="preserve">K Nearest </w:t>
      </w:r>
      <w:r w:rsidR="00427682">
        <w:t>Neighbour</w:t>
      </w:r>
      <w:r w:rsidR="00FB7BFD">
        <w:t xml:space="preserve">, </w:t>
      </w:r>
      <w:r w:rsidR="002D7D4B">
        <w:t xml:space="preserve">and </w:t>
      </w:r>
      <w:r w:rsidR="00FB7BFD">
        <w:t>Random Forest</w:t>
      </w:r>
      <w:r w:rsidR="00FB7BFD">
        <w:t>.</w:t>
      </w:r>
    </w:p>
    <w:p w14:paraId="7417B2B4" w14:textId="77777777" w:rsidR="00FB7BFD" w:rsidRPr="00681E36" w:rsidRDefault="00FB7BFD" w:rsidP="00681E36"/>
    <w:p w14:paraId="42B284E1" w14:textId="6375AF0A" w:rsidR="00F16E5E" w:rsidRDefault="00F16E5E" w:rsidP="00F16E5E">
      <w:r>
        <w:t>For my first try, I used the default parameters for all my models</w:t>
      </w:r>
      <w:r w:rsidR="00FB7BFD">
        <w:t xml:space="preserve"> to see the accuracies before feature selection and </w:t>
      </w:r>
      <w:r w:rsidR="002D7D4B">
        <w:t>hyperparameters</w:t>
      </w:r>
      <w:r w:rsidR="00FB7BFD">
        <w:t xml:space="preserve"> tuning. </w:t>
      </w:r>
      <w:r>
        <w:t xml:space="preserve">I have </w:t>
      </w:r>
      <w:r w:rsidR="00FB7BFD">
        <w:t xml:space="preserve">also </w:t>
      </w:r>
      <w:r>
        <w:t>set the random state as 0 to get the same result</w:t>
      </w:r>
      <w:r w:rsidR="00FB7BFD">
        <w:t>s</w:t>
      </w:r>
      <w:r>
        <w:t xml:space="preserve"> every time. Here are the accuracies for each model:</w:t>
      </w:r>
    </w:p>
    <w:p w14:paraId="55A07C23" w14:textId="7AE5628C" w:rsidR="00F16E5E" w:rsidRPr="00701735" w:rsidRDefault="00F16E5E" w:rsidP="00701735">
      <w:pPr>
        <w:spacing w:line="300" w:lineRule="atLeast"/>
        <w:ind w:right="175"/>
        <w:textAlignment w:val="baseline"/>
        <w:rPr>
          <w:u w:val="single"/>
        </w:rPr>
      </w:pPr>
      <w:r>
        <w:t>- Naive Bayes (66.4%)</w:t>
      </w:r>
      <w:r w:rsidR="00701735">
        <w:t xml:space="preserve"> </w:t>
      </w:r>
    </w:p>
    <w:p w14:paraId="08C720BC" w14:textId="77777777" w:rsidR="00F16E5E" w:rsidRDefault="00F16E5E" w:rsidP="00F16E5E">
      <w:r>
        <w:t>- Logistic Regression (63.8%)</w:t>
      </w:r>
    </w:p>
    <w:p w14:paraId="5A3F93DA" w14:textId="77777777" w:rsidR="00F16E5E" w:rsidRDefault="00F16E5E" w:rsidP="00F16E5E">
      <w:r>
        <w:t>- Decision Tree (53.2%)</w:t>
      </w:r>
    </w:p>
    <w:p w14:paraId="5417FDF1" w14:textId="3FF7567E" w:rsidR="00F16E5E" w:rsidRDefault="00F16E5E" w:rsidP="00F16E5E">
      <w:r>
        <w:t xml:space="preserve">- K Nearest </w:t>
      </w:r>
      <w:r w:rsidR="00427682">
        <w:t>Neighbour</w:t>
      </w:r>
      <w:r>
        <w:t xml:space="preserve"> (59.0%)</w:t>
      </w:r>
    </w:p>
    <w:p w14:paraId="3775E809" w14:textId="35271083" w:rsidR="00F16E5E" w:rsidRDefault="00F16E5E" w:rsidP="00F16E5E">
      <w:r>
        <w:t>- Random Forest (65.8%)</w:t>
      </w:r>
    </w:p>
    <w:p w14:paraId="36B133E7" w14:textId="4720F53E" w:rsidR="00FB7BFD" w:rsidRDefault="00FB7BFD" w:rsidP="00F16E5E"/>
    <w:p w14:paraId="566D1A92" w14:textId="1CFEFA4B" w:rsidR="00FB7BFD" w:rsidRDefault="00B60AEF" w:rsidP="00F16E5E">
      <w:r>
        <w:t xml:space="preserve">I was going to use </w:t>
      </w:r>
      <w:r w:rsidR="00FB7BFD" w:rsidRPr="00FB7BFD">
        <w:t>Support Vector Machines</w:t>
      </w:r>
      <w:r w:rsidR="00FB7BFD">
        <w:t xml:space="preserve"> and Gradient Boosting</w:t>
      </w:r>
      <w:r w:rsidR="002D7D4B">
        <w:t>,</w:t>
      </w:r>
      <w:r>
        <w:t xml:space="preserve"> but they took forever to run</w:t>
      </w:r>
      <w:r w:rsidR="002D7D4B">
        <w:t>,</w:t>
      </w:r>
      <w:r>
        <w:t xml:space="preserve"> and I </w:t>
      </w:r>
      <w:r w:rsidR="003034AF">
        <w:t>couldn’t</w:t>
      </w:r>
      <w:r>
        <w:t xml:space="preserve"> get the results, even though </w:t>
      </w:r>
      <w:r w:rsidR="003034AF">
        <w:t>I’ve</w:t>
      </w:r>
      <w:r>
        <w:t xml:space="preserve"> tried to set the maximum iterations, etc.</w:t>
      </w:r>
    </w:p>
    <w:p w14:paraId="745AB07B" w14:textId="77777777" w:rsidR="00C41D6D" w:rsidRDefault="00C41D6D" w:rsidP="00C41D6D"/>
    <w:p w14:paraId="6E89A638" w14:textId="7C3A8DDD" w:rsidR="00965080" w:rsidRDefault="007A032D" w:rsidP="007A032D">
      <w:pPr>
        <w:pStyle w:val="Heading2"/>
      </w:pPr>
      <w:r w:rsidRPr="007A032D">
        <w:t>Second Model (Feature Selection)</w:t>
      </w:r>
    </w:p>
    <w:p w14:paraId="1A684EC0" w14:textId="1AA5B11C" w:rsidR="007A032D" w:rsidRDefault="007A032D" w:rsidP="007A032D">
      <w:r>
        <w:t xml:space="preserve">For the second try, </w:t>
      </w:r>
      <w:r w:rsidR="003034AF">
        <w:t>I’ve</w:t>
      </w:r>
      <w:r>
        <w:t xml:space="preserve"> </w:t>
      </w:r>
      <w:r w:rsidR="002D7D4B">
        <w:t>used</w:t>
      </w:r>
      <w:r>
        <w:t xml:space="preserve"> PCA with the </w:t>
      </w:r>
      <w:r w:rsidR="003034AF">
        <w:t>standardised</w:t>
      </w:r>
      <w:r>
        <w:t xml:space="preserve"> data and </w:t>
      </w:r>
      <w:proofErr w:type="spellStart"/>
      <w:r>
        <w:t>SelectKBest</w:t>
      </w:r>
      <w:proofErr w:type="spellEnd"/>
      <w:r>
        <w:t>()</w:t>
      </w:r>
      <w:r w:rsidR="002D7D4B">
        <w:t>,</w:t>
      </w:r>
      <w:r>
        <w:t xml:space="preserve"> which </w:t>
      </w:r>
      <w:r w:rsidR="002D7D4B">
        <w:t>uses</w:t>
      </w:r>
      <w:r>
        <w:t xml:space="preserve"> </w:t>
      </w:r>
      <w:r w:rsidR="002D7D4B">
        <w:t>chi-square</w:t>
      </w:r>
      <w:r w:rsidR="00355335">
        <w:t xml:space="preserve"> scores </w:t>
      </w:r>
      <w:r>
        <w:t>to select the best predictors for my model.</w:t>
      </w:r>
    </w:p>
    <w:p w14:paraId="247A0274" w14:textId="77777777" w:rsidR="00355335" w:rsidRDefault="00355335" w:rsidP="007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7A032D" w14:paraId="2E732A29" w14:textId="77777777" w:rsidTr="007A032D">
        <w:tc>
          <w:tcPr>
            <w:tcW w:w="3005" w:type="dxa"/>
          </w:tcPr>
          <w:p w14:paraId="722084A1" w14:textId="1EA47E2C" w:rsidR="007A032D" w:rsidRDefault="007A032D" w:rsidP="007A032D">
            <w:r>
              <w:t>PCA</w:t>
            </w:r>
          </w:p>
        </w:tc>
        <w:tc>
          <w:tcPr>
            <w:tcW w:w="3005" w:type="dxa"/>
          </w:tcPr>
          <w:p w14:paraId="648D192F" w14:textId="77777777" w:rsidR="007A032D" w:rsidRDefault="007A032D" w:rsidP="007A032D"/>
        </w:tc>
      </w:tr>
      <w:tr w:rsidR="007A032D" w14:paraId="0BA229B5" w14:textId="77777777" w:rsidTr="007A032D">
        <w:tc>
          <w:tcPr>
            <w:tcW w:w="3005" w:type="dxa"/>
          </w:tcPr>
          <w:p w14:paraId="1325211E" w14:textId="4B54521D" w:rsidR="007A032D" w:rsidRDefault="007A032D" w:rsidP="007A032D">
            <w:r>
              <w:t>Naive Bayes</w:t>
            </w:r>
          </w:p>
        </w:tc>
        <w:tc>
          <w:tcPr>
            <w:tcW w:w="3005" w:type="dxa"/>
          </w:tcPr>
          <w:p w14:paraId="1274348C" w14:textId="2253F054" w:rsidR="007A032D" w:rsidRDefault="00191B57" w:rsidP="007A032D">
            <w:r>
              <w:t>49.8%</w:t>
            </w:r>
          </w:p>
        </w:tc>
      </w:tr>
      <w:tr w:rsidR="007A032D" w14:paraId="29217348" w14:textId="77777777" w:rsidTr="007A032D">
        <w:tc>
          <w:tcPr>
            <w:tcW w:w="3005" w:type="dxa"/>
          </w:tcPr>
          <w:p w14:paraId="6726C677" w14:textId="45F2807A" w:rsidR="007A032D" w:rsidRDefault="007A032D" w:rsidP="007A032D">
            <w:r>
              <w:t>Logistic Regression</w:t>
            </w:r>
          </w:p>
        </w:tc>
        <w:tc>
          <w:tcPr>
            <w:tcW w:w="3005" w:type="dxa"/>
          </w:tcPr>
          <w:p w14:paraId="5598A888" w14:textId="7614EFCE" w:rsidR="007A032D" w:rsidRDefault="00191B57" w:rsidP="007A032D">
            <w:r>
              <w:t>53.8%</w:t>
            </w:r>
          </w:p>
        </w:tc>
      </w:tr>
      <w:tr w:rsidR="007A032D" w14:paraId="0919EDA4" w14:textId="77777777" w:rsidTr="007A032D">
        <w:tc>
          <w:tcPr>
            <w:tcW w:w="3005" w:type="dxa"/>
          </w:tcPr>
          <w:p w14:paraId="03504BFB" w14:textId="4FAC487B" w:rsidR="007A032D" w:rsidRDefault="007A032D" w:rsidP="007A032D">
            <w:r>
              <w:t>Decision Tree</w:t>
            </w:r>
          </w:p>
        </w:tc>
        <w:tc>
          <w:tcPr>
            <w:tcW w:w="3005" w:type="dxa"/>
          </w:tcPr>
          <w:p w14:paraId="3A7F7FDA" w14:textId="3D12FDC6" w:rsidR="007A032D" w:rsidRDefault="00191B57" w:rsidP="007A032D">
            <w:r>
              <w:t>49.3%</w:t>
            </w:r>
          </w:p>
        </w:tc>
      </w:tr>
      <w:tr w:rsidR="007A032D" w14:paraId="56964571" w14:textId="77777777" w:rsidTr="007A032D">
        <w:tc>
          <w:tcPr>
            <w:tcW w:w="3005" w:type="dxa"/>
          </w:tcPr>
          <w:p w14:paraId="42BE6F6A" w14:textId="2BDEB5DD" w:rsidR="007A032D" w:rsidRDefault="007A032D" w:rsidP="007A032D">
            <w:r>
              <w:t>K Nearest Neighbour</w:t>
            </w:r>
          </w:p>
        </w:tc>
        <w:tc>
          <w:tcPr>
            <w:tcW w:w="3005" w:type="dxa"/>
          </w:tcPr>
          <w:p w14:paraId="1EC51040" w14:textId="0842256C" w:rsidR="007A032D" w:rsidRDefault="00191B57" w:rsidP="007A032D">
            <w:r>
              <w:t>60.9%</w:t>
            </w:r>
          </w:p>
        </w:tc>
      </w:tr>
      <w:tr w:rsidR="007A032D" w14:paraId="73BFD9CA" w14:textId="77777777" w:rsidTr="007A032D">
        <w:tc>
          <w:tcPr>
            <w:tcW w:w="3005" w:type="dxa"/>
          </w:tcPr>
          <w:p w14:paraId="5DF2D2C5" w14:textId="4BA69AD9" w:rsidR="007A032D" w:rsidRDefault="007A032D" w:rsidP="007A032D">
            <w:r>
              <w:t>Random Forest</w:t>
            </w:r>
          </w:p>
        </w:tc>
        <w:tc>
          <w:tcPr>
            <w:tcW w:w="3005" w:type="dxa"/>
          </w:tcPr>
          <w:p w14:paraId="478CBDC9" w14:textId="7003CE42" w:rsidR="007A032D" w:rsidRDefault="00191B57" w:rsidP="007A032D">
            <w:r>
              <w:t>61.9%</w:t>
            </w:r>
          </w:p>
        </w:tc>
      </w:tr>
    </w:tbl>
    <w:p w14:paraId="7A9859FA" w14:textId="77777777" w:rsidR="007A032D" w:rsidRPr="007A032D" w:rsidRDefault="007A032D" w:rsidP="007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7A032D" w14:paraId="6052FB4F" w14:textId="77777777" w:rsidTr="00AC1F56">
        <w:tc>
          <w:tcPr>
            <w:tcW w:w="3005" w:type="dxa"/>
          </w:tcPr>
          <w:p w14:paraId="3CD5B92B" w14:textId="471DBC45" w:rsidR="007A032D" w:rsidRDefault="007A032D" w:rsidP="00AC1F56">
            <w:proofErr w:type="spellStart"/>
            <w:r>
              <w:t>SelectKBest</w:t>
            </w:r>
            <w:proofErr w:type="spellEnd"/>
            <w:r>
              <w:t>()</w:t>
            </w:r>
          </w:p>
        </w:tc>
        <w:tc>
          <w:tcPr>
            <w:tcW w:w="3005" w:type="dxa"/>
          </w:tcPr>
          <w:p w14:paraId="6E2D70F3" w14:textId="77777777" w:rsidR="007A032D" w:rsidRDefault="007A032D" w:rsidP="00AC1F56"/>
        </w:tc>
      </w:tr>
      <w:tr w:rsidR="007A032D" w14:paraId="4E21ED8B" w14:textId="77777777" w:rsidTr="00AC1F56">
        <w:tc>
          <w:tcPr>
            <w:tcW w:w="3005" w:type="dxa"/>
          </w:tcPr>
          <w:p w14:paraId="6A7FE83A" w14:textId="77777777" w:rsidR="007A032D" w:rsidRDefault="007A032D" w:rsidP="00AC1F56">
            <w:r>
              <w:t>Naive Bayes</w:t>
            </w:r>
          </w:p>
        </w:tc>
        <w:tc>
          <w:tcPr>
            <w:tcW w:w="3005" w:type="dxa"/>
          </w:tcPr>
          <w:p w14:paraId="47FCF3CD" w14:textId="243DED8B" w:rsidR="007A032D" w:rsidRDefault="00191B57" w:rsidP="00AC1F56">
            <w:r>
              <w:t>43.6%</w:t>
            </w:r>
          </w:p>
        </w:tc>
      </w:tr>
      <w:tr w:rsidR="007A032D" w14:paraId="260990E9" w14:textId="77777777" w:rsidTr="00AC1F56">
        <w:tc>
          <w:tcPr>
            <w:tcW w:w="3005" w:type="dxa"/>
          </w:tcPr>
          <w:p w14:paraId="06A2C0D2" w14:textId="77777777" w:rsidR="007A032D" w:rsidRDefault="007A032D" w:rsidP="00AC1F56">
            <w:r>
              <w:t>Logistic Regression</w:t>
            </w:r>
          </w:p>
        </w:tc>
        <w:tc>
          <w:tcPr>
            <w:tcW w:w="3005" w:type="dxa"/>
          </w:tcPr>
          <w:p w14:paraId="2CCBEB2B" w14:textId="2E7F1B1B" w:rsidR="007A032D" w:rsidRDefault="00191B57" w:rsidP="00AC1F56">
            <w:r>
              <w:t>50.3%</w:t>
            </w:r>
          </w:p>
        </w:tc>
      </w:tr>
      <w:tr w:rsidR="007A032D" w14:paraId="4424EAC3" w14:textId="77777777" w:rsidTr="00AC1F56">
        <w:tc>
          <w:tcPr>
            <w:tcW w:w="3005" w:type="dxa"/>
          </w:tcPr>
          <w:p w14:paraId="58090EA3" w14:textId="77777777" w:rsidR="007A032D" w:rsidRDefault="007A032D" w:rsidP="00AC1F56">
            <w:r>
              <w:t>Decision Tree</w:t>
            </w:r>
          </w:p>
        </w:tc>
        <w:tc>
          <w:tcPr>
            <w:tcW w:w="3005" w:type="dxa"/>
          </w:tcPr>
          <w:p w14:paraId="6E8374CE" w14:textId="76C71522" w:rsidR="007A032D" w:rsidRDefault="00191B57" w:rsidP="00AC1F56">
            <w:r>
              <w:t>44.5%</w:t>
            </w:r>
          </w:p>
        </w:tc>
      </w:tr>
      <w:tr w:rsidR="007A032D" w14:paraId="503502FD" w14:textId="77777777" w:rsidTr="00AC1F56">
        <w:tc>
          <w:tcPr>
            <w:tcW w:w="3005" w:type="dxa"/>
          </w:tcPr>
          <w:p w14:paraId="574F1248" w14:textId="77777777" w:rsidR="007A032D" w:rsidRDefault="007A032D" w:rsidP="00AC1F56">
            <w:r>
              <w:t>K Nearest Neighbour</w:t>
            </w:r>
          </w:p>
        </w:tc>
        <w:tc>
          <w:tcPr>
            <w:tcW w:w="3005" w:type="dxa"/>
          </w:tcPr>
          <w:p w14:paraId="0F7D2D06" w14:textId="3B840C7B" w:rsidR="007A032D" w:rsidRDefault="00191B57" w:rsidP="00AC1F56">
            <w:r>
              <w:t>49.7%</w:t>
            </w:r>
          </w:p>
        </w:tc>
      </w:tr>
      <w:tr w:rsidR="007A032D" w14:paraId="743D8515" w14:textId="77777777" w:rsidTr="00AC1F56">
        <w:tc>
          <w:tcPr>
            <w:tcW w:w="3005" w:type="dxa"/>
          </w:tcPr>
          <w:p w14:paraId="1CC08C83" w14:textId="77777777" w:rsidR="007A032D" w:rsidRDefault="007A032D" w:rsidP="00AC1F56">
            <w:r>
              <w:t>Random Forest</w:t>
            </w:r>
          </w:p>
        </w:tc>
        <w:tc>
          <w:tcPr>
            <w:tcW w:w="3005" w:type="dxa"/>
          </w:tcPr>
          <w:p w14:paraId="21DB46F2" w14:textId="36A8824A" w:rsidR="007A032D" w:rsidRDefault="00191B57" w:rsidP="00AC1F56">
            <w:r>
              <w:t>54.4%</w:t>
            </w:r>
          </w:p>
        </w:tc>
      </w:tr>
    </w:tbl>
    <w:p w14:paraId="03C86A14" w14:textId="6E4BEA3F" w:rsidR="007A032D" w:rsidRDefault="007A032D" w:rsidP="007A032D"/>
    <w:p w14:paraId="716665D3" w14:textId="434AC21D" w:rsidR="00863CA9" w:rsidRDefault="00863CA9" w:rsidP="007A032D">
      <w:r>
        <w:t xml:space="preserve">From the above accuracy tables, we can see that the </w:t>
      </w:r>
      <w:r w:rsidR="00CA46AF">
        <w:t>prediction</w:t>
      </w:r>
      <w:r>
        <w:t xml:space="preserve"> accuracies got worse</w:t>
      </w:r>
      <w:r w:rsidR="002D7D4B">
        <w:t xml:space="preserve"> with feature selection</w:t>
      </w:r>
      <w:r>
        <w:t xml:space="preserve">, so this </w:t>
      </w:r>
      <w:r w:rsidR="003034AF">
        <w:t>won’t</w:t>
      </w:r>
      <w:r>
        <w:t xml:space="preserve"> be my final model.</w:t>
      </w:r>
    </w:p>
    <w:p w14:paraId="44EEEE84" w14:textId="77777777" w:rsidR="00863CA9" w:rsidRDefault="00863CA9" w:rsidP="007A032D"/>
    <w:p w14:paraId="4A5EBDC1" w14:textId="745A1B01" w:rsidR="007A032D" w:rsidRDefault="007A032D" w:rsidP="007A032D">
      <w:pPr>
        <w:pStyle w:val="Heading3"/>
      </w:pPr>
      <w:r w:rsidRPr="007A032D">
        <w:lastRenderedPageBreak/>
        <w:t>Third Model (Hyperparameter Tuning)</w:t>
      </w:r>
    </w:p>
    <w:p w14:paraId="3FCAE070" w14:textId="5FD67D1B" w:rsidR="00CA46AF" w:rsidRPr="00CA46AF" w:rsidRDefault="003034AF" w:rsidP="00830F6A">
      <w:r>
        <w:t>I’ve</w:t>
      </w:r>
      <w:r w:rsidR="00CA46AF">
        <w:t xml:space="preserve"> used grid search </w:t>
      </w:r>
      <w:r w:rsidR="00830F6A">
        <w:t xml:space="preserve">and </w:t>
      </w:r>
      <w:r>
        <w:t>randomised</w:t>
      </w:r>
      <w:r w:rsidR="00830F6A">
        <w:t xml:space="preserve"> search </w:t>
      </w:r>
      <w:r w:rsidR="00CA46AF">
        <w:t>to tune my models</w:t>
      </w:r>
      <w:r w:rsidR="00830F6A">
        <w:t>.</w:t>
      </w:r>
    </w:p>
    <w:p w14:paraId="10D1BD92" w14:textId="59624ED2" w:rsidR="00272232" w:rsidRDefault="00272232" w:rsidP="002722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272232" w14:paraId="2122DE58" w14:textId="77777777" w:rsidTr="00AC1F56">
        <w:tc>
          <w:tcPr>
            <w:tcW w:w="3005" w:type="dxa"/>
          </w:tcPr>
          <w:p w14:paraId="6A7A3798" w14:textId="77777777" w:rsidR="00272232" w:rsidRDefault="00272232" w:rsidP="00AC1F56">
            <w:r>
              <w:t>Naive Bayes</w:t>
            </w:r>
          </w:p>
        </w:tc>
        <w:tc>
          <w:tcPr>
            <w:tcW w:w="3005" w:type="dxa"/>
          </w:tcPr>
          <w:p w14:paraId="6DB3ADE3" w14:textId="31C59D35" w:rsidR="00272232" w:rsidRDefault="005F0D32" w:rsidP="00AC1F56">
            <w:r>
              <w:t>66.5</w:t>
            </w:r>
            <w:r w:rsidR="00272232">
              <w:t>%</w:t>
            </w:r>
          </w:p>
        </w:tc>
      </w:tr>
      <w:tr w:rsidR="00272232" w14:paraId="0EA8F9C5" w14:textId="77777777" w:rsidTr="00AC1F56">
        <w:tc>
          <w:tcPr>
            <w:tcW w:w="3005" w:type="dxa"/>
          </w:tcPr>
          <w:p w14:paraId="51B899A1" w14:textId="77777777" w:rsidR="00272232" w:rsidRDefault="00272232" w:rsidP="00AC1F56">
            <w:r>
              <w:t>Logistic Regression</w:t>
            </w:r>
          </w:p>
        </w:tc>
        <w:tc>
          <w:tcPr>
            <w:tcW w:w="3005" w:type="dxa"/>
          </w:tcPr>
          <w:p w14:paraId="31EA9027" w14:textId="5EBB7D46" w:rsidR="00272232" w:rsidRDefault="00E5625B" w:rsidP="00AC1F56">
            <w:r>
              <w:t>78.6</w:t>
            </w:r>
            <w:r w:rsidR="00272232">
              <w:t>%</w:t>
            </w:r>
          </w:p>
        </w:tc>
      </w:tr>
      <w:tr w:rsidR="00272232" w14:paraId="7DE75F55" w14:textId="77777777" w:rsidTr="00AC1F56">
        <w:tc>
          <w:tcPr>
            <w:tcW w:w="3005" w:type="dxa"/>
          </w:tcPr>
          <w:p w14:paraId="0382A6A1" w14:textId="77777777" w:rsidR="00272232" w:rsidRDefault="00272232" w:rsidP="00AC1F56">
            <w:r>
              <w:t>Decision Tree</w:t>
            </w:r>
          </w:p>
        </w:tc>
        <w:tc>
          <w:tcPr>
            <w:tcW w:w="3005" w:type="dxa"/>
          </w:tcPr>
          <w:p w14:paraId="463F1A79" w14:textId="501FF355" w:rsidR="00272232" w:rsidRDefault="00A022B0" w:rsidP="00AC1F56">
            <w:r>
              <w:t>-</w:t>
            </w:r>
          </w:p>
        </w:tc>
      </w:tr>
      <w:tr w:rsidR="00272232" w14:paraId="2C182953" w14:textId="77777777" w:rsidTr="00AC1F56">
        <w:tc>
          <w:tcPr>
            <w:tcW w:w="3005" w:type="dxa"/>
          </w:tcPr>
          <w:p w14:paraId="304135BE" w14:textId="77777777" w:rsidR="00272232" w:rsidRDefault="00272232" w:rsidP="00AC1F56">
            <w:r>
              <w:t>K Nearest Neighbour</w:t>
            </w:r>
          </w:p>
        </w:tc>
        <w:tc>
          <w:tcPr>
            <w:tcW w:w="3005" w:type="dxa"/>
          </w:tcPr>
          <w:p w14:paraId="50B78939" w14:textId="1006018C" w:rsidR="00272232" w:rsidRDefault="00A022B0" w:rsidP="00AC1F56">
            <w:r>
              <w:t>-</w:t>
            </w:r>
          </w:p>
        </w:tc>
      </w:tr>
      <w:tr w:rsidR="00272232" w14:paraId="579A7ABA" w14:textId="77777777" w:rsidTr="00AC1F56">
        <w:tc>
          <w:tcPr>
            <w:tcW w:w="3005" w:type="dxa"/>
          </w:tcPr>
          <w:p w14:paraId="35F611EC" w14:textId="77777777" w:rsidR="00272232" w:rsidRDefault="00272232" w:rsidP="00AC1F56">
            <w:r>
              <w:t>Random Forest</w:t>
            </w:r>
          </w:p>
        </w:tc>
        <w:tc>
          <w:tcPr>
            <w:tcW w:w="3005" w:type="dxa"/>
          </w:tcPr>
          <w:p w14:paraId="3C1A4A20" w14:textId="6C47E574" w:rsidR="00272232" w:rsidRDefault="006B0DB9" w:rsidP="00AC1F56">
            <w:r>
              <w:t>50.8%</w:t>
            </w:r>
          </w:p>
        </w:tc>
      </w:tr>
    </w:tbl>
    <w:p w14:paraId="2B76C4C1" w14:textId="77777777" w:rsidR="00272232" w:rsidRPr="00272232" w:rsidRDefault="00272232" w:rsidP="00272232"/>
    <w:p w14:paraId="0F1DB6E1" w14:textId="505D05F9" w:rsidR="00427682" w:rsidRDefault="00830F6A" w:rsidP="00C41D6D">
      <w:r>
        <w:t xml:space="preserve">While choosing reasonable parameters for tuning, </w:t>
      </w:r>
      <w:r w:rsidR="003034AF">
        <w:t>I’ve</w:t>
      </w:r>
      <w:r>
        <w:t xml:space="preserve"> </w:t>
      </w:r>
      <w:r w:rsidR="002D7D4B">
        <w:t>used</w:t>
      </w:r>
      <w:r>
        <w:t xml:space="preserve"> this as </w:t>
      </w:r>
      <w:r w:rsidR="002D7D4B">
        <w:t xml:space="preserve">a </w:t>
      </w:r>
      <w:r>
        <w:t>reference.</w:t>
      </w:r>
    </w:p>
    <w:p w14:paraId="2A796057" w14:textId="20886D1A" w:rsidR="00830F6A" w:rsidRDefault="00830F6A" w:rsidP="00C41D6D">
      <w:hyperlink r:id="rId10" w:history="1">
        <w:r w:rsidRPr="00830F6A">
          <w:rPr>
            <w:rStyle w:val="Hyperlink"/>
          </w:rPr>
          <w:t>https://www.kaggle.com/code/kenjee/titanic-project-example/notebook</w:t>
        </w:r>
      </w:hyperlink>
    </w:p>
    <w:p w14:paraId="2CCE348C" w14:textId="7DC297E0" w:rsidR="00C72EE0" w:rsidRDefault="00C72EE0" w:rsidP="00C41D6D"/>
    <w:p w14:paraId="2D497558" w14:textId="521E8E22" w:rsidR="00C72EE0" w:rsidRDefault="00C72EE0" w:rsidP="00C41D6D">
      <w:r>
        <w:t>Although I wrote code for tuning all the models, some of them took way too long</w:t>
      </w:r>
      <w:r w:rsidR="00FD74EA">
        <w:t>,</w:t>
      </w:r>
      <w:r>
        <w:t xml:space="preserve"> and I couldn’t get any results.</w:t>
      </w:r>
    </w:p>
    <w:p w14:paraId="456E95E1" w14:textId="77777777" w:rsidR="00830F6A" w:rsidRDefault="00830F6A" w:rsidP="00C41D6D"/>
    <w:p w14:paraId="0149577A" w14:textId="62F30E97" w:rsidR="00C41D6D" w:rsidRDefault="00F7719D" w:rsidP="00427682">
      <w:pPr>
        <w:pStyle w:val="Heading2"/>
      </w:pPr>
      <w:r>
        <w:t>Final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4CF8" w14:paraId="4197618D" w14:textId="77777777" w:rsidTr="004A4CF8">
        <w:tc>
          <w:tcPr>
            <w:tcW w:w="4508" w:type="dxa"/>
          </w:tcPr>
          <w:p w14:paraId="1370EDB1" w14:textId="1247EAF9" w:rsidR="004A4CF8" w:rsidRDefault="004A4CF8" w:rsidP="004A4CF8">
            <w:r>
              <w:t>Leader Board</w:t>
            </w:r>
          </w:p>
        </w:tc>
        <w:tc>
          <w:tcPr>
            <w:tcW w:w="4508" w:type="dxa"/>
          </w:tcPr>
          <w:p w14:paraId="6E5B59F8" w14:textId="77777777" w:rsidR="004A4CF8" w:rsidRDefault="004A4CF8" w:rsidP="004A4CF8"/>
        </w:tc>
      </w:tr>
      <w:tr w:rsidR="004A4CF8" w14:paraId="346E8B5E" w14:textId="77777777" w:rsidTr="004A4CF8">
        <w:tc>
          <w:tcPr>
            <w:tcW w:w="4508" w:type="dxa"/>
          </w:tcPr>
          <w:p w14:paraId="67862BC5" w14:textId="74031118" w:rsidR="004A4CF8" w:rsidRDefault="004A4CF8" w:rsidP="004A4CF8">
            <w:r>
              <w:t>Naive Bayes</w:t>
            </w:r>
          </w:p>
        </w:tc>
        <w:tc>
          <w:tcPr>
            <w:tcW w:w="4508" w:type="dxa"/>
          </w:tcPr>
          <w:p w14:paraId="214A24B2" w14:textId="0E1085B2" w:rsidR="004A4CF8" w:rsidRDefault="004A4CF8" w:rsidP="004A4CF8">
            <w:r>
              <w:t>68.0%</w:t>
            </w:r>
          </w:p>
        </w:tc>
      </w:tr>
      <w:tr w:rsidR="004A4CF8" w14:paraId="0F26BF2A" w14:textId="77777777" w:rsidTr="004A4CF8">
        <w:tc>
          <w:tcPr>
            <w:tcW w:w="4508" w:type="dxa"/>
          </w:tcPr>
          <w:p w14:paraId="0FE572AA" w14:textId="78E8374F" w:rsidR="004A4CF8" w:rsidRDefault="00FD74EA" w:rsidP="004A4CF8">
            <w:r>
              <w:t>Logistic Regression</w:t>
            </w:r>
          </w:p>
        </w:tc>
        <w:tc>
          <w:tcPr>
            <w:tcW w:w="4508" w:type="dxa"/>
          </w:tcPr>
          <w:p w14:paraId="706C8B3E" w14:textId="01BF0CCC" w:rsidR="004A4CF8" w:rsidRDefault="00FD74EA" w:rsidP="004A4CF8">
            <w:r>
              <w:t>79.6%</w:t>
            </w:r>
          </w:p>
        </w:tc>
      </w:tr>
    </w:tbl>
    <w:p w14:paraId="7DD54F7F" w14:textId="195A90E1" w:rsidR="004A4CF8" w:rsidRDefault="004A4CF8" w:rsidP="004A4CF8"/>
    <w:p w14:paraId="1065F32E" w14:textId="7E163420" w:rsidR="00537983" w:rsidRDefault="00FD74EA" w:rsidP="004A4CF8">
      <w:r>
        <w:t>My final model is logistic regression</w:t>
      </w:r>
      <w:r w:rsidR="00562BAD">
        <w:t>, which</w:t>
      </w:r>
      <w:r>
        <w:t xml:space="preserve"> has the highest accuracy in cross-validation and leader board test sets. I will definitely try more models for future approaches and leave more time to tune the parameters. </w:t>
      </w:r>
    </w:p>
    <w:p w14:paraId="4BD31EFF" w14:textId="3A90B87D" w:rsidR="00537983" w:rsidRDefault="00537983" w:rsidP="00537983">
      <w:pPr>
        <w:pStyle w:val="Heading1"/>
      </w:pPr>
      <w:r>
        <w:t>Reflection</w:t>
      </w:r>
    </w:p>
    <w:p w14:paraId="06835ADD" w14:textId="34309AD8" w:rsidR="00161B9E" w:rsidRDefault="00161B9E" w:rsidP="00161B9E">
      <w:r>
        <w:t>Personally, I would say my model is a bit difficult to interpret, as it starts with a simple logistic regression model</w:t>
      </w:r>
      <w:r w:rsidR="00562BAD">
        <w:t>. Still, after</w:t>
      </w:r>
      <w:r>
        <w:t xml:space="preserve"> tuning the hyperparameters for better accuracy, I’ve </w:t>
      </w:r>
      <w:r w:rsidR="00562BAD">
        <w:t xml:space="preserve">chosen </w:t>
      </w:r>
      <w:r>
        <w:t>these best estimators, which makes the model more complicated.</w:t>
      </w:r>
    </w:p>
    <w:p w14:paraId="09D40928" w14:textId="266FEFE4" w:rsidR="00161B9E" w:rsidRDefault="00161B9E" w:rsidP="00161B9E"/>
    <w:p w14:paraId="2F52C5B0" w14:textId="121F7D05" w:rsidR="00161B9E" w:rsidRDefault="00161B9E" w:rsidP="00161B9E">
      <w:r>
        <w:t xml:space="preserve">The biggest problem will be whether my audience or even myself actually </w:t>
      </w:r>
      <w:r w:rsidR="00562BAD">
        <w:t xml:space="preserve">knows </w:t>
      </w:r>
      <w:r>
        <w:t>how my model makes predictions, especially for people without machine learning knowledge.</w:t>
      </w:r>
      <w:r w:rsidR="00562BAD">
        <w:t xml:space="preserve"> However, my model does give a pretty decent accuracy overall.</w:t>
      </w:r>
    </w:p>
    <w:p w14:paraId="4AFB1A3D" w14:textId="77777777" w:rsidR="00161B9E" w:rsidRDefault="00161B9E" w:rsidP="00161B9E"/>
    <w:p w14:paraId="5D0265AE" w14:textId="7EB46855" w:rsidR="00161B9E" w:rsidRPr="00161B9E" w:rsidRDefault="00161B9E" w:rsidP="00161B9E"/>
    <w:sectPr w:rsidR="00161B9E" w:rsidRPr="00161B9E" w:rsidSect="00E747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229"/>
    <w:multiLevelType w:val="hybridMultilevel"/>
    <w:tmpl w:val="791A6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44B0"/>
    <w:multiLevelType w:val="hybridMultilevel"/>
    <w:tmpl w:val="52DE82C4"/>
    <w:lvl w:ilvl="0" w:tplc="8DB267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C35C8"/>
    <w:multiLevelType w:val="hybridMultilevel"/>
    <w:tmpl w:val="E9B0B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908945">
    <w:abstractNumId w:val="0"/>
  </w:num>
  <w:num w:numId="2" w16cid:durableId="993753738">
    <w:abstractNumId w:val="1"/>
  </w:num>
  <w:num w:numId="3" w16cid:durableId="1648167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A2"/>
    <w:rsid w:val="00011C1E"/>
    <w:rsid w:val="00042A54"/>
    <w:rsid w:val="000C1E7E"/>
    <w:rsid w:val="00161B9E"/>
    <w:rsid w:val="00191B57"/>
    <w:rsid w:val="001E4FE1"/>
    <w:rsid w:val="001F4FF1"/>
    <w:rsid w:val="00272232"/>
    <w:rsid w:val="002977EF"/>
    <w:rsid w:val="002A51DA"/>
    <w:rsid w:val="002D7D4B"/>
    <w:rsid w:val="003034AF"/>
    <w:rsid w:val="00310B71"/>
    <w:rsid w:val="00355335"/>
    <w:rsid w:val="00392865"/>
    <w:rsid w:val="00420400"/>
    <w:rsid w:val="00427682"/>
    <w:rsid w:val="00451562"/>
    <w:rsid w:val="00470A43"/>
    <w:rsid w:val="00487269"/>
    <w:rsid w:val="004A4CF8"/>
    <w:rsid w:val="004E1FEB"/>
    <w:rsid w:val="00537983"/>
    <w:rsid w:val="00562BAD"/>
    <w:rsid w:val="005E3402"/>
    <w:rsid w:val="005F0D32"/>
    <w:rsid w:val="00660FB8"/>
    <w:rsid w:val="00677128"/>
    <w:rsid w:val="00681E36"/>
    <w:rsid w:val="00691536"/>
    <w:rsid w:val="006B0D8A"/>
    <w:rsid w:val="006B0DB9"/>
    <w:rsid w:val="00701735"/>
    <w:rsid w:val="00752BB4"/>
    <w:rsid w:val="007A032D"/>
    <w:rsid w:val="00814B71"/>
    <w:rsid w:val="00830F6A"/>
    <w:rsid w:val="00854D7F"/>
    <w:rsid w:val="00863CA9"/>
    <w:rsid w:val="008F7C9B"/>
    <w:rsid w:val="00920956"/>
    <w:rsid w:val="00965080"/>
    <w:rsid w:val="0098365D"/>
    <w:rsid w:val="00A022B0"/>
    <w:rsid w:val="00A05D12"/>
    <w:rsid w:val="00A63FBC"/>
    <w:rsid w:val="00B373A2"/>
    <w:rsid w:val="00B57C6C"/>
    <w:rsid w:val="00B60AEF"/>
    <w:rsid w:val="00B900F6"/>
    <w:rsid w:val="00C41D6D"/>
    <w:rsid w:val="00C70D5D"/>
    <w:rsid w:val="00C72EE0"/>
    <w:rsid w:val="00C91281"/>
    <w:rsid w:val="00CA46AF"/>
    <w:rsid w:val="00CB28FB"/>
    <w:rsid w:val="00D069C2"/>
    <w:rsid w:val="00DA43D3"/>
    <w:rsid w:val="00DE7D84"/>
    <w:rsid w:val="00DF4CD7"/>
    <w:rsid w:val="00E5625B"/>
    <w:rsid w:val="00E747F8"/>
    <w:rsid w:val="00EA572F"/>
    <w:rsid w:val="00EB025E"/>
    <w:rsid w:val="00EE0034"/>
    <w:rsid w:val="00F16E5E"/>
    <w:rsid w:val="00F56F70"/>
    <w:rsid w:val="00F75BF7"/>
    <w:rsid w:val="00F7719D"/>
    <w:rsid w:val="00FB7BFD"/>
    <w:rsid w:val="00FD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A2CA"/>
  <w15:chartTrackingRefBased/>
  <w15:docId w15:val="{712CFB97-BA65-F847-8A82-F248E68E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F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7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F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4F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7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FB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7A0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F6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747F8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47F8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8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0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ode/kenjee/titanic-project-example/noteboo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3500FC-76BA-4748-9A33-2E8F19B046D7}">
  <we:reference id="f518cb36-c901-4d52-a9e7-4331342e485d" version="1.2.0.0" store="EXCatalog" storeType="EXCatalog"/>
  <we:alternateReferences>
    <we:reference id="WA200001011" version="1.2.0.0" store="en-N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300525329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1012</Words>
  <Characters>5388</Characters>
  <Application>Microsoft Office Word</Application>
  <DocSecurity>0</DocSecurity>
  <Lines>173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COMP309</dc:title>
  <dc:subject>Assignment 3</dc:subject>
  <dc:creator>Tingwei Dong</dc:creator>
  <cp:keywords/>
  <dc:description/>
  <cp:lastModifiedBy>Tingwei Dong</cp:lastModifiedBy>
  <cp:revision>47</cp:revision>
  <dcterms:created xsi:type="dcterms:W3CDTF">2022-09-11T23:37:00Z</dcterms:created>
  <dcterms:modified xsi:type="dcterms:W3CDTF">2022-09-17T16:23:00Z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documentId_9511</vt:lpwstr>
  </property>
  <property fmtid="{D5CDD505-2E9C-101B-9397-08002B2CF9AE}" pid="3" name="grammarly_documentContext">
    <vt:lpwstr>{"goals":[],"domain":"general","emotions":[],"dialect":"australian"}</vt:lpwstr>
  </property>
</Properties>
</file>