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jc w:val="center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eastAsia="zh-TW"/>
        </w:rPr>
        <w:t>事件排程器</w:t>
      </w:r>
      <w:r>
        <w:rPr>
          <w:rFonts w:hint="eastAsia" w:eastAsia="新細明體"/>
          <w:lang w:val="en-US" w:eastAsia="zh-TW"/>
        </w:rPr>
        <w:t xml:space="preserve"> Event Scheduler</w:t>
      </w:r>
    </w:p>
    <w:p>
      <w:pPr>
        <w:rPr>
          <w:rFonts w:hint="default" w:eastAsia="新細明體"/>
          <w:lang w:val="en-US" w:eastAsia="zh-TW"/>
        </w:rPr>
      </w:pP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建立事件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語法：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create 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[definer = {user | current_user}]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Event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[if not exists]</w:t>
      </w:r>
    </w:p>
    <w:p>
      <w:pPr>
        <w:ind w:left="420" w:leftChars="0"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&lt;event_name&gt;</w:t>
      </w:r>
    </w:p>
    <w:p>
      <w:pPr>
        <w:ind w:left="420" w:leftChars="0"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on schedule &lt;schedule&gt;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[on completion [not] preserve]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[enable | disable | disable on slave]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[comment </w:t>
      </w:r>
      <w:r>
        <w:rPr>
          <w:rFonts w:hint="default" w:eastAsia="新細明體"/>
          <w:lang w:val="en-US" w:eastAsia="zh-TW"/>
        </w:rPr>
        <w:t>‘</w:t>
      </w:r>
      <w:r>
        <w:rPr>
          <w:rFonts w:hint="eastAsia" w:eastAsia="新細明體"/>
          <w:lang w:val="en-US" w:eastAsia="zh-TW"/>
        </w:rPr>
        <w:t>comment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]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do event_body;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引數說明：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event-name：事件名稱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schedule：排程規則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at timestamp [+ interval &lt;interval&gt;] ...</w:t>
      </w:r>
    </w:p>
    <w:p>
      <w:pPr>
        <w:numPr>
          <w:numId w:val="0"/>
        </w:numPr>
        <w:ind w:left="420" w:leftChars="0" w:firstLine="40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| every interval</w:t>
      </w:r>
    </w:p>
    <w:p>
      <w:pPr>
        <w:numPr>
          <w:numId w:val="0"/>
        </w:numPr>
        <w:ind w:left="420" w:leftChars="0" w:firstLine="40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[starts timestamp [+ interval &lt;interval&gt;] ...]</w:t>
      </w:r>
    </w:p>
    <w:p>
      <w:pPr>
        <w:numPr>
          <w:numId w:val="0"/>
        </w:numPr>
        <w:ind w:left="420" w:leftChars="0" w:firstLine="40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[ends timestamp [+ interval interval]...]</w:t>
      </w:r>
    </w:p>
    <w:p>
      <w:pPr>
        <w:numPr>
          <w:numId w:val="0"/>
        </w:num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&gt;&gt;&gt;</w:t>
      </w:r>
      <w:r>
        <w:rPr>
          <w:rFonts w:hint="eastAsia" w:eastAsia="新細明體"/>
          <w:lang w:val="en-US" w:eastAsia="zh-TW"/>
        </w:rPr>
        <w:tab/>
        <w:t xml:space="preserve">interval : quantity {year , quarter , month , day , hour , minute , week , second , </w:t>
      </w:r>
    </w:p>
    <w:p>
      <w:pPr>
        <w:numPr>
          <w:numId w:val="0"/>
        </w:numPr>
        <w:ind w:firstLine="2800" w:firstLineChars="140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Year_month , day_hour , day_minute , day_second , hour_minute </w:t>
      </w:r>
    </w:p>
    <w:p>
      <w:pPr>
        <w:numPr>
          <w:numId w:val="0"/>
        </w:numPr>
        <w:ind w:firstLine="2800" w:firstLineChars="140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, hour_second , minute_second}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event-body：事件體，可以是單行SQL語法，或是begin ... end 語句塊</w:t>
      </w:r>
    </w:p>
    <w:p>
      <w:pPr>
        <w:numPr>
          <w:numId w:val="0"/>
        </w:numPr>
        <w:ind w:leftChars="0"/>
        <w:rPr>
          <w:rFonts w:hint="default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檢視事件、刪除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檢視：show events;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刪除：drop event [if exists] &lt;event_name&gt;;</w:t>
      </w:r>
      <w:bookmarkStart w:id="0" w:name="_GoBack"/>
      <w:bookmarkEnd w:id="0"/>
    </w:p>
    <w:p>
      <w:pPr>
        <w:numPr>
          <w:numId w:val="0"/>
        </w:numPr>
        <w:rPr>
          <w:rFonts w:hint="default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修改事件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alter 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[definer = {user | current_user}]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event &lt;event_name&gt; 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[on schedule &lt;schedule&gt;]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[on completion [not] preserve]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[enable | disable | disable on slave]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[comment </w:t>
      </w:r>
      <w:r>
        <w:rPr>
          <w:rFonts w:hint="default" w:eastAsia="新細明體"/>
          <w:lang w:val="en-US" w:eastAsia="zh-TW"/>
        </w:rPr>
        <w:t>‘</w:t>
      </w:r>
      <w:r>
        <w:rPr>
          <w:rFonts w:hint="eastAsia" w:eastAsia="新細明體"/>
          <w:lang w:val="en-US" w:eastAsia="zh-TW"/>
        </w:rPr>
        <w:t>comment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[do &lt;event_body&gt;]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事件開啟 / 關閉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&gt;&gt;&gt; 開啟</w:t>
      </w:r>
    </w:p>
    <w:p>
      <w:pPr>
        <w:numPr>
          <w:numId w:val="0"/>
        </w:numPr>
        <w:ind w:left="420" w:leftChars="0"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alter event &lt;event_name&gt; on completion preserve disable;</w:t>
      </w:r>
    </w:p>
    <w:p>
      <w:pPr>
        <w:numPr>
          <w:numId w:val="0"/>
        </w:numPr>
        <w:ind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&gt;&gt;&gt; 關閉</w:t>
      </w:r>
    </w:p>
    <w:p>
      <w:pPr>
        <w:numPr>
          <w:numId w:val="0"/>
        </w:num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Alter event &lt;event_name&gt; on completion preserve enable;</w:t>
      </w:r>
    </w:p>
    <w:p>
      <w:pPr>
        <w:numPr>
          <w:numId w:val="0"/>
        </w:numPr>
        <w:ind w:left="420" w:leftChars="0" w:firstLine="420" w:firstLineChars="0"/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範例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新增：將myschema.mytable表中的mycol列，每小時新增1</w:t>
      </w:r>
    </w:p>
    <w:p>
      <w:pPr>
        <w:numPr>
          <w:ilvl w:val="1"/>
          <w:numId w:val="4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create event myevent on schedule at current_timestamp + interval 1 hour do update myschema.mytable set mycol = mycol +1 ;</w:t>
      </w:r>
    </w:p>
    <w:p>
      <w:pPr>
        <w:numPr>
          <w:ilvl w:val="1"/>
          <w:numId w:val="4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會在建立後的每個小時執行，設定的執行規則等價於：</w:t>
      </w:r>
    </w:p>
    <w:p>
      <w:pPr>
        <w:numPr>
          <w:ilvl w:val="2"/>
          <w:numId w:val="4"/>
        </w:numPr>
        <w:tabs>
          <w:tab w:val="left" w:pos="420"/>
          <w:tab w:val="clear" w:pos="1260"/>
        </w:tabs>
        <w:ind w:left="168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Create event myevent on schedule every 1 hour starts current_timestamp do update myschema.mytable set mycol = mycol +1 ;</w:t>
      </w:r>
    </w:p>
    <w:p>
      <w:pPr>
        <w:numPr>
          <w:ilvl w:val="1"/>
          <w:numId w:val="4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如果需要間隔一定的時間在開啟，例如1天後開啟：</w:t>
      </w:r>
    </w:p>
    <w:p>
      <w:pPr>
        <w:numPr>
          <w:ilvl w:val="2"/>
          <w:numId w:val="4"/>
        </w:numPr>
        <w:tabs>
          <w:tab w:val="left" w:pos="420"/>
          <w:tab w:val="clear" w:pos="1260"/>
        </w:tabs>
        <w:ind w:left="168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Create event myevent on schedule every 1 hour starts current_timestamp do update myschema.mytable set mycol = mycol + 1;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do 執行的SQL可以是一個語句塊：</w:t>
      </w:r>
    </w:p>
    <w:p>
      <w:pPr>
        <w:numPr>
          <w:numId w:val="0"/>
        </w:numPr>
        <w:tabs>
          <w:tab w:val="left" w:pos="420"/>
        </w:tabs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delimiter //    &gt;&gt;&gt; 更改結束詞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create event &lt;event_name&gt;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on schedule every 5 second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 xml:space="preserve">  </w:t>
      </w:r>
      <w:r>
        <w:rPr>
          <w:rFonts w:hint="eastAsia" w:eastAsia="新細明體"/>
          <w:lang w:val="en-US" w:eastAsia="zh-TW"/>
        </w:rPr>
        <w:tab/>
        <w:t xml:space="preserve">do 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 xml:space="preserve">begin 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declare v integer;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 xml:space="preserve"> </w:t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declare continue handler for sql exception begin end;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set v = 0;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while v &lt; 5 do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insert into t1 values (0);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update t2 set s1 = s1 + 1;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set v = v +1 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end while;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end //</w:t>
      </w:r>
    </w:p>
    <w:p>
      <w:pPr>
        <w:numPr>
          <w:numId w:val="0"/>
        </w:numPr>
        <w:tabs>
          <w:tab w:val="left" w:pos="420"/>
        </w:tabs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delimiter 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檢視事件排程器狀態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show variables like </w:t>
      </w:r>
      <w:r>
        <w:rPr>
          <w:rFonts w:hint="default" w:eastAsia="新細明體"/>
          <w:lang w:val="en-US" w:eastAsia="zh-TW"/>
        </w:rPr>
        <w:t>“</w:t>
      </w:r>
      <w:r>
        <w:rPr>
          <w:rFonts w:hint="eastAsia" w:eastAsia="新細明體"/>
          <w:lang w:val="en-US" w:eastAsia="zh-TW"/>
        </w:rPr>
        <w:t>event_schedule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;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select @@event_schedule;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show processlist;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>&gt;&gt;&gt; 檢視某個事件的執行狀況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select * from information_schema.events;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開啟(1/on) / 關閉(0/off)事件排程器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set global event_scheduler = 1;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set @@global.event_scheduler = 1;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set global event_scheduler = on;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set @@global.event_schedule = on;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</w:p>
    <w:p>
      <w:pPr>
        <w:numPr>
          <w:numId w:val="0"/>
        </w:numPr>
        <w:tabs>
          <w:tab w:val="left" w:pos="420"/>
        </w:tabs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</w:p>
    <w:p>
      <w:pPr>
        <w:numPr>
          <w:numId w:val="0"/>
        </w:numPr>
        <w:tabs>
          <w:tab w:val="left" w:pos="420"/>
        </w:tabs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B0202"/>
    <w:multiLevelType w:val="singleLevel"/>
    <w:tmpl w:val="A9EB02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85FB7C"/>
    <w:multiLevelType w:val="multilevel"/>
    <w:tmpl w:val="AF85FB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1BCB822"/>
    <w:multiLevelType w:val="multilevel"/>
    <w:tmpl w:val="C1BCB8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8A71D8F"/>
    <w:multiLevelType w:val="multilevel"/>
    <w:tmpl w:val="D8A71D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D987514"/>
    <w:multiLevelType w:val="multilevel"/>
    <w:tmpl w:val="ED98751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E4A7AF4"/>
    <w:multiLevelType w:val="singleLevel"/>
    <w:tmpl w:val="1E4A7A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3882"/>
    <w:rsid w:val="008372D6"/>
    <w:rsid w:val="01645C4A"/>
    <w:rsid w:val="046522EF"/>
    <w:rsid w:val="051F4D2F"/>
    <w:rsid w:val="060E52C8"/>
    <w:rsid w:val="071D58C4"/>
    <w:rsid w:val="07716D84"/>
    <w:rsid w:val="08492F9A"/>
    <w:rsid w:val="08DA78A8"/>
    <w:rsid w:val="0988572D"/>
    <w:rsid w:val="0A050B9B"/>
    <w:rsid w:val="0A2C5CF2"/>
    <w:rsid w:val="0ABB2DA6"/>
    <w:rsid w:val="0B975DDF"/>
    <w:rsid w:val="0D4B0DE5"/>
    <w:rsid w:val="0D6632DB"/>
    <w:rsid w:val="0E373267"/>
    <w:rsid w:val="1018687A"/>
    <w:rsid w:val="1097008D"/>
    <w:rsid w:val="1284220E"/>
    <w:rsid w:val="13084659"/>
    <w:rsid w:val="13A46C58"/>
    <w:rsid w:val="13E71E41"/>
    <w:rsid w:val="14980D95"/>
    <w:rsid w:val="153611C2"/>
    <w:rsid w:val="158A722C"/>
    <w:rsid w:val="15D21476"/>
    <w:rsid w:val="16B762B4"/>
    <w:rsid w:val="193B0561"/>
    <w:rsid w:val="19801626"/>
    <w:rsid w:val="19DD0B15"/>
    <w:rsid w:val="19F77E53"/>
    <w:rsid w:val="1AAE4EF2"/>
    <w:rsid w:val="1ABC266F"/>
    <w:rsid w:val="1B9729A3"/>
    <w:rsid w:val="1BCE35FF"/>
    <w:rsid w:val="1C8F34A8"/>
    <w:rsid w:val="20720AE9"/>
    <w:rsid w:val="23A60739"/>
    <w:rsid w:val="24F252D1"/>
    <w:rsid w:val="264377B6"/>
    <w:rsid w:val="26FC2B8E"/>
    <w:rsid w:val="29015824"/>
    <w:rsid w:val="29C15F45"/>
    <w:rsid w:val="2A4B3046"/>
    <w:rsid w:val="2A590025"/>
    <w:rsid w:val="2D546212"/>
    <w:rsid w:val="2E9134F0"/>
    <w:rsid w:val="2F8566D4"/>
    <w:rsid w:val="302B15BB"/>
    <w:rsid w:val="3123462F"/>
    <w:rsid w:val="312C01AF"/>
    <w:rsid w:val="32C25D46"/>
    <w:rsid w:val="33796216"/>
    <w:rsid w:val="33920E52"/>
    <w:rsid w:val="33FB58EF"/>
    <w:rsid w:val="34A32778"/>
    <w:rsid w:val="35E6500D"/>
    <w:rsid w:val="3777268E"/>
    <w:rsid w:val="391566D4"/>
    <w:rsid w:val="39466898"/>
    <w:rsid w:val="3EDA4E73"/>
    <w:rsid w:val="3F067198"/>
    <w:rsid w:val="4314634D"/>
    <w:rsid w:val="43620A9B"/>
    <w:rsid w:val="43C9089A"/>
    <w:rsid w:val="44B03B75"/>
    <w:rsid w:val="458C7BF8"/>
    <w:rsid w:val="46005EC7"/>
    <w:rsid w:val="46CF73AB"/>
    <w:rsid w:val="49825DDE"/>
    <w:rsid w:val="4A152900"/>
    <w:rsid w:val="4BCB1EC7"/>
    <w:rsid w:val="4CA518CF"/>
    <w:rsid w:val="4F0140FE"/>
    <w:rsid w:val="4F7E65D8"/>
    <w:rsid w:val="502C5882"/>
    <w:rsid w:val="516C6668"/>
    <w:rsid w:val="517111AF"/>
    <w:rsid w:val="51A71B77"/>
    <w:rsid w:val="521D7B25"/>
    <w:rsid w:val="52B46F38"/>
    <w:rsid w:val="55A10E66"/>
    <w:rsid w:val="55AE683E"/>
    <w:rsid w:val="58255439"/>
    <w:rsid w:val="587B093D"/>
    <w:rsid w:val="58B868B5"/>
    <w:rsid w:val="599C3B75"/>
    <w:rsid w:val="59BC3B77"/>
    <w:rsid w:val="5A912ED6"/>
    <w:rsid w:val="5AC05510"/>
    <w:rsid w:val="5B6C449C"/>
    <w:rsid w:val="5BFC7D7D"/>
    <w:rsid w:val="5C165AB7"/>
    <w:rsid w:val="5CFA5EC9"/>
    <w:rsid w:val="5D3676FA"/>
    <w:rsid w:val="5DFE5273"/>
    <w:rsid w:val="5F0B2BFE"/>
    <w:rsid w:val="5F5D734F"/>
    <w:rsid w:val="5F6C73D0"/>
    <w:rsid w:val="601C3F18"/>
    <w:rsid w:val="606E0E5C"/>
    <w:rsid w:val="626A59AD"/>
    <w:rsid w:val="63615A5D"/>
    <w:rsid w:val="637875C7"/>
    <w:rsid w:val="63F1453D"/>
    <w:rsid w:val="641D6E87"/>
    <w:rsid w:val="667218AA"/>
    <w:rsid w:val="66813581"/>
    <w:rsid w:val="66873169"/>
    <w:rsid w:val="67013800"/>
    <w:rsid w:val="67F67CB0"/>
    <w:rsid w:val="6811295F"/>
    <w:rsid w:val="68724C7A"/>
    <w:rsid w:val="6AA66202"/>
    <w:rsid w:val="6C445082"/>
    <w:rsid w:val="6CBD0338"/>
    <w:rsid w:val="6D111F11"/>
    <w:rsid w:val="6E0625FF"/>
    <w:rsid w:val="6E14401A"/>
    <w:rsid w:val="6E5E268A"/>
    <w:rsid w:val="6ECC56E7"/>
    <w:rsid w:val="6FC213D9"/>
    <w:rsid w:val="70683492"/>
    <w:rsid w:val="72021899"/>
    <w:rsid w:val="721F3E28"/>
    <w:rsid w:val="74FD284E"/>
    <w:rsid w:val="754F3D42"/>
    <w:rsid w:val="763414DB"/>
    <w:rsid w:val="78764FB2"/>
    <w:rsid w:val="79F42930"/>
    <w:rsid w:val="7B092504"/>
    <w:rsid w:val="7B7528BE"/>
    <w:rsid w:val="7BAD145F"/>
    <w:rsid w:val="7F6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2020-01-16T02:21:07Z</dcterms:created>
  <dc:creator>Tim</dc:creator>
  <cp:lastModifiedBy>Tim</cp:lastModifiedBy>
  <dcterms:modified xsi:type="dcterms:W3CDTF">2020-01-16T03:48:53Z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