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</w:pPr>
      <w:r>
        <w:rPr>
          <w:rFonts w:ascii="Arial" w:eastAsia="Microsoft YaHei"/>
        </w:rPr>
        <w:t xml:space="preserve">天策 MCP 与现有 Skill 能力映射分析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基于本地 20 个 tiance-* skill 的逐条代码分析，对照 Tiance MCP 需求文档，梳理每个 skill 中可被 MCP 替代的具体能力点。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3"/>
      </w:pPr>
      <w:r>
        <w:rPr>
          <w:rFonts w:ascii="Arial" w:eastAsia="Microsoft YaHei"/>
        </w:rPr>
        <w:t xml:space="preserve">一、完全可被 MCP 替代的 Skill</w:t>
      </w:r>
    </w:p>
    <w:p>
      <w:pPr>
        <w:pStyle w:val="Heading4"/>
      </w:pPr>
      <w:r>
        <w:rPr>
          <w:rFonts w:ascii="Arial" w:eastAsia="Microsoft YaHei"/>
        </w:rPr>
        <w:t xml:space="preserve">1. tiance-metadata（15 个端点 → MCP 元数据工具）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当前实现：通过浏览器执行同步 XHR，逐条调用 15 个 REST 端点，手动管理 </w:t>
      </w:r>
      <w:r>
        <w:rPr>
          <w:rFonts w:ascii="Consolas" w:cs="Consolas" w:eastAsia="Consolas" w:hAnsi="Consolas"/>
        </w:rPr>
        <w:t xml:space="preserve">sessionStorage._csrf_</w:t>
      </w:r>
      <w:r>
        <w:rPr>
          <w:rFonts w:ascii="Arial" w:eastAsia="Microsoft YaHei"/>
        </w:rPr>
        <w:t xml:space="preserve"> 和 </w:t>
      </w:r>
      <w:r>
        <w:rPr>
          <w:rFonts w:ascii="Consolas" w:cs="Consolas" w:eastAsia="Consolas" w:hAnsi="Consolas"/>
        </w:rPr>
        <w:t xml:space="preserve">X-Cf-Random</w:t>
      </w:r>
      <w:r>
        <w:rPr>
          <w:rFonts w:ascii="Arial" w:eastAsia="Microsoft YaHei"/>
        </w:rPr>
        <w:t xml:space="preserve">，输出 10 个 JSON 文件。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可下沉到 MCP 的部分（几乎全部）：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当前逻辑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对应 MCP 工具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/bridgeApi/app/all</w:t>
            </w:r>
            <w:r>
              <w:rPr>
                <w:rFonts w:ascii="Arial" w:eastAsia="Microsoft YaHei"/>
              </w:rPr>
              <w:t xml:space="preserve"> 获取渠道/应用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tiance.search_entities(type="channel_app")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/bridgeApi/systemField/allField</w:t>
            </w:r>
            <w:r>
              <w:rPr>
                <w:rFonts w:ascii="Arial" w:eastAsia="Microsoft YaHei"/>
              </w:rPr>
              <w:t xml:space="preserve"> 获取系统字段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tiance.search_entities(type="field")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/bridgeApi/org/all</w:t>
            </w:r>
            <w:r>
              <w:rPr>
                <w:rFonts w:ascii="Arial" w:eastAsia="Microsoft YaHei"/>
              </w:rPr>
              <w:t xml:space="preserve"> 获取机构树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tiance.search_entities(type="organization")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/noahApi/common/dealtype/select</w:t>
            </w:r>
            <w:r>
              <w:rPr>
                <w:rFonts w:ascii="Arial" w:eastAsia="Microsoft YaHei"/>
              </w:rPr>
              <w:t xml:space="preserve"> 获取处置类型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tiance.search_entities(type="deal_type")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/bridgeApi/dictionary/list</w:t>
            </w:r>
            <w:r>
              <w:rPr>
                <w:rFonts w:ascii="Arial" w:eastAsia="Microsoft YaHei"/>
              </w:rPr>
              <w:t xml:space="preserve"> 获取事件类型/风险类型字典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tiance.search_entities(type="dictionary", key="事件类型")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/tradeApi/allMap</w:t>
            </w:r>
            <w:r>
              <w:rPr>
                <w:rFonts w:ascii="Arial" w:eastAsia="Microsoft YaHei"/>
              </w:rPr>
              <w:t xml:space="preserve"> 获取综合映射表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tiance.get_schema(type="trade_mapping")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/noahApi/admin/template/all</w:t>
            </w:r>
            <w:r>
              <w:rPr>
                <w:rFonts w:ascii="Arial" w:eastAsia="Microsoft YaHei"/>
              </w:rPr>
              <w:t xml:space="preserve"> 获取规则/指标模板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tiance.search_entities(type="rule_template")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/indexApi/metricManagement/list</w:t>
            </w:r>
            <w:r>
              <w:rPr>
                <w:rFonts w:ascii="Arial" w:eastAsia="Microsoft YaHei"/>
              </w:rPr>
              <w:t xml:space="preserve"> 分页拉取指标配置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tiance.search_entities(type="metric", area="RUNNING")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roster 系列端点（分组→名单→数据三级嵌套拉取）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tiance.search_entities(type="roster")</w:t>
            </w:r>
            <w:r>
              <w:rPr>
                <w:rFonts w:ascii="Arial" w:eastAsia="Microsoft YaHei"/>
              </w:rPr>
              <w:t xml:space="preserve"> + </w:t>
            </w:r>
            <w:r>
              <w:rPr>
                <w:rFonts w:ascii="Consolas" w:cs="Consolas" w:eastAsia="Consolas" w:hAnsi="Consolas"/>
              </w:rPr>
              <w:t xml:space="preserve">tiance.get_entity()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CSRF token 提取和注入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MCP 身份层完全接管，不再需要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window.__d</w:t>
            </w:r>
            <w:r>
              <w:rPr>
                <w:rFonts w:ascii="Arial" w:eastAsia="Microsoft YaHei"/>
              </w:rPr>
              <w:t xml:space="preserve"> 全局累积和 HTTP 回传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MCP 直接返回结构化 JSON，不再需要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手动模式 data</w:t>
            </w:r>
            <w:r>
              <w:rPr>
                <w:rFonts w:ascii="Arial" w:eastAsia="Microsoft YaHei"/>
                <w:i/>
                <w:iCs/>
              </w:rPr>
              <w:t xml:space="preserve">receiver</w:t>
            </w:r>
            <w:r>
              <w:rPr>
                <w:rFonts w:ascii="Arial" w:eastAsia="Microsoft YaHei"/>
              </w:rPr>
              <w:t xml:space="preserve">server.py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MCP 连接后完全废弃</w:t>
            </w:r>
          </w:p>
        </w:tc>
      </w:tr>
    </w:tbl>
    <w:p>
      <w:r>
        <w:t xml:space="preserve"/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Skill 保留部分：无。此 skill 可完全废弃，MCP 的 </w:t>
      </w:r>
      <w:r>
        <w:rPr>
          <w:rFonts w:ascii="Consolas" w:cs="Consolas" w:eastAsia="Consolas" w:hAnsi="Consolas"/>
        </w:rPr>
        <w:t xml:space="preserve">export_metadata_snapshot</w:t>
      </w:r>
      <w:r>
        <w:rPr>
          <w:rFonts w:ascii="Arial" w:eastAsia="Microsoft YaHei"/>
        </w:rPr>
        <w:t xml:space="preserve"> 可一次返回等价于当前 10 个 JSON 文件的完整快照。</w:t>
      </w:r>
    </w:p>
    <w:p>
      <w:pPr>
        <w:pStyle w:val="Heading4"/>
      </w:pPr>
      <w:r>
        <w:rPr>
          <w:rFonts w:ascii="Arial" w:eastAsia="Microsoft YaHei"/>
        </w:rPr>
        <w:t xml:space="preserve">2. tiance-metadata-scout（42 个端点 → MCP 元数据工具）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当前实现：tiance-metadata 的增强版，42 个端点分 13 类（A-M），支持 4 种连接模式（Gateway Proxy &gt; 原生浏览器 &gt; Puppeteer &gt; 手动），输出 25+ JSON 文件。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可下沉到 MCP 的部分（几乎全部）：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当前逻辑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对应 MCP 工具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类别 F：规则集分页 + 规则详情逐条拉取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tiance.search_entities(type="ruleset")</w:t>
            </w:r>
            <w:r>
              <w:rPr>
                <w:rFonts w:ascii="Arial" w:eastAsia="Microsoft YaHei"/>
              </w:rPr>
              <w:t xml:space="preserve"> + </w:t>
            </w:r>
            <w:r>
              <w:rPr>
                <w:rFonts w:ascii="Consolas" w:cs="Consolas" w:eastAsia="Consolas" w:hAnsi="Consolas"/>
              </w:rPr>
              <w:t xml:space="preserve">tiance.get_entity(type="rule", id=...)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类别 G：策略分页 + 策略字典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tiance.search_entities(type="policy")</w:t>
            </w:r>
            <w:r>
              <w:rPr>
                <w:rFonts w:ascii="Arial" w:eastAsia="Microsoft YaHei"/>
              </w:rPr>
              <w:t xml:space="preserve"> + </w:t>
            </w:r>
            <w:r>
              <w:rPr>
                <w:rFonts w:ascii="Consolas" w:cs="Consolas" w:eastAsia="Consolas" w:hAnsi="Consolas"/>
              </w:rPr>
              <w:t xml:space="preserve">tiance.get_schema(type="policy_dict")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类别 H：决策工具/函数/自定义函数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tiance.search_entities(type="function")</w:t>
            </w:r>
            <w:r>
              <w:rPr>
                <w:rFonts w:ascii="Arial" w:eastAsia="Microsoft YaHei"/>
              </w:rPr>
              <w:t xml:space="preserve"> + </w:t>
            </w:r>
            <w:r>
              <w:rPr>
                <w:rFonts w:ascii="Consolas" w:cs="Consolas" w:eastAsia="Consolas" w:hAnsi="Consolas"/>
              </w:rPr>
              <w:t xml:space="preserve">tiance.get_entity(type="decision_tool")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类别 I：接口服务配置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tiance.search_entities(type="service_config")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类别 K：三方数据（ETL/数据源/合作方/合同嵌套拉取）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tiance.search_entities(type="etl_handler")</w:t>
            </w:r>
            <w:r>
              <w:rPr>
                <w:rFonts w:ascii="Arial" w:eastAsia="Microsoft YaHei"/>
              </w:rPr>
              <w:t xml:space="preserve"> + </w:t>
            </w:r>
            <w:r>
              <w:rPr>
                <w:rFonts w:ascii="Consolas" w:cs="Consolas" w:eastAsia="Consolas" w:hAnsi="Consolas"/>
              </w:rPr>
              <w:t xml:space="preserve">tiance.get_dependencies(type="service_provider")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类别 L：预警信号四层嵌套（业务分类→分组→子分组→信号）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tiance.search_entities(type="alarm_signal")</w:t>
            </w:r>
            <w:r>
              <w:rPr>
                <w:rFonts w:ascii="Arial" w:eastAsia="Microsoft YaHei"/>
              </w:rPr>
              <w:t xml:space="preserve"> + </w:t>
            </w:r>
            <w:r>
              <w:rPr>
                <w:rFonts w:ascii="Consolas" w:cs="Consolas" w:eastAsia="Consolas" w:hAnsi="Consolas"/>
              </w:rPr>
              <w:t xml:space="preserve">tiance.get_schema(type="biz_category")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类别 M：Captain 外数（报文类型→模板→指标→指标包，分页协议各不相同）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tiance.search_entities(type="captain_index")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Gateway Proxy 模式 / </w:t>
            </w:r>
            <w:r>
              <w:rPr>
                <w:rFonts w:ascii="Consolas" w:cs="Consolas" w:eastAsia="Consolas" w:hAnsi="Consolas"/>
              </w:rPr>
              <w:t xml:space="preserve">tiance_proxy.py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MCP 的 OAuth 2.1 Bearer Token 替代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双嵌套响应格式 </w:t>
            </w:r>
            <w:r>
              <w:rPr>
                <w:rFonts w:ascii="Consolas" w:cs="Consolas" w:eastAsia="Consolas" w:hAnsi="Consolas"/>
              </w:rPr>
              <w:t xml:space="preserve">response["data"]["data"]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MCP 直接返回业务层数据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X-Td-Signature</w:t>
            </w:r>
            <w:r>
              <w:rPr>
                <w:rFonts w:ascii="Arial" w:eastAsia="Microsoft YaHei"/>
              </w:rPr>
              <w:t xml:space="preserve"> 请求签名（uniteApi）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MCP 服务端内部处理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版本自检 / skill-sync 比对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不再需要（MCP 端维护版本）</w:t>
            </w:r>
          </w:p>
        </w:tc>
      </w:tr>
    </w:tbl>
    <w:p>
      <w:r>
        <w:t xml:space="preserve"/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Skill 保留部分：极少。选择哪些类别的元数据属于"编排决策"，可由上层 skill 或 agent 直接通过 MCP 参数指定。类别间依赖警告（如 B 类单独拉取时枚举值不完整）可编码为 MCP 的 </w:t>
      </w:r>
      <w:r>
        <w:rPr>
          <w:rFonts w:ascii="Consolas" w:cs="Consolas" w:eastAsia="Consolas" w:hAnsi="Consolas"/>
        </w:rPr>
        <w:t xml:space="preserve">warnings</w:t>
      </w:r>
      <w:r>
        <w:rPr>
          <w:rFonts w:ascii="Arial" w:eastAsia="Microsoft YaHei"/>
        </w:rPr>
        <w:t xml:space="preserve"> 返回。</w:t>
      </w:r>
    </w:p>
    <w:p>
      <w:pPr>
        <w:pStyle w:val="Heading4"/>
      </w:pPr>
      <w:r>
        <w:rPr>
          <w:rFonts w:ascii="Arial" w:eastAsia="Microsoft YaHei"/>
        </w:rPr>
        <w:t xml:space="preserve">3. tiance-component-lifecycle（组件全生命周期 → MCP 计划/执行模式）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当前实现：调度所有组件类型的导入（check→confirm 两步）、发布、上线、下线、删除，处理强/弱引用阻塞规则，编排跨组件批量导入顺序。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可下沉到 MCP 的部分：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当前逻辑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对应 MCP 工具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导入 CHECK：</w:t>
            </w:r>
            <w:r>
              <w:rPr>
                <w:rFonts w:ascii="Consolas" w:cs="Consolas" w:eastAsia="Consolas" w:hAnsi="Consolas"/>
              </w:rPr>
              <w:t xml:space="preserve">/noahApi/component/import/check/{CATEGORY}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tiance.plan_component_change(action="import", category=...)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导入 CONFIRM：</w:t>
            </w:r>
            <w:r>
              <w:rPr>
                <w:rFonts w:ascii="Consolas" w:cs="Consolas" w:eastAsia="Consolas" w:hAnsi="Consolas"/>
              </w:rPr>
              <w:t xml:space="preserve">/noahApi/component/import/confirm/{CATEGORY}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tiance.execute_component_change(planId)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引用检查：</w:t>
            </w:r>
            <w:r>
              <w:rPr>
                <w:rFonts w:ascii="Consolas" w:cs="Consolas" w:eastAsia="Consolas" w:hAnsi="Consolas"/>
              </w:rPr>
              <w:t xml:space="preserve">/bridgeApi/bifrost/checkComponentReference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tiance.check_dependencies(componentId)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字段/数据源/ETL 文件上传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tiance.execute_component_change(planId)</w:t>
            </w:r>
            <w:r>
              <w:rPr>
                <w:rFonts w:ascii="Arial" w:eastAsia="Microsoft YaHei"/>
              </w:rPr>
              <w:t xml:space="preserve"> 内含文件处理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基础配置 CRUD（机构/处置类型/字典/应用）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tiance.plan_component_change(action="save", category="basic_config")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强/弱引用阻塞规则（POLICY=always block, RULE_SET=STRONG blocks/WEAK allows...）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MCP 在 </w:t>
            </w:r>
            <w:r>
              <w:rPr>
                <w:rFonts w:ascii="Consolas" w:cs="Consolas" w:eastAsia="Consolas" w:hAnsi="Consolas"/>
              </w:rPr>
              <w:t xml:space="preserve">plan_component_change</w:t>
            </w:r>
            <w:r>
              <w:rPr>
                <w:rFonts w:ascii="Arial" w:eastAsia="Microsoft YaHei"/>
              </w:rPr>
              <w:t xml:space="preserve"> 返回中编码阻塞策略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跨组件批量导入顺序（basic-config→fields→datasource→functions→indices→rulesets→policies）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MCP </w:t>
            </w:r>
            <w:r>
              <w:rPr>
                <w:rFonts w:ascii="Consolas" w:cs="Consolas" w:eastAsia="Consolas" w:hAnsi="Consolas"/>
              </w:rPr>
              <w:t xml:space="preserve">plan_component_change</w:t>
            </w:r>
            <w:r>
              <w:rPr>
                <w:rFonts w:ascii="Arial" w:eastAsia="Microsoft YaHei"/>
              </w:rPr>
              <w:t xml:space="preserve"> 接受批量组件，自动排序返回执行计划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payload 编码（JSON→gzip→base64）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MCP 内部处理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文件上传 CORS HTTP server（端口 18765）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MCP 直接接收文件上传</w:t>
            </w:r>
          </w:p>
        </w:tc>
      </w:tr>
    </w:tbl>
    <w:p>
      <w:r>
        <w:t xml:space="preserve"/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Skill 保留部分：仅流程编排说明（向用户解释每个阶段在做什么）和人类确认交互。Skill 变为 MCP 的薄编排层。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3"/>
      </w:pPr>
      <w:r>
        <w:rPr>
          <w:rFonts w:ascii="Arial" w:eastAsia="Microsoft YaHei"/>
        </w:rPr>
        <w:t xml:space="preserve">二、大部分可下沉、Skill 变薄的类别</w:t>
      </w:r>
    </w:p>
    <w:p>
      <w:pPr>
        <w:pStyle w:val="Heading4"/>
      </w:pPr>
      <w:r>
        <w:rPr>
          <w:rFonts w:ascii="Arial" w:eastAsia="Microsoft YaHei"/>
        </w:rPr>
        <w:t xml:space="preserve">4. 各类 Forge Skill（配置生成类，共 8 个）</w:t>
      </w:r>
    </w:p>
    <w:p>
      <w:pPr>
        <w:pStyle w:val="Heading5"/>
      </w:pPr>
      <w:r>
        <w:rPr>
          <w:rFonts w:ascii="Arial" w:eastAsia="Microsoft YaHei"/>
        </w:rPr>
        <w:t xml:space="preserve">tiance-rule-forge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当前从本地 JSON 文件读取元数据（13 个文件），通过规则模板多维评分选择模板，分类条件（直接/指标/模板/函数），生成 .rss 文件。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可下沉到 MCP 的部分：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当前逻辑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对应 MCP 工具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从 </w:t>
            </w:r>
            <w:r>
              <w:rPr>
                <w:rFonts w:ascii="Consolas" w:cs="Consolas" w:eastAsia="Consolas" w:hAnsi="Consolas"/>
              </w:rPr>
              <w:t xml:space="preserve">field_metadata.json</w:t>
            </w:r>
            <w:r>
              <w:rPr>
                <w:rFonts w:ascii="Arial" w:eastAsia="Microsoft YaHei"/>
              </w:rPr>
              <w:t xml:space="preserve"> 解析字段编码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tiance.resolve_entities(type="field", names=[...])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从 </w:t>
            </w:r>
            <w:r>
              <w:rPr>
                <w:rFonts w:ascii="Consolas" w:cs="Consolas" w:eastAsia="Consolas" w:hAnsi="Consolas"/>
              </w:rPr>
              <w:t xml:space="preserve">rule_templates.json</w:t>
            </w:r>
            <w:r>
              <w:rPr>
                <w:rFonts w:ascii="Arial" w:eastAsia="Microsoft YaHei"/>
              </w:rPr>
              <w:t xml:space="preserve"> 匹配模板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tiance.get_schema(type="rule_template", filter=...)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从 </w:t>
            </w:r>
            <w:r>
              <w:rPr>
                <w:rFonts w:ascii="Consolas" w:cs="Consolas" w:eastAsia="Consolas" w:hAnsi="Consolas"/>
              </w:rPr>
              <w:t xml:space="preserve">function_definitions.json</w:t>
            </w:r>
            <w:r>
              <w:rPr>
                <w:rFonts w:ascii="Arial" w:eastAsia="Microsoft YaHei"/>
              </w:rPr>
              <w:t xml:space="preserve"> 查找函数 UUID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tiance.resolve_entities(type="function", names=[...])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从 </w:t>
            </w:r>
            <w:r>
              <w:rPr>
                <w:rFonts w:ascii="Consolas" w:cs="Consolas" w:eastAsia="Consolas" w:hAnsi="Consolas"/>
              </w:rPr>
              <w:t xml:space="preserve">metric_definitions.json</w:t>
            </w:r>
            <w:r>
              <w:rPr>
                <w:rFonts w:ascii="Arial" w:eastAsia="Microsoft YaHei"/>
              </w:rPr>
              <w:t xml:space="preserve"> 查找指标编码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tiance.resolve_entities(type="metric", names=[...])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从 </w:t>
            </w:r>
            <w:r>
              <w:rPr>
                <w:rFonts w:ascii="Consolas" w:cs="Consolas" w:eastAsia="Consolas" w:hAnsi="Consolas"/>
              </w:rPr>
              <w:t xml:space="preserve">roster_definitions.json</w:t>
            </w:r>
            <w:r>
              <w:rPr>
                <w:rFonts w:ascii="Arial" w:eastAsia="Microsoft YaHei"/>
              </w:rPr>
              <w:t xml:space="preserve"> 查找名单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tiance.resolve_entities(type="roster", names=[...])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校验引用对象是否存在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tiance.validate_draft(draft)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3 层校验（文件/结构/语义）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tiance.validate_draft()</w:t>
            </w:r>
            <w:r>
              <w:rPr>
                <w:rFonts w:ascii="Arial" w:eastAsia="Microsoft YaHei"/>
              </w:rPr>
              <w:t xml:space="preserve"> 返回结构化错误</w:t>
            </w:r>
          </w:p>
        </w:tc>
      </w:tr>
    </w:tbl>
    <w:p>
      <w:r>
        <w:t xml:space="preserve"/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Skill 保留部分：Excel 语义理解、规则模板多维评分选择（30+ 模板类型的子 skill 架构）、条件分类逻辑、metric_request 协调。这些是核心业务智能，必须留在 Skill。</w:t>
      </w:r>
    </w:p>
    <w:p>
      <w:pPr>
        <w:pStyle w:val="Heading5"/>
      </w:pPr>
      <w:r>
        <w:rPr>
          <w:rFonts w:ascii="Arial" w:eastAsia="Microsoft YaHei"/>
        </w:rPr>
        <w:t xml:space="preserve">tiance-field-forge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将外部参数定义转换为天策系统字段 .xls 文件。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可下沉到 MCP 的部分：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当前逻辑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对应 MCP 工具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与平台已有字段查重（displayName/name 四重冲突检测）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tiance.resolve_entities(type="field", names=[...])</w:t>
            </w:r>
            <w:r>
              <w:rPr>
                <w:rFonts w:ascii="Arial" w:eastAsia="Microsoft YaHei"/>
              </w:rPr>
              <w:t xml:space="preserve"> + </w:t>
            </w:r>
            <w:r>
              <w:rPr>
                <w:rFonts w:ascii="Consolas" w:cs="Consolas" w:eastAsia="Consolas" w:hAnsi="Consolas"/>
              </w:rPr>
              <w:t xml:space="preserve">tiance.validate_draft()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从 </w:t>
            </w:r>
            <w:r>
              <w:rPr>
                <w:rFonts w:ascii="Consolas" w:cs="Consolas" w:eastAsia="Consolas" w:hAnsi="Consolas"/>
              </w:rPr>
              <w:t xml:space="preserve">field_groups.json</w:t>
            </w:r>
            <w:r>
              <w:rPr>
                <w:rFonts w:ascii="Arial" w:eastAsia="Microsoft YaHei"/>
              </w:rPr>
              <w:t xml:space="preserve"> 查找字段分组 UUID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tiance.search_entities(type="field_group")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字段导入 .xls 到平台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tiance.plan_component_change(action="import", category="FIELD_SYSTEM")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导入后刷新元数据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MCP 自动维护（导入返回更新后的实体）</w:t>
            </w:r>
          </w:p>
        </w:tc>
      </w:tr>
    </w:tbl>
    <w:p>
      <w:r>
        <w:t xml:space="preserve"/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Skill 保留部分：字段命名约束（displayName 1-50 字符、suffixName 不能含下划线）、数据类型映射（7 种平台类型）、函数类型分配（VB/VD/VP/VS/VO）、</w:t>
      </w:r>
      <w:r>
        <w:rPr>
          <w:rFonts w:ascii="Consolas" w:cs="Consolas" w:eastAsia="Consolas" w:hAnsi="Consolas"/>
        </w:rPr>
        <w:t xml:space="preserve">C_{typeCode}_{SUFFIXNAME}</w:t>
      </w:r>
      <w:r>
        <w:rPr>
          <w:rFonts w:ascii="Arial" w:eastAsia="Microsoft YaHei"/>
        </w:rPr>
        <w:t xml:space="preserve"> 编码规则。</w:t>
      </w:r>
    </w:p>
    <w:p>
      <w:pPr>
        <w:pStyle w:val="Heading5"/>
      </w:pPr>
      <w:r>
        <w:rPr>
          <w:rFonts w:ascii="Arial" w:eastAsia="Microsoft YaHei"/>
        </w:rPr>
        <w:t xml:space="preserve">tiance-datasource-forge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从 Excel 生成 .ds 数据源接口文件，含 DES 加密和 tar 打包。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可下沉到 MCP 的部分：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当前逻辑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对应 MCP 工具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ETL 导入：</w:t>
            </w:r>
            <w:r>
              <w:rPr>
                <w:rFonts w:ascii="Consolas" w:cs="Consolas" w:eastAsia="Consolas" w:hAnsi="Consolas"/>
              </w:rPr>
              <w:t xml:space="preserve">POST /bridgeApi/etlHandler/import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tiance.execute_component_change(planId)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DS 导入：</w:t>
            </w:r>
            <w:r>
              <w:rPr>
                <w:rFonts w:ascii="Consolas" w:cs="Consolas" w:eastAsia="Consolas" w:hAnsi="Consolas"/>
              </w:rPr>
              <w:t xml:space="preserve">POST /bridgeApi/serviceConfig/import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tiance.execute_component_change(planId)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从 </w:t>
            </w:r>
            <w:r>
              <w:rPr>
                <w:rFonts w:ascii="Consolas" w:cs="Consolas" w:eastAsia="Consolas" w:hAnsi="Consolas"/>
              </w:rPr>
              <w:t xml:space="preserve">raw/all_field.json</w:t>
            </w:r>
            <w:r>
              <w:rPr>
                <w:rFonts w:ascii="Arial" w:eastAsia="Microsoft YaHei"/>
              </w:rPr>
              <w:t xml:space="preserve"> 做字段映射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tiance.resolve_entities(type="field", ...)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从 </w:t>
            </w:r>
            <w:r>
              <w:rPr>
                <w:rFonts w:ascii="Consolas" w:cs="Consolas" w:eastAsia="Consolas" w:hAnsi="Consolas"/>
              </w:rPr>
              <w:t xml:space="preserve">raw/etl_handlers.json</w:t>
            </w:r>
            <w:r>
              <w:rPr>
                <w:rFonts w:ascii="Arial" w:eastAsia="Microsoft YaHei"/>
              </w:rPr>
              <w:t xml:space="preserve"> 匹配 ETL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tiance.resolve_entities(type="etl_handler", ...)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DES/CBC 加密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可由 MCP 内部处理（或 Skill 保留，视安全策略）</w:t>
            </w:r>
          </w:p>
        </w:tc>
      </w:tr>
    </w:tbl>
    <w:p>
      <w:r>
        <w:t xml:space="preserve"/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Skill 保留部分：Excel 优先扫描+按需追问模式、9 种协议类型处理、SQL 自动构造、sendSpace/keyInclude 推理规则、ETL 内联生成协调。</w:t>
      </w:r>
    </w:p>
    <w:p>
      <w:pPr>
        <w:pStyle w:val="Heading5"/>
      </w:pPr>
      <w:r>
        <w:rPr>
          <w:rFonts w:ascii="Arial" w:eastAsia="Microsoft YaHei"/>
        </w:rPr>
        <w:t xml:space="preserve">tiance-function-forge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生成 .fun 函数导入文件（公式型 DSL 或脚本型 Java）。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可下沉到 MCP 的部分：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当前逻辑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对应 MCP 工具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从 </w:t>
            </w:r>
            <w:r>
              <w:rPr>
                <w:rFonts w:ascii="Consolas" w:cs="Consolas" w:eastAsia="Consolas" w:hAnsi="Consolas"/>
              </w:rPr>
              <w:t xml:space="preserve">field_groups.json</w:t>
            </w:r>
            <w:r>
              <w:rPr>
                <w:rFonts w:ascii="Arial" w:eastAsia="Microsoft YaHei"/>
              </w:rPr>
              <w:t xml:space="preserve"> 查找 groupUuid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tiance.resolve_entities(type="field_group", names=[...])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从 </w:t>
            </w:r>
            <w:r>
              <w:rPr>
                <w:rFonts w:ascii="Consolas" w:cs="Consolas" w:eastAsia="Consolas" w:hAnsi="Consolas"/>
              </w:rPr>
              <w:t xml:space="preserve">channel_apps.json</w:t>
            </w:r>
            <w:r>
              <w:rPr>
                <w:rFonts w:ascii="Arial" w:eastAsia="Microsoft YaHei"/>
              </w:rPr>
              <w:t xml:space="preserve"> 查找 appCode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tiance.resolve_entities(type="channel_app", names=[...])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从 </w:t>
            </w:r>
            <w:r>
              <w:rPr>
                <w:rFonts w:ascii="Consolas" w:cs="Consolas" w:eastAsia="Consolas" w:hAnsi="Consolas"/>
              </w:rPr>
              <w:t xml:space="preserve">function_definitions.json</w:t>
            </w:r>
            <w:r>
              <w:rPr>
                <w:rFonts w:ascii="Arial" w:eastAsia="Microsoft YaHei"/>
              </w:rPr>
              <w:t xml:space="preserve"> 做平台去重预检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tiance.validate_draft()</w:t>
            </w:r>
            <w:r>
              <w:rPr>
                <w:rFonts w:ascii="Arial" w:eastAsia="Microsoft YaHei"/>
              </w:rPr>
              <w:t xml:space="preserve"> 含去重检查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导入后刷新函数库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MCP 导入后自动返回最新实体</w:t>
            </w:r>
          </w:p>
        </w:tc>
      </w:tr>
    </w:tbl>
    <w:p>
      <w:r>
        <w:t xml:space="preserve"/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Skill 保留部分：DSL 公式语法（</w:t>
      </w:r>
      <w:r>
        <w:rPr>
          <w:rFonts w:ascii="Consolas" w:cs="Consolas" w:eastAsia="Consolas" w:hAnsi="Consolas"/>
        </w:rPr>
        <w:t xml:space="preserve">&amp;&amp;</w:t>
      </w:r>
      <w:r>
        <w:rPr>
          <w:rFonts w:ascii="Arial" w:eastAsia="Microsoft YaHei"/>
        </w:rPr>
        <w:t xml:space="preserve">/</w:t>
      </w:r>
      <w:r>
        <w:rPr>
          <w:rFonts w:ascii="Consolas" w:cs="Consolas" w:eastAsia="Consolas" w:hAnsi="Consolas"/>
        </w:rPr>
        <w:t xml:space="preserve">||</w:t>
      </w:r>
      <w:r>
        <w:rPr>
          <w:rFonts w:ascii="Arial" w:eastAsia="Microsoft YaHei"/>
        </w:rPr>
        <w:t xml:space="preserve">、</w:t>
      </w:r>
      <w:r>
        <w:rPr>
          <w:rFonts w:ascii="Consolas" w:cs="Consolas" w:eastAsia="Consolas" w:hAnsi="Consolas"/>
        </w:rPr>
        <w:t xml:space="preserve">#then</w:t>
      </w:r>
      <w:r>
        <w:rPr>
          <w:rFonts w:ascii="Arial" w:eastAsia="Microsoft YaHei"/>
        </w:rPr>
        <w:t xml:space="preserve">、分号规则）、α 类型前缀系统、Java 脚本模板、编码规则、round-trip 验证。</w:t>
      </w:r>
    </w:p>
    <w:p>
      <w:pPr>
        <w:pStyle w:val="Heading5"/>
      </w:pPr>
      <w:r>
        <w:rPr>
          <w:rFonts w:ascii="Arial" w:eastAsia="Microsoft YaHei"/>
        </w:rPr>
        <w:t xml:space="preserve">tiance-etl-forge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生成 .etl ETL 处理器文件，含 LLM 生成 Java 代码和 DES 加密。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可下沉到 MCP 的部分：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当前逻辑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对应 MCP 工具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ETL 导入到平台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tiance.plan_component_change(action="import", category="ETL_HANDLER")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导入后刷新 etl_handlers.json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MCP 自动维护</w:t>
            </w:r>
          </w:p>
        </w:tc>
      </w:tr>
    </w:tbl>
    <w:p>
      <w:r>
        <w:t xml:space="preserve"/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Skill 保留部分：4 种 ETL 类型的 Java 模板、LLM 代码生成、分页 ETL 运行时模型、Groovy 编译兼容处理、嵌入模式合约。</w:t>
      </w:r>
    </w:p>
    <w:p>
      <w:pPr>
        <w:pStyle w:val="Heading5"/>
      </w:pPr>
      <w:r>
        <w:rPr>
          <w:rFonts w:ascii="Arial" w:eastAsia="Microsoft YaHei"/>
        </w:rPr>
        <w:t xml:space="preserve">tiance-policy-forge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生成 .pls 策略/决策流导入文件。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可下沉到 MCP 的部分：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当前逻辑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对应 MCP 工具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从 </w:t>
            </w:r>
            <w:r>
              <w:rPr>
                <w:rFonts w:ascii="Consolas" w:cs="Consolas" w:eastAsia="Consolas" w:hAnsi="Consolas"/>
              </w:rPr>
              <w:t xml:space="preserve">function_definitions.json</w:t>
            </w:r>
            <w:r>
              <w:rPr>
                <w:rFonts w:ascii="Arial" w:eastAsia="Microsoft YaHei"/>
              </w:rPr>
              <w:t xml:space="preserve"> 解析函数 UUID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tiance.resolve_entities(type="function", names=[...])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从 </w:t>
            </w:r>
            <w:r>
              <w:rPr>
                <w:rFonts w:ascii="Consolas" w:cs="Consolas" w:eastAsia="Consolas" w:hAnsi="Consolas"/>
              </w:rPr>
              <w:t xml:space="preserve">ruleset_definitions.json</w:t>
            </w:r>
            <w:r>
              <w:rPr>
                <w:rFonts w:ascii="Arial" w:eastAsia="Microsoft YaHei"/>
              </w:rPr>
              <w:t xml:space="preserve"> 解析规则集 UUID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tiance.resolve_entities(type="ruleset", names=[...])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从 </w:t>
            </w:r>
            <w:r>
              <w:rPr>
                <w:rFonts w:ascii="Consolas" w:cs="Consolas" w:eastAsia="Consolas" w:hAnsi="Consolas"/>
              </w:rPr>
              <w:t xml:space="preserve">deal_types.json</w:t>
            </w:r>
            <w:r>
              <w:rPr>
                <w:rFonts w:ascii="Arial" w:eastAsia="Microsoft YaHei"/>
              </w:rPr>
              <w:t xml:space="preserve"> 查找处置类型编码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tiance.resolve_entities(type="deal_type", names=[...])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从 </w:t>
            </w:r>
            <w:r>
              <w:rPr>
                <w:rFonts w:ascii="Consolas" w:cs="Consolas" w:eastAsia="Consolas" w:hAnsi="Consolas"/>
              </w:rPr>
              <w:t xml:space="preserve">policy_dict.json</w:t>
            </w:r>
            <w:r>
              <w:rPr>
                <w:rFonts w:ascii="Arial" w:eastAsia="Microsoft YaHei"/>
              </w:rPr>
              <w:t xml:space="preserve"> 查找 businessType 映射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tiance.get_schema(type="policy_dict")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校验节点类型白名单（per businessType）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tiance.validate_draft()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校验所有引用对象存在性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tiance.check_dependencies()</w:t>
            </w:r>
          </w:p>
        </w:tc>
      </w:tr>
    </w:tbl>
    <w:p>
      <w:r>
        <w:t xml:space="preserve"/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Skill 保留部分：20+ 节点类型的属性规格、中间 JSON 格式、Sugiyama 自动布局、</w:t>
      </w:r>
      <w:r>
        <w:rPr>
          <w:rFonts w:ascii="Consolas" w:cs="Consolas" w:eastAsia="Consolas" w:hAnsi="Consolas"/>
        </w:rPr>
        <w:t xml:space="preserve">nodeType</w:t>
      </w:r>
      <w:r>
        <w:rPr>
          <w:rFonts w:ascii="Arial" w:eastAsia="Microsoft YaHei"/>
        </w:rPr>
        <w:t xml:space="preserve">/</w:t>
      </w:r>
      <w:r>
        <w:rPr>
          <w:rFonts w:ascii="Consolas" w:cs="Consolas" w:eastAsia="Consolas" w:hAnsi="Consolas"/>
        </w:rPr>
        <w:t xml:space="preserve">lineType</w:t>
      </w:r>
      <w:r>
        <w:rPr>
          <w:rFonts w:ascii="Arial" w:eastAsia="Microsoft YaHei"/>
        </w:rPr>
        <w:t xml:space="preserve">/</w:t>
      </w:r>
      <w:r>
        <w:rPr>
          <w:rFonts w:ascii="Consolas" w:cs="Consolas" w:eastAsia="Consolas" w:hAnsi="Consolas"/>
        </w:rPr>
        <w:t xml:space="preserve">sourceNodeId</w:t>
      </w:r>
      <w:r>
        <w:rPr>
          <w:rFonts w:ascii="Arial" w:eastAsia="Microsoft YaHei"/>
        </w:rPr>
        <w:t xml:space="preserve"> 等关键 schema 规则。</w:t>
      </w:r>
    </w:p>
    <w:p>
      <w:pPr>
        <w:pStyle w:val="Heading5"/>
      </w:pPr>
      <w:r>
        <w:rPr>
          <w:rFonts w:ascii="Arial" w:eastAsia="Microsoft YaHei"/>
        </w:rPr>
        <w:t xml:space="preserve">tiance-realtime-metric-forge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调度指标生成的总入口，分发到 11 种模板子 skill。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可下沉到 MCP 的部分：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当前逻辑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对应 MCP 工具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从 </w:t>
            </w:r>
            <w:r>
              <w:rPr>
                <w:rFonts w:ascii="Consolas" w:cs="Consolas" w:eastAsia="Consolas" w:hAnsi="Consolas"/>
              </w:rPr>
              <w:t xml:space="preserve">field_metadata.json</w:t>
            </w:r>
            <w:r>
              <w:rPr>
                <w:rFonts w:ascii="Arial" w:eastAsia="Microsoft YaHei"/>
              </w:rPr>
              <w:t xml:space="preserve"> 解析字段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tiance.resolve_entities(type="field", ...)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从 </w:t>
            </w:r>
            <w:r>
              <w:rPr>
                <w:rFonts w:ascii="Consolas" w:cs="Consolas" w:eastAsia="Consolas" w:hAnsi="Consolas"/>
              </w:rPr>
              <w:t xml:space="preserve">channel_apps.json</w:t>
            </w:r>
            <w:r>
              <w:rPr>
                <w:rFonts w:ascii="Arial" w:eastAsia="Microsoft YaHei"/>
              </w:rPr>
              <w:t xml:space="preserve"> 解析渠道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tiance.resolve_entities(type="channel_app", ...)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从 </w:t>
            </w:r>
            <w:r>
              <w:rPr>
                <w:rFonts w:ascii="Consolas" w:cs="Consolas" w:eastAsia="Consolas" w:hAnsi="Consolas"/>
              </w:rPr>
              <w:t xml:space="preserve">metric_catalog.json</w:t>
            </w:r>
            <w:r>
              <w:rPr>
                <w:rFonts w:ascii="Arial" w:eastAsia="Microsoft YaHei"/>
              </w:rPr>
              <w:t xml:space="preserve"> 解析指标目录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tiance.search_entities(type="metric_catalog")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指标去重（SHA-256 指纹）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tiance.validate_draft()</w:t>
            </w:r>
            <w:r>
              <w:rPr>
                <w:rFonts w:ascii="Arial" w:eastAsia="Microsoft YaHei"/>
              </w:rPr>
              <w:t xml:space="preserve"> 含去重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编码分配（10 位 hex）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MCP 可在 </w:t>
            </w:r>
            <w:r>
              <w:rPr>
                <w:rFonts w:ascii="Consolas" w:cs="Consolas" w:eastAsia="Consolas" w:hAnsi="Consolas"/>
              </w:rPr>
              <w:t xml:space="preserve">plan_component_change</w:t>
            </w:r>
            <w:r>
              <w:rPr>
                <w:rFonts w:ascii="Arial" w:eastAsia="Microsoft YaHei"/>
              </w:rPr>
              <w:t xml:space="preserve"> 时自动分配</w:t>
            </w:r>
          </w:p>
        </w:tc>
      </w:tr>
    </w:tbl>
    <w:p>
      <w:r>
        <w:t xml:space="preserve"/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Skill 保留部分：模板分类决策树（15 优先级）、sceneCondition/fieldCondition 规格、Formula DSL/Groovy 实现、Phase 1/Phase 2 两阶段处理。</w:t>
      </w:r>
    </w:p>
    <w:p>
      <w:pPr>
        <w:pStyle w:val="Heading5"/>
      </w:pPr>
      <w:r>
        <w:rPr>
          <w:rFonts w:ascii="Arial" w:eastAsia="Microsoft YaHei"/>
        </w:rPr>
        <w:t xml:space="preserve">tiance-service-config-forge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生成接口服务配置 CSV 文件。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可下沉到 MCP 的部分：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当前逻辑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对应 MCP 工具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从 </w:t>
            </w:r>
            <w:r>
              <w:rPr>
                <w:rFonts w:ascii="Consolas" w:cs="Consolas" w:eastAsia="Consolas" w:hAnsi="Consolas"/>
              </w:rPr>
              <w:t xml:space="preserve">field_metadata.json</w:t>
            </w:r>
            <w:r>
              <w:rPr>
                <w:rFonts w:ascii="Arial" w:eastAsia="Microsoft YaHei"/>
              </w:rPr>
              <w:t xml:space="preserve"> 做字段映射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tiance.resolve_entities(type="field", ...)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从 </w:t>
            </w:r>
            <w:r>
              <w:rPr>
                <w:rFonts w:ascii="Consolas" w:cs="Consolas" w:eastAsia="Consolas" w:hAnsi="Consolas"/>
              </w:rPr>
              <w:t xml:space="preserve">serviceconfig_definitions.json</w:t>
            </w:r>
            <w:r>
              <w:rPr>
                <w:rFonts w:ascii="Arial" w:eastAsia="Microsoft YaHei"/>
              </w:rPr>
              <w:t xml:space="preserve"> 查找服务类型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tiance.search_entities(type="service_config")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默认字段集合校验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tiance.validate_draft()</w:t>
            </w:r>
          </w:p>
        </w:tc>
      </w:tr>
    </w:tbl>
    <w:p>
      <w:r>
        <w:t xml:space="preserve"/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Skill 保留部分：6 列 CSV 格式、ServiceFieldMapping 命名规则、"备注"列解析。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3"/>
      </w:pPr>
      <w:r>
        <w:rPr>
          <w:rFonts w:ascii="Arial" w:eastAsia="Microsoft YaHei"/>
        </w:rPr>
        <w:t xml:space="preserve">三、部分可下沉的 Skill</w:t>
      </w:r>
    </w:p>
    <w:p>
      <w:pPr>
        <w:pStyle w:val="Heading4"/>
      </w:pPr>
      <w:r>
        <w:rPr>
          <w:rFonts w:ascii="Arial" w:eastAsia="Microsoft YaHei"/>
        </w:rPr>
        <w:t xml:space="preserve">5. tiance-policy-test（策略测试）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可下沉到 MCP 的部分：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当前逻辑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对应 MCP 工具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策略列表查询 </w:t>
            </w:r>
            <w:r>
              <w:rPr>
                <w:rFonts w:ascii="Consolas" w:cs="Consolas" w:eastAsia="Consolas" w:hAnsi="Consolas"/>
              </w:rPr>
              <w:t xml:space="preserve">/noahApi/policy/list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tiance.search_entities(type="policy")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提交测试 </w:t>
            </w:r>
            <w:r>
              <w:rPr>
                <w:rFonts w:ascii="Consolas" w:cs="Consolas" w:eastAsia="Consolas" w:hAnsi="Consolas"/>
              </w:rPr>
              <w:t xml:space="preserve">/noahApi/lab/policytest/create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tiance.invoke_component(type="policy", code=..., params=...)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运行数据查询（runData 多层：nodeType=8/1/5）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tiance.get_invocation_result()</w:t>
            </w:r>
            <w:r>
              <w:rPr>
                <w:rFonts w:ascii="Arial" w:eastAsia="Microsoft YaHei"/>
              </w:rPr>
              <w:t xml:space="preserve"> + </w:t>
            </w:r>
            <w:r>
              <w:rPr>
                <w:rFonts w:ascii="Consolas" w:cs="Consolas" w:eastAsia="Consolas" w:hAnsi="Consolas"/>
              </w:rPr>
              <w:t xml:space="preserve">tiance.get_execution_logs()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getAllCompontlog 获取完整组件日志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tiance.get_execution_logs(traceId, detailLevel="full")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报告基本信息查询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tiance.get_invocation_result(format="report")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浏览器 JS fetch + CSRF 管理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MCP OAuth Token 替代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Session 健康检查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MCP 身份层自动处理</w:t>
            </w:r>
          </w:p>
        </w:tc>
      </w:tr>
    </w:tbl>
    <w:p>
      <w:r>
        <w:t xml:space="preserve"/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Skill 保留部分：六层验证体系的编排逻辑、alias</w:t>
      </w:r>
      <w:r>
        <w:rPr>
          <w:rFonts w:ascii="Arial" w:eastAsia="Microsoft YaHei"/>
          <w:i/>
          <w:iCs/>
        </w:rPr>
        <w:t xml:space="preserve">group/pass</w:t>
      </w:r>
      <w:r>
        <w:rPr>
          <w:rFonts w:ascii="Arial" w:eastAsia="Microsoft YaHei"/>
        </w:rPr>
        <w:t xml:space="preserve">through/fuzzy_alias 等比较框架、Excel 报告 15 列格式生成、策略配置文件的维护。</w:t>
      </w:r>
    </w:p>
    <w:p>
      <w:pPr>
        <w:pStyle w:val="Heading4"/>
      </w:pPr>
      <w:r>
        <w:rPr>
          <w:rFonts w:ascii="Arial" w:eastAsia="Microsoft YaHei"/>
        </w:rPr>
        <w:t xml:space="preserve">6. tiance-model-strategy（模型策略全链路）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可下沉到 MCP 的部分：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当前逻辑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对应 MCP 工具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PMML 模型上传和上下线 </w:t>
            </w:r>
            <w:r>
              <w:rPr>
                <w:rFonts w:ascii="Consolas" w:cs="Consolas" w:eastAsia="Consolas" w:hAnsi="Consolas"/>
              </w:rPr>
              <w:t xml:space="preserve">/modelApi/...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tiance.plan_component_change(action="import", category="MODEL")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模型入参获取和测试调用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tiance.invoke_component(type="model", uuid=...)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策略导入 check/confirm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tiance.plan_component_change()</w:t>
            </w:r>
            <w:r>
              <w:rPr>
                <w:rFonts w:ascii="Arial" w:eastAsia="Microsoft YaHei"/>
              </w:rPr>
              <w:t xml:space="preserve"> + </w:t>
            </w:r>
            <w:r>
              <w:rPr>
                <w:rFonts w:ascii="Consolas" w:cs="Consolas" w:eastAsia="Consolas" w:hAnsi="Consolas"/>
              </w:rPr>
              <w:t xml:space="preserve">tiance.execute_component_change()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指标发布、规则集发布、策略上线验证和上线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tiance.execute_component_change(planId)</w:t>
            </w:r>
            <w:r>
              <w:rPr>
                <w:rFonts w:ascii="Arial" w:eastAsia="Microsoft YaHei"/>
              </w:rPr>
              <w:t xml:space="preserve"> 按依赖顺序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字典查询、模型参数映射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tiance.get_schema()</w:t>
            </w:r>
            <w:r>
              <w:rPr>
                <w:rFonts w:ascii="Arial" w:eastAsia="Microsoft YaHei"/>
              </w:rPr>
              <w:t xml:space="preserve"> + </w:t>
            </w:r>
            <w:r>
              <w:rPr>
                <w:rFonts w:ascii="Consolas" w:cs="Consolas" w:eastAsia="Consolas" w:hAnsi="Consolas"/>
              </w:rPr>
              <w:t xml:space="preserve">tiance.resolve_entities()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批量测试创建/轮询/结果获取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tiance.invoke_component(type="policy", mode="batch_test")</w:t>
            </w:r>
          </w:p>
        </w:tc>
      </w:tr>
    </w:tbl>
    <w:p>
      <w:r>
        <w:t xml:space="preserve"/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Skill 保留部分：26 个已知陷阱/坑点（这些应逐步编码为 MCP 的校验规则）、组件上线顺序编排、PMML 预处理（float→double）、三层测试方法论。</w:t>
      </w:r>
    </w:p>
    <w:p>
      <w:pPr>
        <w:pStyle w:val="Heading4"/>
      </w:pPr>
      <w:r>
        <w:rPr>
          <w:rFonts w:ascii="Arial" w:eastAsia="Microsoft YaHei"/>
        </w:rPr>
        <w:t xml:space="preserve">7. tiance-testcase-generator（测试用例生成）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可下沉到 MCP 的部分：很少。此 skill 是纯本地处理，解析 Excel 生成测试用例 JSON。唯一可受益的是通过 MCP 获取策略和规则的完整配置来辅助生成。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当前逻辑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对应 MCP 工具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（无直接平台调用）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可选：</w:t>
            </w:r>
            <w:r>
              <w:rPr>
                <w:rFonts w:ascii="Consolas" w:cs="Consolas" w:eastAsia="Consolas" w:hAnsi="Consolas"/>
              </w:rPr>
              <w:t xml:space="preserve">tiance.get_entity(type="policy")</w:t>
            </w:r>
            <w:r>
              <w:rPr>
                <w:rFonts w:ascii="Arial" w:eastAsia="Microsoft YaHei"/>
              </w:rPr>
              <w:t xml:space="preserve"> 获取完整策略配置辅助用例设计</w:t>
            </w:r>
          </w:p>
        </w:tc>
      </w:tr>
    </w:tbl>
    <w:p>
      <w:r>
        <w:t xml:space="preserve"/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Skill 保留部分：几乎全部。表达式模式识别、AND/OR 条件分解、三方数据 mock 描述生成、跨子策略场景组合、SAFE baseline 生成等均为核心业务逻辑。</w:t>
      </w:r>
    </w:p>
    <w:p>
      <w:pPr>
        <w:pStyle w:val="Heading4"/>
      </w:pPr>
      <w:r>
        <w:rPr>
          <w:rFonts w:ascii="Arial" w:eastAsia="Microsoft YaHei"/>
        </w:rPr>
        <w:t xml:space="preserve">8. tiance-report-checker（报告质量检查）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纯本地 Excel 处理，无可下沉部分。完全保留。</w:t>
      </w:r>
    </w:p>
    <w:p>
      <w:pPr>
        <w:pStyle w:val="Heading4"/>
      </w:pPr>
      <w:r>
        <w:rPr>
          <w:rFonts w:ascii="Arial" w:eastAsia="Microsoft YaHei"/>
        </w:rPr>
        <w:t xml:space="preserve">9. tiance-agent-loop（自动化闭环编排）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可下沉的部分继承自下游 skill（policy-test 部分），编排逻辑（触发检测、收敛判断、反馈分类）全部保留。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3"/>
      </w:pPr>
      <w:r>
        <w:rPr>
          <w:rFonts w:ascii="Arial" w:eastAsia="Microsoft YaHei"/>
        </w:rPr>
        <w:t xml:space="preserve">四、不可下沉的 Skill（基础设施部署类）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以下 4 个 skill 操作的是服务器基础设施（SSH/JumpServer），与天策平台 API 无关，MCP 不覆盖：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Skill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原因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tiance-app-deploy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 SSH 部署 14+ Java 应用，操作 Nacos/JVM/启动脚本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tiance-nginx-frontend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SSH 配置 Nginx 反向代理和前端静态资源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tiance-sql-init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SSH 隧道执行 MySQL 建表脚本和数据完整性验证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tiance-troubleshoot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35+ 故障案例的诊断指南，涉及 SSH/MySQL/Nacos/Nginx 排查</w:t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3"/>
      </w:pPr>
      <w:r>
        <w:rPr>
          <w:rFonts w:ascii="Arial" w:eastAsia="Microsoft YaHei"/>
        </w:rPr>
        <w:t xml:space="preserve">五、汇总矩阵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Skill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MCP 替代程度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当前端点数/代码行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MCP 第一期可覆盖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tiance-metadata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</w:rPr>
              <w:t xml:space="preserve">完全替代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15 端点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是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tiance-metadata-scout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</w:rPr>
              <w:t xml:space="preserve">完全替代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42 端点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是（核心类别 A-E）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tiance-component-lifecycle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</w:rPr>
              <w:t xml:space="preserve">大部分替代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~12 端点 + 编排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是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tiance-rule-forge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引用解析+校验下沉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0 直接端点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是（元数据+校验）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tiance-field-forge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查重+导入下沉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 lifecycle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是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tiance-datasource-forge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导入+引用下沉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 端点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是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tiance-function-forge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引用解析下沉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0 直接端点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是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tiance-etl-forge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导入下沉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0 直接端点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是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tiance-policy-forge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引用解析+校验下沉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0 直接端点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是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tiance-realtime-metric-forge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引用解析下沉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0 直接端点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是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tiance-service-config-forge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引用解析下沉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0 直接端点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是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tiance-policy-test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调用+日志下沉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~6 端点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部分（测试环境）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tiance-model-strategy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全链路下沉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~15 端点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部分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tiance-testcase-generator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极少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否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tiance-report-checker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无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否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tiance-agent-loop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继承下游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继承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部分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tiance-app-deploy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不适用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SSH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否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tiance-nginx-frontend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不适用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SSH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否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tiance-sql-init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不适用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SSH+MySQL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否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tiance-troubleshoot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不适用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SSH 诊断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否</w:t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3"/>
      </w:pPr>
      <w:r>
        <w:rPr>
          <w:rFonts w:ascii="Arial" w:eastAsia="Microsoft YaHei"/>
        </w:rPr>
        <w:t xml:space="preserve">六、MCP 第一期落地建议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按需求文档的第一期范围，对应到具体 skill 改造：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1. 身份层（bifrost 上下文 + capability）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消除的 skill 复杂度：所有 skill 中的 CSRF 管理、Cookie 处理、</w:t>
      </w:r>
      <w:r>
        <w:rPr>
          <w:rFonts w:ascii="Consolas" w:cs="Consolas" w:eastAsia="Consolas" w:hAnsi="Consolas"/>
        </w:rPr>
        <w:t xml:space="preserve">sessionStorage._csrf_</w:t>
      </w:r>
      <w:r>
        <w:rPr>
          <w:rFonts w:ascii="Arial" w:eastAsia="Microsoft YaHei"/>
        </w:rPr>
        <w:t xml:space="preserve"> 提取、Gateway Proxy 双嵌套解析、手动模式 data</w:t>
      </w:r>
      <w:r>
        <w:rPr>
          <w:rFonts w:ascii="Arial" w:eastAsia="Microsoft YaHei"/>
          <w:i/>
          <w:iCs/>
        </w:rPr>
        <w:t xml:space="preserve">receiver</w:t>
      </w:r>
      <w:r>
        <w:rPr>
          <w:rFonts w:ascii="Arial" w:eastAsia="Microsoft YaHei"/>
        </w:rPr>
        <w:t xml:space="preserve">server.py、Puppeteer 登录点击。涉及 tiance-metadata、tiance-metadata-scout、tiance-component-lifecycle、tiance-policy-test、tiance-model-strategy 共 5 个 skill。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2. 元数据查询（搜索、解析、详情、Schema、依赖）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完全替代：tiance-metadata（15 端点 → 6 个 MCP 工具调用）和 tiance-metadata-scout（42 端点 → 按需 MCP 调用）。关键收益：消除 4 种连接模式的分支逻辑、消除各端点分页协议差异（curPage vs page vs currentPage）、消除 Captain API 的四层嵌套和分页差异。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3. 配置校验（草稿校验 + 引用解析）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所有 Forge skill 的 </w:t>
      </w:r>
      <w:r>
        <w:rPr>
          <w:rFonts w:ascii="Consolas" w:cs="Consolas" w:eastAsia="Consolas" w:hAnsi="Consolas"/>
        </w:rPr>
        <w:t xml:space="preserve">resolve_entities</w:t>
      </w:r>
      <w:r>
        <w:rPr>
          <w:rFonts w:ascii="Arial" w:eastAsia="Microsoft YaHei"/>
        </w:rPr>
        <w:t xml:space="preserve"> 调用统一走 MCP，不再需要本地维护 13 个 JSON 文件。</w:t>
      </w:r>
      <w:r>
        <w:rPr>
          <w:rFonts w:ascii="Consolas" w:cs="Consolas" w:eastAsia="Consolas" w:hAnsi="Consolas"/>
        </w:rPr>
        <w:t xml:space="preserve">validate_draft</w:t>
      </w:r>
      <w:r>
        <w:rPr>
          <w:rFonts w:ascii="Arial" w:eastAsia="Microsoft YaHei"/>
        </w:rPr>
        <w:t xml:space="preserve"> 可执行平台真实语义校验（而非 Skill 中手工维护的 JSON Schema）。第一期可先支持规则集、字段、函数、指标的校验。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4. 组件操作（计划+执行模式的导入）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tiance-component-lifecycle 的 check→confirm 两步直接映射为 plan→execute。批量导入顺序编排可下沉到 MCP 的 </w:t>
      </w:r>
      <w:r>
        <w:rPr>
          <w:rFonts w:ascii="Consolas" w:cs="Consolas" w:eastAsia="Consolas" w:hAnsi="Consolas"/>
        </w:rPr>
        <w:t xml:space="preserve">plan_component_change</w:t>
      </w:r>
      <w:r>
        <w:rPr>
          <w:rFonts w:ascii="Arial" w:eastAsia="Microsoft YaHei"/>
        </w:rPr>
        <w:t xml:space="preserve"> 批量模式。第一期先支持导入，发布/上线/下线放后续。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5. 操作状态 + 幂等 + 审计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消除 skill 中手动的轮询逻辑（如 tiance-model-strategy 的批量测试进度轮询）和重复提交风险。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3"/>
      </w:pPr>
      <w:r>
        <w:rPr>
          <w:rFonts w:ascii="Arial" w:eastAsia="Microsoft YaHei"/>
        </w:rPr>
        <w:t xml:space="preserve">七、改造后的 Skill 调用链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用户需求（Excel / 自然语言）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│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▼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Forge Skill 理解需求 → 生成配置草稿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│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▼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MCP: tiance.resolve_references(draft)    ← 替代本地 JSON 文件查找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│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▼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MCP: tiance.validate_draft(draft)         ← 替代手工校验逻辑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│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▼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MCP: tiance.plan_component_change(draft)  ← 替代 component-lifecycle check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│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▼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用户确认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│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▼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MCP: tiance.execute_component_change(planId)  ← 替代 component-lifecycle confirm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│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▼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MCP: tiance.get_operation(planId)         ← 替代手动轮询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│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▼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Forge Skill 验收结果、向用户说明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这个链路适用于所有 Forge skill（rule/field/datasource/function/etl/policy/metric/service-config），统一的 MCP 调用链消除了每个 skill 中重复的平台交互代码。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eastAsia="Microsoft YaHei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eastAsia="Microsoft YaHei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eastAsia="Microsoft YaHei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2026-07-21T06:34:19.064Z</dcterms:created>
  <dcterms:modified xsi:type="dcterms:W3CDTF">2026-07-21T06:34:19.064Z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